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16fe0cfe0c1e603305894656fbcbceb9d8415bb"/>
    <w:p>
      <w:pPr>
        <w:pStyle w:val="Heading1"/>
      </w:pPr>
      <w:r>
        <w:t xml:space="preserve">TNMS 9.1 on RHEL 8 — pre-install for a new VM</w:t>
      </w:r>
    </w:p>
    <w:bookmarkStart w:id="26" w:name="starting-point-tnmsv3-2026-10-09"/>
    <w:p>
      <w:pPr>
        <w:pStyle w:val="Heading2"/>
      </w:pPr>
      <w:r>
        <w:t xml:space="preserve">Starting point — TNMSv3, 2026-10-09</w:t>
      </w:r>
    </w:p>
    <w:p>
      <w:pPr>
        <w:pStyle w:val="FirstParagraph"/>
      </w:pPr>
      <w:r>
        <w:t xml:space="preserve">This is the VM the procedure below starts from. The figures were read over SSH at 2026-10-09 14:05 UTC, about seven minutes after boot.</w:t>
      </w:r>
      <w:r>
        <w:t xml:space="preserve"> </w:t>
      </w:r>
      <w:r>
        <w:rPr>
          <w:rStyle w:val="VerbatimChar"/>
        </w:rPr>
        <w:t xml:space="preserve">cloud-init status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Sections 2 through 6 have not been applied. The layout matches the new-image sizes in section 1: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are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is 1 GB.</w:t>
      </w:r>
    </w:p>
    <w:bookmarkStart w:id="20" w:name="access"/>
    <w:p>
      <w:pPr>
        <w:pStyle w:val="Heading3"/>
      </w:pPr>
      <w:r>
        <w:t xml:space="preserve">Access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azureuser@48.214.144.237</w:t>
            </w:r>
            <w:r>
              <w:t xml:space="preserve">, key</w:t>
            </w:r>
            <w:r>
              <w:t xml:space="preserve"> </w:t>
            </w:r>
            <w:r>
              <w:rPr>
                <w:rStyle w:val="VerbatimChar"/>
              </w:rPr>
              <w:t xml:space="preserve">TNMSv3_key.pem</w:t>
            </w:r>
            <w:r>
              <w:t xml:space="preserve">. The Azure OS profile has password authentication disabled.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shell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-i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runs without a password.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 IPv4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172.16.0.4/24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eth0</w:t>
            </w:r>
            <w:r>
              <w:t xml:space="preserve">. Gateway</w:t>
            </w:r>
            <w:r>
              <w:t xml:space="preserve"> </w:t>
            </w:r>
            <w:r>
              <w:rPr>
                <w:rStyle w:val="VerbatimChar"/>
              </w:rPr>
              <w:t xml:space="preserve">172.16.0.1</w:t>
            </w:r>
            <w:r>
              <w:t xml:space="preserve">. DNS</w:t>
            </w:r>
            <w:r>
              <w:t xml:space="preserve"> </w:t>
            </w:r>
            <w:r>
              <w:rPr>
                <w:rStyle w:val="VerbatimChar"/>
              </w:rPr>
              <w:t xml:space="preserve">168.63.129.16</w:t>
            </w:r>
            <w:r>
              <w:t xml:space="preserve">. Search domain</w:t>
            </w:r>
            <w:r>
              <w:t xml:space="preserve"> </w:t>
            </w:r>
            <w:r>
              <w:rPr>
                <w:rStyle w:val="VerbatimChar"/>
              </w:rPr>
              <w:t xml:space="preserve">m4zuuapewrhure0hzyoxrznrnc.gx.internal.cloudapp.net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[root@TNMSv3 ~]#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(uid 1000, groups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systemd-journal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/home/azureuser</w:t>
            </w:r>
            <w:r>
              <w:t xml:space="preserve"> </w:t>
            </w:r>
            <w:r>
              <w:t xml:space="preserve">has the image skeleton and</w:t>
            </w:r>
            <w:r>
              <w:t xml:space="preserve"> </w:t>
            </w:r>
            <w:r>
              <w:rPr>
                <w:rStyle w:val="VerbatimChar"/>
              </w:rPr>
              <w:t xml:space="preserve">.ssh</w:t>
            </w:r>
            <w:r>
              <w:t xml:space="preserve"> </w:t>
            </w:r>
            <w:r>
              <w:t xml:space="preserve">only.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enP10322s1</w:t>
      </w:r>
      <w:r>
        <w:t xml:space="preserve"> </w:t>
      </w:r>
      <w:r>
        <w:t xml:space="preserve">is a slave of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Both use MAC</w:t>
      </w:r>
      <w:r>
        <w:t xml:space="preserve"> </w:t>
      </w:r>
      <w:r>
        <w:rPr>
          <w:rStyle w:val="VerbatimChar"/>
        </w:rPr>
        <w:t xml:space="preserve">00:22:48:48:90:91</w:t>
      </w:r>
      <w:r>
        <w:t xml:space="preserve">. The address is on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</w:t>
      </w:r>
    </w:p>
    <w:bookmarkEnd w:id="20"/>
    <w:bookmarkStart w:id="21" w:name="machine"/>
    <w:p>
      <w:pPr>
        <w:pStyle w:val="Heading3"/>
      </w:pPr>
      <w:r>
        <w:t xml:space="preserve">Machine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cloud, resource group</w:t>
            </w:r>
            <w:r>
              <w:t xml:space="preserve"> </w:t>
            </w:r>
            <w:r>
              <w:rPr>
                <w:rStyle w:val="VerbatimChar"/>
              </w:rPr>
              <w:t xml:space="preserve">sr-academy</w:t>
            </w:r>
            <w:r>
              <w:t xml:space="preserve">, subscription</w:t>
            </w:r>
            <w:r>
              <w:t xml:space="preserve"> </w:t>
            </w:r>
            <w:r>
              <w:rPr>
                <w:rStyle w:val="VerbatimChar"/>
              </w:rPr>
              <w:t xml:space="preserve">734cc95c-8d15-4624-bc63-e0f1ea2d1050</w:t>
            </w:r>
            <w:r>
              <w:t xml:space="preserve">, region</w:t>
            </w:r>
            <w:r>
              <w:t xml:space="preserve"> </w:t>
            </w:r>
            <w:r>
              <w:rPr>
                <w:rStyle w:val="VerbatimChar"/>
              </w:rPr>
              <w:t xml:space="preserve">centralus</w:t>
            </w:r>
            <w:r>
              <w:t xml:space="preserve">, availability zone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Standard_D8als_v6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Hat offer</w:t>
            </w:r>
            <w:r>
              <w:t xml:space="preserve"> </w:t>
            </w:r>
            <w:r>
              <w:rPr>
                <w:rStyle w:val="VerbatimChar"/>
              </w:rPr>
              <w:t xml:space="preserve">RHEL</w:t>
            </w:r>
            <w:r>
              <w:t xml:space="preserve">, SKU</w:t>
            </w:r>
            <w:r>
              <w:t xml:space="preserve"> </w:t>
            </w:r>
            <w:r>
              <w:rPr>
                <w:rStyle w:val="VerbatimChar"/>
              </w:rPr>
              <w:t xml:space="preserve">810-gen2</w:t>
            </w:r>
            <w:r>
              <w:t xml:space="preserve">, version</w:t>
            </w:r>
            <w:r>
              <w:t xml:space="preserve"> </w:t>
            </w:r>
            <w:r>
              <w:rPr>
                <w:rStyle w:val="VerbatimChar"/>
              </w:rPr>
              <w:t xml:space="preserve">8.10.2026061712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Hat Enterprise Linux 8.10 (Ootpa), kernel</w:t>
            </w:r>
            <w:r>
              <w:t xml:space="preserve"> </w:t>
            </w:r>
            <w:r>
              <w:rPr>
                <w:rStyle w:val="VerbatimChar"/>
              </w:rPr>
              <w:t xml:space="preserve">4.18.0-553.134.1.el8_10.x86_64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vCPU. AMD EPYC 9V74. 1 socket, 4 cores, 2 threads per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MemTotal</w:t>
            </w:r>
            <w:r>
              <w:t xml:space="preserve"> </w:t>
            </w:r>
            <w:r>
              <w:t xml:space="preserve">16133412 kB. The section 1 check prints</w:t>
            </w:r>
            <w:r>
              <w:t xml:space="preserve"> </w:t>
            </w:r>
            <w:r>
              <w:rPr>
                <w:rStyle w:val="VerbatimChar"/>
              </w:rPr>
              <w:t xml:space="preserve">15 GB</w:t>
            </w:r>
            <w:r>
              <w:t xml:space="preserve">. About 14 GB was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</w:t>
            </w:r>
            <w:r>
              <w:t xml:space="preserve"> </w:t>
            </w:r>
            <w:r>
              <w:rPr>
                <w:rStyle w:val="VerbatimChar"/>
              </w:rPr>
              <w:t xml:space="preserve">Etc/UTC</w:t>
            </w:r>
            <w:r>
              <w:t xml:space="preserve">. NTP is synchronized.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Enforcing. Policy</w:t>
            </w:r>
            <w:r>
              <w:t xml:space="preserve"> </w:t>
            </w:r>
            <w:r>
              <w:rPr>
                <w:rStyle w:val="VerbatimChar"/>
              </w:rPr>
              <w:t xml:space="preserve">targeted</w:t>
            </w:r>
            <w:r>
              <w:t xml:space="preserve">. Config file mode is enforcing.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Boot enabled. vTPM enabled.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 13:59 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waagent</w:t>
            </w:r>
            <w:r>
              <w:t xml:space="preserve"> </w:t>
            </w:r>
            <w:r>
              <w:t xml:space="preserve">active. WALinuxAgent 2.7.0.6. Goal state agent 2.16.0.2.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subscription-manager</w:t>
            </w:r>
            <w:r>
              <w:t xml:space="preserve"> </w:t>
            </w:r>
            <w:r>
              <w:t xml:space="preserve">overall status is</w:t>
            </w:r>
            <w:r>
              <w:t xml:space="preserve"> </w:t>
            </w:r>
            <w:r>
              <w:rPr>
                <w:rStyle w:val="VerbatimChar"/>
              </w:rPr>
              <w:t xml:space="preserve">Not registered</w:t>
            </w:r>
            <w:r>
              <w:t xml:space="preserve">. Enabled repos are the Azure RHUI set: BaseOS, AppStream, Supplementary, CodeReady Builder, Ansible Engine 2, and</w:t>
            </w:r>
            <w:r>
              <w:t xml:space="preserve"> </w:t>
            </w:r>
            <w:r>
              <w:rPr>
                <w:rStyle w:val="VerbatimChar"/>
              </w:rPr>
              <w:t xml:space="preserve">rhui-microsoft-azure-rhel8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dnf check-update -q</w:t>
            </w:r>
            <w:r>
              <w:t xml:space="preserve"> </w:t>
            </w:r>
            <w:r>
              <w:t xml:space="preserve">listed 163 packages. That refresh left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 </w:t>
            </w:r>
            <w:r>
              <w:t xml:space="preserve">at 856M used. The table below records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 </w:t>
            </w:r>
            <w:r>
              <w:t xml:space="preserve">before the refresh.</w:t>
            </w:r>
          </w:p>
        </w:tc>
      </w:tr>
    </w:tbl>
    <w:bookmarkEnd w:id="21"/>
    <w:bookmarkStart w:id="22" w:name="disks"/>
    <w:p>
      <w:pPr>
        <w:pStyle w:val="Heading3"/>
      </w:pPr>
      <w:r>
        <w:t xml:space="preserve">Disks</w:t>
      </w:r>
    </w:p>
    <w:p>
      <w:pPr>
        <w:pStyle w:val="FirstParagraph"/>
      </w:pPr>
      <w:r>
        <w:t xml:space="preserve">OS disk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, 64 GB, Azure Standard SSD LRS, caching ReadWrite.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nvme0n1p2</w:t>
      </w:r>
      <w:r>
        <w:t xml:space="preserve"> </w:t>
      </w:r>
      <w:r>
        <w:t xml:space="preserve">and has about 40 GB free.</w:t>
      </w:r>
      <w:r>
        <w:t xml:space="preserve"> </w:t>
      </w:r>
      <w:r>
        <w:rPr>
          <w:rStyle w:val="VerbatimChar"/>
        </w:rPr>
        <w:t xml:space="preserve">/boot</w:t>
      </w:r>
      <w:r>
        <w:t xml:space="preserve"> </w:t>
      </w:r>
      <w:r>
        <w:t xml:space="preserve">is 500 MB xfs (111 MB used).</w:t>
      </w:r>
      <w:r>
        <w:t xml:space="preserve"> </w:t>
      </w:r>
      <w:r>
        <w:rPr>
          <w:rStyle w:val="VerbatimChar"/>
        </w:rPr>
        <w:t xml:space="preserve">/boot/efi</w:t>
      </w:r>
      <w:r>
        <w:t xml:space="preserve"> </w:t>
      </w:r>
      <w:r>
        <w:t xml:space="preserve">is 495 MB vfat (6 MB used).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 of 2.0G (4%)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usrlv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2.7G of 10G (27%)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371M of 8.0G (5%)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47M of 2.0G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of 1014M (4%)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/tmp</w:t>
      </w:r>
      <w:r>
        <w:t xml:space="preserve"> </w:t>
      </w:r>
      <w:r>
        <w:t xml:space="preserve">options are</w:t>
      </w:r>
      <w:r>
        <w:t xml:space="preserve"> </w:t>
      </w:r>
      <w:r>
        <w:rPr>
          <w:rStyle w:val="VerbatimChar"/>
        </w:rPr>
        <w:t xml:space="preserve">rw,relatime,seclabel,attr2,inode64,logbufs=8,logbsize=32k,noquota</w:t>
      </w:r>
      <w:r>
        <w:t xml:space="preserve">.</w:t>
      </w:r>
    </w:p>
    <w:p>
      <w:pPr>
        <w:pStyle w:val="BodyText"/>
      </w:pPr>
      <w:r>
        <w:t xml:space="preserve">Data disk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, 1 TB. Azure disk</w:t>
      </w:r>
      <w:r>
        <w:t xml:space="preserve"> </w:t>
      </w:r>
      <w:r>
        <w:rPr>
          <w:rStyle w:val="VerbatimChar"/>
        </w:rPr>
        <w:t xml:space="preserve">TNMSv3_DataDisk_0</w:t>
      </w:r>
      <w:r>
        <w:t xml:space="preserve">, Standard SSD LRS, LUN 0, host caching ReadOnly, create option Empty.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 </w:t>
      </w:r>
      <w:r>
        <w:t xml:space="preserve">prints no signature. The disk has no partition, no filesystem, and no mount.</w:t>
      </w:r>
    </w:p>
    <w:p>
      <w:pPr>
        <w:pStyle w:val="BodyText"/>
      </w:pPr>
      <w:r>
        <w:rPr>
          <w:rStyle w:val="VerbatimChar"/>
        </w:rPr>
        <w:t xml:space="preserve">/opt</w:t>
      </w:r>
      <w:r>
        <w:t xml:space="preserve"> </w:t>
      </w:r>
      <w:r>
        <w:t xml:space="preserve">is an empty directory on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. These paths are absent: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,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/opt/tnms-data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.</w:t>
      </w:r>
    </w:p>
    <w:p>
      <w:pPr>
        <w:pStyle w:val="BodyText"/>
      </w:pPr>
      <w:r>
        <w:t xml:space="preserve">Swap is 0.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rootvg-homelv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rootvg-tmplv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/boot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/boot/efi</w:t>
      </w:r>
      <w:r>
        <w:t xml:space="preserve">.</w:t>
      </w:r>
    </w:p>
    <w:bookmarkEnd w:id="22"/>
    <w:bookmarkStart w:id="23" w:name="software-and-listeners"/>
    <w:p>
      <w:pPr>
        <w:pStyle w:val="Heading3"/>
      </w:pPr>
      <w:r>
        <w:t xml:space="preserve">Software and listeners</w:t>
      </w:r>
    </w:p>
    <w:p>
      <w:pPr>
        <w:pStyle w:val="FirstParagraph"/>
      </w:pPr>
      <w:r>
        <w:t xml:space="preserve">The running services are the base image:</w:t>
      </w:r>
      <w:r>
        <w:t xml:space="preserve"> 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firewalld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chronyd</w:t>
      </w:r>
      <w:r>
        <w:t xml:space="preserve">,</w:t>
      </w:r>
      <w:r>
        <w:t xml:space="preserve"> </w:t>
      </w:r>
      <w:r>
        <w:rPr>
          <w:rStyle w:val="VerbatimChar"/>
        </w:rPr>
        <w:t xml:space="preserve">waagent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hypervkvpd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tuned</w:t>
      </w:r>
      <w:r>
        <w:t xml:space="preserve">, and the usual RHEL 8 units. No Oracle, TNMS, nginx, or Java process is running.</w:t>
      </w:r>
      <w:r>
        <w:t xml:space="preserve"> </w:t>
      </w:r>
      <w:r>
        <w:rPr>
          <w:rStyle w:val="VerbatimChar"/>
        </w:rPr>
        <w:t xml:space="preserve">oracle-database-preinstall-19c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java-11-openjdk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t xml:space="preserve">are not installed.</w:t>
      </w:r>
      <w:r>
        <w:t xml:space="preserve"> </w:t>
      </w:r>
      <w:r>
        <w:rPr>
          <w:rStyle w:val="VerbatimChar"/>
        </w:rPr>
        <w:t xml:space="preserve">bc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</w:t>
      </w:r>
      <w:r>
        <w:t xml:space="preserve">,</w:t>
      </w:r>
      <w:r>
        <w:t xml:space="preserve"> </w:t>
      </w:r>
      <w:r>
        <w:rPr>
          <w:rStyle w:val="VerbatimChar"/>
        </w:rPr>
        <w:t xml:space="preserve">wget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libaio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net-tools</w:t>
      </w:r>
      <w:r>
        <w:t xml:space="preserve"> </w:t>
      </w:r>
      <w:r>
        <w:t xml:space="preserve">are installed.</w:t>
      </w:r>
    </w:p>
    <w:p>
      <w:pPr>
        <w:pStyle w:val="BodyText"/>
      </w:pPr>
      <w:r>
        <w:rPr>
          <w:rStyle w:val="VerbatimChar"/>
        </w:rPr>
        <w:t xml:space="preserve">firewalld</w:t>
      </w:r>
      <w:r>
        <w:t xml:space="preserve"> </w:t>
      </w:r>
      <w:r>
        <w:t xml:space="preserve">is active. Zone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cockpit</w:t>
      </w:r>
      <w:r>
        <w:t xml:space="preserve">,</w:t>
      </w:r>
      <w:r>
        <w:t xml:space="preserve"> </w:t>
      </w:r>
      <w:r>
        <w:rPr>
          <w:rStyle w:val="VerbatimChar"/>
        </w:rPr>
        <w:t xml:space="preserve">dhcpv6-client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ssh</w:t>
      </w:r>
      <w:r>
        <w:t xml:space="preserve">. Listening TCP ports are 22 (</w:t>
      </w:r>
      <w:r>
        <w:rPr>
          <w:rStyle w:val="VerbatimChar"/>
        </w:rPr>
        <w:t xml:space="preserve">sshd</w:t>
      </w:r>
      <w:r>
        <w:t xml:space="preserve">) and 5355 (</w:t>
      </w:r>
      <w:r>
        <w:rPr>
          <w:rStyle w:val="VerbatimChar"/>
        </w:rPr>
        <w:t xml:space="preserve">systemd-resolved</w:t>
      </w:r>
      <w:r>
        <w:t xml:space="preserve">).</w:t>
      </w:r>
    </w:p>
    <w:bookmarkEnd w:id="23"/>
    <w:bookmarkStart w:id="25" w:name="where-the-procedure-starts"/>
    <w:p>
      <w:pPr>
        <w:pStyle w:val="Heading3"/>
      </w:pPr>
      <w:r>
        <w:t xml:space="preserve">Where the procedure starts</w:t>
      </w:r>
    </w:p>
    <w:p>
      <w:pPr>
        <w:pStyle w:val="FirstParagraph"/>
      </w:pPr>
      <w:r>
        <w:t xml:space="preserve">Section 1 matches this VM.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 </w:t>
      </w:r>
      <w:r>
        <w:t xml:space="preserve">is 8. Memory prints</w:t>
      </w:r>
      <w:r>
        <w:t xml:space="preserve"> </w:t>
      </w:r>
      <w:r>
        <w:rPr>
          <w:rStyle w:val="VerbatimChar"/>
        </w:rPr>
        <w:t xml:space="preserve">15 GB</w:t>
      </w:r>
      <w:r>
        <w:t xml:space="preserve">.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at 64G 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 </w:t>
      </w:r>
      <w:r>
        <w:t xml:space="preserve">at 1T.</w:t>
      </w:r>
      <w:r>
        <w:t xml:space="preserve"> </w:t>
      </w:r>
      <w:r>
        <w:rPr>
          <w:rStyle w:val="VerbatimChar"/>
        </w:rPr>
        <w:t xml:space="preserve">lvs</w:t>
      </w:r>
      <w:r>
        <w:t xml:space="preserve"> </w:t>
      </w:r>
      <w:r>
        <w:t xml:space="preserve">shows the five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 in the table above.</w:t>
      </w:r>
    </w:p>
    <w:p>
      <w:pPr>
        <w:pStyle w:val="BodyText"/>
      </w:pPr>
      <w:r>
        <w:t xml:space="preserve">Section 2 grows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to 8 GB and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to 16 GB. Both are 2 GB.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2.0 GB free,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needs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Section 3 uses</w:t>
      </w:r>
      <w:r>
        <w:t xml:space="preserve"> </w:t>
      </w:r>
      <w:r>
        <w:rPr>
          <w:rStyle w:val="VerbatimChar"/>
        </w:rPr>
        <w:t xml:space="preserve">DATA_DISK=/dev/nvme0n2</w:t>
      </w:r>
      <w:r>
        <w:t xml:space="preserve">. That disk is empty.</w:t>
      </w:r>
    </w:p>
    <w:p>
      <w:pPr>
        <w:pStyle w:val="BodyText"/>
      </w:pPr>
      <w:r>
        <w:t xml:space="preserve">Section 4 creates the product directories, the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bind mounts, and the 18 GB swap file, then appends them to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pStyle w:val="BodyText"/>
      </w:pPr>
      <w:r>
        <w:t xml:space="preserve">Section 5 is the check after those steps. Section 6 applies before VS Code Remote SSH.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1014M, and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 </w:t>
      </w:r>
      <w:r>
        <w:t xml:space="preserve">is absent.</w:t>
      </w:r>
    </w:p>
    <w:p>
      <w:pPr>
        <w:pStyle w:val="BodyText"/>
      </w:pPr>
      <w:r>
        <w:t xml:space="preserve">Run this on a new Red Hat Enterprise Linux 8 VM before</w:t>
      </w:r>
      <w:r>
        <w:t xml:space="preserve"> </w:t>
      </w:r>
      <w:hyperlink r:id="rId24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Cs/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Cs/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bookmarkEnd w:id="25"/>
    <w:bookmarkEnd w:id="26"/>
    <w:bookmarkStart w:id="27" w:name="confirm-the-vm"/>
    <w:p>
      <w:pPr>
        <w:pStyle w:val="Heading2"/>
      </w:pPr>
      <w:r>
        <w:t xml:space="preserve">1. Confirm the VM</w:t>
      </w:r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uid=0(root) gid=0(root) groups=0(root) context=unconfined_u:unconfined_r:unconfined_t:s0-s0:c0.c1023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context=</w:t>
      </w:r>
      <w:r>
        <w:t xml:space="preserve"> </w:t>
      </w:r>
      <w:r>
        <w:t xml:space="preserve">field is present while SELinux is enforcing. The range after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follows the policy.</w:t>
      </w:r>
    </w:p>
    <w:p>
      <w:pPr>
        <w:pStyle w:val="BodyText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</w:pPr>
      <w:r>
        <w:rPr>
          <w:rStyle w:val="FunctionTok"/>
        </w:rPr>
        <w:t xml:space="preserve">nproc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NAME,SIZE,TYPE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nvme0n1  64G disk</w:t>
      </w:r>
      <w:r>
        <w:br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rStyle w:val="VerbatimChar"/>
        </w:rPr>
        <w:t xml:space="preserve">sr0</w:t>
      </w:r>
      <w:r>
        <w:t xml:space="preserve"> </w:t>
      </w:r>
      <w:r>
        <w:t xml:space="preserve">at about 630K is the virtual DVD. It is not a third disk.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--noheadings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lv_name,lv_size,vg_name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bookmarkEnd w:id="27"/>
    <w:bookmarkStart w:id="28" w:name="grow-and-tmp-when-they-are-still-small"/>
    <w:p>
      <w:pPr>
        <w:pStyle w:val="Heading2"/>
      </w:pPr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</w:pPr>
      <w:r>
        <w:rPr>
          <w:rStyle w:val="VariableTok"/>
        </w:rPr>
        <w:t xml:space="preserve">root_gb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--noheadings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--nosuffix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--units</w:t>
      </w:r>
      <w:r>
        <w:rPr>
          <w:rStyle w:val="NormalTok"/>
        </w:rPr>
        <w:t xml:space="preserve"> 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8G /dev/rootvg/rootlv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</w:pPr>
      <w:r>
        <w:rPr>
          <w:rStyle w:val="VerbatimChar"/>
        </w:rPr>
        <w:t xml:space="preserve">successfully resized</w:t>
      </w:r>
    </w:p>
    <w:p>
      <w:pPr>
        <w:pStyle w:val="SourceCode"/>
      </w:pPr>
      <w:r>
        <w:rPr>
          <w:rStyle w:val="VariableTok"/>
        </w:rPr>
        <w:t xml:space="preserve">tmp_gb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--noheadings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--nosuffix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--units</w:t>
      </w:r>
      <w:r>
        <w:rPr>
          <w:rStyle w:val="NormalTok"/>
        </w:rPr>
        <w:t xml:space="preserve"> 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16G /dev/rootvg/tmplv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OPTIONS /tmp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 /tmp /home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</w:pPr>
      <w:r>
        <w:rPr>
          <w:rStyle w:val="VerbatimChar"/>
        </w:rPr>
        <w:t xml:space="preserve">/dev/mapper/rootvg-rootlv  8.0G  118M  7.9G   2% /</w:t>
      </w:r>
      <w:r>
        <w:br/>
      </w:r>
      <w:r>
        <w:rPr>
          <w:rStyle w:val="VerbatimChar"/>
        </w:rPr>
        <w:t xml:space="preserve">/dev/mapper/rootvg-tmplv    16G  149M   16G   1% /tmp</w:t>
      </w:r>
      <w:r>
        <w:br/>
      </w:r>
      <w:r>
        <w:rPr>
          <w:rStyle w:val="VerbatimChar"/>
        </w:rPr>
        <w:t xml:space="preserve">/dev/mapper/rootvg-homelv 1014M   40M  975M   4% /home</w:t>
      </w:r>
    </w:p>
    <w:bookmarkEnd w:id="28"/>
    <w:bookmarkStart w:id="29" w:name="mount-the-1-tb-disk-on-opt"/>
    <w:p>
      <w:pPr>
        <w:pStyle w:val="Heading2"/>
      </w:pPr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</w:pPr>
      <w:r>
        <w:rPr>
          <w:rStyle w:val="VariableTok"/>
        </w:rPr>
        <w:t xml:space="preserve">DATA_DISK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optimal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0% 100%</w:t>
      </w:r>
      <w:r>
        <w:br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rStyle w:val="VerbatimChar"/>
        </w:rPr>
        <w:t xml:space="preserve">mkpart primary 1MiB 100%</w:t>
      </w:r>
      <w:r>
        <w:t xml:space="preserve"> </w:t>
      </w:r>
      <w:r>
        <w:t xml:space="preserve">on this NVMe disk prints a warning and leaves the partition misaligned.</w:t>
      </w:r>
      <w:r>
        <w:t xml:space="preserve"> </w:t>
      </w:r>
      <w:r>
        <w:rPr>
          <w:rStyle w:val="VerbatimChar"/>
        </w:rPr>
        <w:t xml:space="preserve">optimal_io_size</w:t>
      </w:r>
      <w:r>
        <w:t xml:space="preserve"> </w:t>
      </w:r>
      <w:r>
        <w:t xml:space="preserve">is 33554432 bytes, which is 32 MiB.</w:t>
      </w:r>
      <w:r>
        <w:t xml:space="preserve"> </w:t>
      </w:r>
      <w:r>
        <w:rPr>
          <w:rStyle w:val="VerbatimChar"/>
        </w:rPr>
        <w:t xml:space="preserve">-a optimal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0%</w:t>
      </w:r>
      <w:r>
        <w:t xml:space="preserve"> </w:t>
      </w:r>
      <w:r>
        <w:t xml:space="preserve">starts the partition at sector 65536.</w:t>
      </w:r>
    </w:p>
    <w:p>
      <w:pPr>
        <w:pStyle w:val="SourceCode"/>
      </w:pPr>
      <w:r>
        <w:rPr>
          <w:rStyle w:val="VerbatimChar"/>
        </w:rPr>
        <w:t xml:space="preserve">Warning: The resulting partition is not properly aligned for best performance: 2048s % 65536s != 0s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align-check optimal 1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1 aligned</w:t>
      </w:r>
    </w:p>
    <w:p>
      <w:pPr>
        <w:pStyle w:val="FirstParagraph"/>
      </w:pPr>
      <w:r>
        <w:t xml:space="preserve">Stop when that command exits with an error. The partition has to be recreated before</w:t>
      </w:r>
      <w:r>
        <w:t xml:space="preserve"> </w:t>
      </w:r>
      <w:r>
        <w:rPr>
          <w:rStyle w:val="VerbatimChar"/>
        </w:rPr>
        <w:t xml:space="preserve">pvcreate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optlv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100%FREE datavg</w:t>
      </w:r>
      <w:r>
        <w:br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</w:t>
      </w:r>
      <w:r>
        <w:rPr>
          <w:rStyle w:val="AttributeTok"/>
        </w:rPr>
        <w:t xml:space="preserve">-mindepth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SOURCE,SIZE,TARGET /opt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1023.4G</w:t>
      </w:r>
      <w:r>
        <w:t xml:space="preserve"> </w:t>
      </w:r>
      <w:r>
        <w:t xml:space="preserve">on this image. That is the 1 TB disk after the 32 MiB alignment above.</w:t>
      </w:r>
    </w:p>
    <w:p>
      <w:pPr>
        <w:pStyle w:val="SourceCode"/>
      </w:pPr>
      <w:r>
        <w:rPr>
          <w:rStyle w:val="VerbatimChar"/>
        </w:rPr>
        <w:t xml:space="preserve">/dev/mapper/datavg-optlv 1023.4G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bookmarkEnd w:id="29"/>
    <w:bookmarkStart w:id="30" w:name="directories-data-binds-and-swap"/>
    <w:p>
      <w:pPr>
        <w:pStyle w:val="Heading2"/>
      </w:pPr>
      <w:r>
        <w:t xml:space="preserve">4. Directories, data binds, and swap</w:t>
      </w:r>
    </w:p>
    <w:p>
      <w:pPr>
        <w:pStyle w:val="SourceCode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/opt/oracle /opt/nokia /opt/tnms-data /nokia /oradata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/opt/oradata/ora1 /opt/oradata/ora2 /opt/oradata/ora3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azureuser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750 /opt/tnms-install /opt/tnms-install/resources</w:t>
      </w:r>
      <w:r>
        <w:br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--bind</w:t>
      </w:r>
      <w:r>
        <w:rPr>
          <w:rStyle w:val="NormalTok"/>
        </w:rPr>
        <w:t xml:space="preserve"> /opt/tnms-data /nokia</w:t>
      </w:r>
      <w:r>
        <w:br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--bind</w:t>
      </w:r>
      <w:r>
        <w:rPr>
          <w:rStyle w:val="NormalTok"/>
        </w:rPr>
        <w:t xml:space="preserve">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 </w:t>
      </w:r>
      <w:r>
        <w:t xml:space="preserve">and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so that SSH login can read the wizard files. The plaintext database passwords, the generated response file,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t xml:space="preserve">at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SOURCE,SIZE,TARGET /opt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/opt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</w:pPr>
      <w:r>
        <w:rPr>
          <w:rStyle w:val="VerbatimChar"/>
        </w:rPr>
        <w:t xml:space="preserve">/dev/mapper/datavg-optlv 1023.4G /opt</w:t>
      </w:r>
      <w:r>
        <w:br/>
      </w:r>
      <w:r>
        <w:rPr>
          <w:rStyle w:val="VerbatimChar"/>
        </w:rPr>
        <w:t xml:space="preserve">Filesystem                Size  Used Avail Use% Mounted on</w:t>
      </w:r>
      <w:r>
        <w:br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VariableTok"/>
        </w:rPr>
        <w:t xml:space="preserve">OPT_UUID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/dev/datavg/optlv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StringTok"/>
        </w:rPr>
        <w:t xml:space="preserve"> /opt xfs defaults,nofail 0 0</w:t>
      </w:r>
      <w:r>
        <w:br/>
      </w:r>
      <w:r>
        <w:rPr>
          <w:rStyle w:val="StringTok"/>
        </w:rPr>
        <w:t xml:space="preserve">/opt/tnms-data /nokia none bind,nofail 0 0</w:t>
      </w:r>
      <w:r>
        <w:br/>
      </w:r>
      <w:r>
        <w:rPr>
          <w:rStyle w:val="StringTok"/>
        </w:rPr>
        <w:t xml:space="preserve">/opt/oradata /oradata none bind,nofail 0 0</w:t>
      </w:r>
      <w:r>
        <w:br/>
      </w:r>
      <w:r>
        <w:rPr>
          <w:rStyle w:val="StringTok"/>
        </w:rPr>
        <w:t xml:space="preserve">/opt/swapfile none swap sw,nofail 0 0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daemon-reload</w:t>
      </w:r>
      <w:r>
        <w:br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chcon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swapfile_t /opt/swapfile</w:t>
      </w:r>
    </w:p>
    <w:p>
      <w:pPr>
        <w:pStyle w:val="FirstParagraph"/>
      </w:pPr>
      <w:r>
        <w:rPr>
          <w:rStyle w:val="VerbatimChar"/>
        </w:rPr>
        <w:t xml:space="preserve">restorecon</w:t>
      </w:r>
      <w:r>
        <w:t xml:space="preserve"> </w:t>
      </w:r>
      <w:r>
        <w:t xml:space="preserve">prints a line for each file it relabels. On this disk the fresh filesystem root is</w:t>
      </w:r>
      <w:r>
        <w:t xml:space="preserve"> </w:t>
      </w:r>
      <w:r>
        <w:rPr>
          <w:rStyle w:val="VerbatimChar"/>
        </w:rPr>
        <w:t xml:space="preserve">unlabeled_t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/opt/oradata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default_t</w:t>
      </w:r>
      <w:r>
        <w:t xml:space="preserve">. The command moves those to</w:t>
      </w:r>
      <w:r>
        <w:t xml:space="preserve"> </w:t>
      </w:r>
      <w:r>
        <w:rPr>
          <w:rStyle w:val="VerbatimChar"/>
        </w:rPr>
        <w:t xml:space="preserve">usr_t</w:t>
      </w:r>
      <w:r>
        <w:t xml:space="preserve">.</w:t>
      </w:r>
      <w:r>
        <w:t xml:space="preserve"> </w:t>
      </w:r>
      <w:r>
        <w:rPr>
          <w:rStyle w:val="VerbatimChar"/>
        </w:rPr>
        <w:t xml:space="preserve">chcon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are the same inodes as</w:t>
      </w:r>
      <w:r>
        <w:t xml:space="preserve"> </w:t>
      </w:r>
      <w:r>
        <w:rPr>
          <w:rStyle w:val="VerbatimChar"/>
        </w:rPr>
        <w:t xml:space="preserve">/opt/tnms-data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/opt/oradata</w:t>
      </w:r>
      <w:r>
        <w:t xml:space="preserve">.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default_t</w:t>
      </w:r>
      <w:r>
        <w:t xml:space="preserve"> </w:t>
      </w:r>
      <w:r>
        <w:t xml:space="preserve">and overwrites</w:t>
      </w:r>
      <w:r>
        <w:t xml:space="preserve"> </w:t>
      </w:r>
      <w:r>
        <w:rPr>
          <w:rStyle w:val="VerbatimChar"/>
        </w:rPr>
        <w:t xml:space="preserve">usr_t</w:t>
      </w:r>
      <w:r>
        <w:t xml:space="preserve">. Leave those two paths out of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  <w:r>
        <w:t xml:space="preserve"> </w:t>
      </w:r>
      <w:r>
        <w:rPr>
          <w:rStyle w:val="VerbatimChar"/>
        </w:rPr>
        <w:t xml:space="preserve">restorecon -RF /opt</w:t>
      </w:r>
      <w:r>
        <w:t xml:space="preserve"> </w:t>
      </w:r>
      <w:r>
        <w:t xml:space="preserve">also labels</w:t>
      </w:r>
      <w:r>
        <w:t xml:space="preserve"> </w:t>
      </w:r>
      <w:r>
        <w:rPr>
          <w:rStyle w:val="VerbatimChar"/>
        </w:rPr>
        <w:t xml:space="preserve">/opt/swapfile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usr_t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chcon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swapfile_t</w:t>
      </w:r>
      <w:r>
        <w:t xml:space="preserve"> </w:t>
      </w:r>
      <w:r>
        <w:t xml:space="preserve">back. That is the type</w:t>
      </w:r>
      <w:r>
        <w:t xml:space="preserve"> </w:t>
      </w:r>
      <w:r>
        <w:rPr>
          <w:rStyle w:val="VerbatimChar"/>
        </w:rPr>
        <w:t xml:space="preserve">swapon</w:t>
      </w:r>
      <w:r>
        <w:t xml:space="preserve"> </w:t>
      </w:r>
      <w:r>
        <w:t xml:space="preserve">set when the file was activated.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 %n'</w:t>
      </w:r>
      <w:r>
        <w:rPr>
          <w:rStyle w:val="NormalTok"/>
        </w:rPr>
        <w:t xml:space="preserve"> /opt /opt/tnms-data /opt/oradata /opt/swapfile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system_u:object_r:usr_t:s0 /opt</w:t>
      </w:r>
      <w:r>
        <w:br/>
      </w:r>
      <w:r>
        <w:rPr>
          <w:rStyle w:val="VerbatimChar"/>
        </w:rPr>
        <w:t xml:space="preserve">system_u:object_r:usr_t:s0 /opt/tnms-data</w:t>
      </w:r>
      <w:r>
        <w:br/>
      </w:r>
      <w:r>
        <w:rPr>
          <w:rStyle w:val="VerbatimChar"/>
        </w:rPr>
        <w:t xml:space="preserve">system_u:object_r:usr_t:s0 /opt/oradata</w:t>
      </w:r>
      <w:r>
        <w:br/>
      </w:r>
      <w:r>
        <w:rPr>
          <w:rStyle w:val="VerbatimChar"/>
        </w:rPr>
        <w:t xml:space="preserve">system_u:object_r:swapfile_t:s0 /opt/swapfile</w:t>
      </w:r>
    </w:p>
    <w:bookmarkEnd w:id="30"/>
    <w:bookmarkStart w:id="31" w:name="checks"/>
    <w:p>
      <w:pPr>
        <w:pStyle w:val="Heading2"/>
      </w:pPr>
      <w:r>
        <w:t xml:space="preserve">5. Checks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</w:pPr>
      <w:r>
        <w:rPr>
          <w:rStyle w:val="VerbatimChar"/>
        </w:rPr>
        <w:t xml:space="preserve">/dev/mapper/rootvg-rootlv xfs    /</w:t>
      </w:r>
      <w:r>
        <w:br/>
      </w:r>
      <w:r>
        <w:rPr>
          <w:rStyle w:val="VerbatimChar"/>
        </w:rPr>
        <w:t xml:space="preserve">/dev/mapper/rootvg-homelv xfs    /home</w:t>
      </w:r>
      <w:r>
        <w:br/>
      </w:r>
      <w:r>
        <w:rPr>
          <w:rStyle w:val="VerbatimChar"/>
        </w:rPr>
        <w:t xml:space="preserve">/dev/mapper/datavg-optlv  xfs    /opt</w:t>
      </w:r>
      <w:r>
        <w:br/>
      </w:r>
      <w:r>
        <w:rPr>
          <w:rStyle w:val="VerbatimChar"/>
        </w:rPr>
        <w:t xml:space="preserve">/dev/mapper/datavg-optlv[/tnms-data] xfs    /nokia</w:t>
      </w:r>
      <w:r>
        <w:br/>
      </w:r>
      <w:r>
        <w:rPr>
          <w:rStyle w:val="VerbatimChar"/>
        </w:rPr>
        <w:t xml:space="preserve">/dev/mapper/datavg-optlv[/oradata] xfs    /oradata</w:t>
      </w:r>
      <w:r>
        <w:br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 /home /opt /opt/oracle /opt/nokia /opt/tnms-install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TYPE SIZE USED PRIO</w:t>
      </w:r>
      <w:r>
        <w:br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 %G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750 root azureuser /opt/tnms-install</w:t>
      </w:r>
      <w:r>
        <w:br/>
      </w:r>
      <w:r>
        <w:rPr>
          <w:rStyle w:val="VerbatimChar"/>
        </w:rPr>
        <w:t xml:space="preserve">750 root azureuser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bookmarkEnd w:id="31"/>
    <w:bookmarkStart w:id="32" w:name="vs-code-remote-ssh"/>
    <w:p>
      <w:pPr>
        <w:pStyle w:val="Heading2"/>
      </w:pPr>
      <w:r>
        <w:t xml:space="preserve">6. VS Code Remote SSH</w:t>
      </w:r>
    </w:p>
    <w:p>
      <w:pPr>
        <w:pStyle w:val="FirstParagraph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 GB. VS Code Remote SSH unpacks its server into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. That unpack is larger than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. The TNMS install does not need VS Code. Run this section before connecting with VS Code Remote SSH.</w:t>
      </w:r>
    </w:p>
    <w:p>
      <w:pPr>
        <w:pStyle w:val="BodyText"/>
      </w:pPr>
      <w:r>
        <w:t xml:space="preserve">The server directory goes on the 1 TB volume. The login path stays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, and that path is a symlink. Run as root.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/home/azureuser/.vscode-server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azureuser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-gn</w:t>
      </w:r>
      <w:r>
        <w:rPr>
          <w:rStyle w:val="NormalTok"/>
        </w:rPr>
        <w:t xml:space="preserve">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700 /opt/azureuser/vscode-server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/opt/azureuser/vscode-server /home/azureuser/.vscode-server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azureuser: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-gn</w:t>
      </w:r>
      <w:r>
        <w:rPr>
          <w:rStyle w:val="NormalTok"/>
        </w:rPr>
        <w:t xml:space="preserve">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/home/azureuser/.vscode-server</w:t>
      </w:r>
    </w:p>
    <w:p>
      <w:pPr>
        <w:pStyle w:val="FirstParagraph"/>
      </w:pPr>
      <w:r>
        <w:rPr>
          <w:rStyle w:val="VerbatimChar"/>
        </w:rPr>
        <w:t xml:space="preserve">rm</w:t>
      </w:r>
      <w:r>
        <w:t xml:space="preserve"> </w:t>
      </w:r>
      <w:r>
        <w:t xml:space="preserve">deletes the failed unpack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print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/home/azureuser/.vscode-server /opt/azureuser/vscode-server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has several hundred MB free. The first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line is a symlink to</w:t>
      </w:r>
      <w:r>
        <w:t xml:space="preserve"> </w:t>
      </w:r>
      <w:r>
        <w:rPr>
          <w:rStyle w:val="VerbatimChar"/>
        </w:rPr>
        <w:t xml:space="preserve">/opt/azureuser/vscode-server</w:t>
      </w:r>
      <w:r>
        <w:t xml:space="preserve">. The second line 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/dev/mapper/rootvg-homelv 1014M   40M  975M   4% /home</w:t>
      </w:r>
      <w:r>
        <w:br/>
      </w:r>
      <w:r>
        <w:rPr>
          <w:rStyle w:val="VerbatimChar"/>
        </w:rPr>
        <w:t xml:space="preserve">lrwxrwxrwx. 1 azureuser azureuser 28 Oct  8 20:00 /home/azureuser/.vscode-server -&gt; /opt/azureuser/vscode-server</w:t>
      </w:r>
      <w:r>
        <w:br/>
      </w:r>
      <w:r>
        <w:rPr>
          <w:rStyle w:val="VerbatimChar"/>
        </w:rPr>
        <w:t xml:space="preserve">drwx------. 2 azureuser azureuser  6 Oct  8 20:00 /opt/azureuser/vscode-server</w:t>
      </w:r>
    </w:p>
    <w:p>
      <w:pPr>
        <w:pStyle w:val="FirstParagraph"/>
      </w:pPr>
      <w:r>
        <w:t xml:space="preserve">The date and the link size follow the VM. Connect again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New server files are written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stays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, owner root,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Put the five install files in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as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 </w:t>
      </w:r>
      <w:r>
        <w:t xml:space="preserve">describes.</w:t>
      </w:r>
    </w:p>
    <w:bookmarkEnd w:id="32"/>
    <w:bookmarkStart w:id="33" w:name="next"/>
    <w:p>
      <w:pPr>
        <w:pStyle w:val="Heading2"/>
      </w:pPr>
      <w:r>
        <w:t xml:space="preserve">7. Next</w:t>
      </w:r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Before section 1 of that guide,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  <w:r>
        <w:t xml:space="preserve"> </w:t>
      </w:r>
      <w:r>
        <w:rPr>
          <w:bCs/>
          <w:b/>
        </w:rPr>
        <w:t xml:space="preserve">Move the files out of /tmp</w:t>
      </w:r>
      <w:r>
        <w:t xml:space="preserve"> </w:t>
      </w:r>
      <w:r>
        <w:t xml:space="preserve">in that guide moves them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and sets the permissions.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bookmarkEnd w:id="33"/>
    <w:bookmarkEnd w:id="34"/>
    <w:sectPr>
      <w:headerReference r:id="rId9" w:type="default"/>
      <w:footerReference r:id="rId10" w:type="default"/>
      <w:pgSz w:h="15840" w:w="12240"/>
      <w:pgMar w:bottom="1080" w:footer="620" w:gutter="0" w:header="62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2"/>
        <w:szCs w:val="22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200" w:before="40" w:line="276" w:lineRule="auto"/>
    </w:pPr>
    <w:rPr>
      <w:rFonts w:ascii="Arial" w:cs="Arial" w:hAnsi="Arial"/>
      <w:sz w:val="22"/>
      <w:szCs w:val="22"/>
    </w:r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80" w:before="40" w:line="260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80" w:before="0" w:line="276" w:lineRule="auto"/>
      <w:outlineLvl w:val="0"/>
    </w:pPr>
    <w:rPr>
      <w:rFonts w:ascii="Arial" w:cs="Arial" w:hAnsi="Arial"/>
      <w:b/>
      <w:bCs/>
      <w:color w:val="1F4E79"/>
      <w:sz w:val="36"/>
      <w:szCs w:val="36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200" w:before="480" w:line="276" w:lineRule="auto"/>
      <w:outlineLvl w:val="1"/>
      <w:pBdr>
        <w:bottom w:color="1F4E79" w:space="8" w:sz="12" w:val="single"/>
      </w:pBdr>
    </w:pPr>
    <w:rPr>
      <w:rFonts w:ascii="Arial" w:cs="Arial" w:hAnsi="Arial"/>
      <w:b/>
      <w:bCs/>
      <w:color w:val="1F4E7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spacing w:after="240" w:before="200" w:line="276" w:lineRule="auto"/>
      <w:ind w:left="220" w:right="180"/>
      <w:shd w:color="auto" w:fill="FFF6E8" w:val="clear"/>
      <w:pBdr>
        <w:left w:color="C47B00" w:space="8" w:sz="18" w:val="single"/>
      </w:pBdr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0D7DE" w:space="0" w:sz="4" w:val="single"/>
        <w:left w:color="D0D7DE" w:space="0" w:sz="4" w:val="single"/>
        <w:bottom w:color="D0D7DE" w:space="0" w:sz="4" w:val="single"/>
        <w:right w:color="D0D7DE" w:space="0" w:sz="4" w:val="single"/>
        <w:insideH w:color="D0D7DE" w:space="0" w:sz="4" w:val="single"/>
        <w:insideV w:color="D0D7DE" w:space="0" w:sz="4" w:val="single"/>
      </w:tblBorders>
      <w:tblCellMar>
        <w:top w:type="dxa" w:w="80"/>
        <w:left w:type="dxa" w:w="140"/>
        <w:bottom w:type="dxa" w:w="80"/>
        <w:right w:type="dxa" w:w="140"/>
      </w:tblCellMar>
    </w:tblPr>
    <w:tblStylePr w:type="firstRow">
      <w:rPr>
        <w:b/>
        <w:color w:val="FFFFFF"/>
        <w:rFonts w:ascii="Arial" w:hAnsi="Arial"/>
      </w:rPr>
      <w:tcPr>
        <w:shd w:color="auto" w:fill="1F4E79" w:val="clear"/>
      </w:tcPr>
    </w:tblStylePr>
    <w:tblStylePr w:type="band1Horz">
      <w:tcPr>
        <w:shd w:color="auto" w:fill="F7F9FB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20"/>
      <w:color w:val="1F2933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40" w:before="40" w:line="276" w:lineRule="auto"/>
      <w:ind w:left="200" w:right="140"/>
      <w:shd w:color="auto" w:fill="F4F7F8" w:val="clear"/>
      <w:pBdr>
        <w:left w:color="1F4E79" w:space="6" w:sz="12" w:val="single"/>
      </w:pBdr>
    </w:pPr>
    <w:rPr>
      <w:rFonts w:ascii="Consolas" w:cs="Consolas" w:hAnsi="Consolas"/>
      <w:sz w:val="18"/>
      <w:szCs w:val="18"/>
      <w:color w:val="1F2933"/>
    </w:rPr>
  </w:style>
  <w:style w:customStyle="1" w:styleId="KeywordTok" w:type="character">
    <w:name w:val="KeywordTok"/>
    <w:basedOn w:val="VerbatimChar"/>
    <w:rPr>
      <w:color w:val="1F2933"/>
    </w:rPr>
  </w:style>
  <w:style w:customStyle="1" w:styleId="DataTypeTok" w:type="character">
    <w:name w:val="DataTypeTok"/>
    <w:basedOn w:val="VerbatimChar"/>
    <w:rPr>
      <w:color w:val="1F2933"/>
    </w:rPr>
  </w:style>
  <w:style w:customStyle="1" w:styleId="DecValTok" w:type="character">
    <w:name w:val="DecValTok"/>
    <w:basedOn w:val="VerbatimChar"/>
    <w:rPr>
      <w:color w:val="1F2933"/>
    </w:rPr>
  </w:style>
  <w:style w:customStyle="1" w:styleId="BaseNTok" w:type="character">
    <w:name w:val="BaseNTok"/>
    <w:basedOn w:val="VerbatimChar"/>
    <w:rPr>
      <w:color w:val="1F2933"/>
    </w:rPr>
  </w:style>
  <w:style w:customStyle="1" w:styleId="FloatTok" w:type="character">
    <w:name w:val="FloatTok"/>
    <w:basedOn w:val="VerbatimChar"/>
    <w:rPr>
      <w:color w:val="1F2933"/>
    </w:rPr>
  </w:style>
  <w:style w:customStyle="1" w:styleId="ConstantTok" w:type="character">
    <w:name w:val="ConstantTok"/>
    <w:basedOn w:val="VerbatimChar"/>
    <w:rPr>
      <w:color w:val="1F2933"/>
    </w:rPr>
  </w:style>
  <w:style w:customStyle="1" w:styleId="CharTok" w:type="character">
    <w:name w:val="CharTok"/>
    <w:basedOn w:val="VerbatimChar"/>
    <w:rPr>
      <w:color w:val="1F2933"/>
    </w:rPr>
  </w:style>
  <w:style w:customStyle="1" w:styleId="SpecialCharTok" w:type="character">
    <w:name w:val="SpecialCharTok"/>
    <w:basedOn w:val="VerbatimChar"/>
    <w:rPr>
      <w:color w:val="1F2933"/>
    </w:rPr>
  </w:style>
  <w:style w:customStyle="1" w:styleId="StringTok" w:type="character">
    <w:name w:val="StringTok"/>
    <w:basedOn w:val="VerbatimChar"/>
    <w:rPr>
      <w:color w:val="1F2933"/>
    </w:rPr>
  </w:style>
  <w:style w:customStyle="1" w:styleId="VerbatimStringTok" w:type="character">
    <w:name w:val="VerbatimStringTok"/>
    <w:basedOn w:val="VerbatimChar"/>
    <w:rPr>
      <w:color w:val="1F2933"/>
    </w:rPr>
  </w:style>
  <w:style w:customStyle="1" w:styleId="SpecialStringTok" w:type="character">
    <w:name w:val="SpecialStringTok"/>
    <w:basedOn w:val="VerbatimChar"/>
    <w:rPr>
      <w:color w:val="1F2933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1F2933"/>
    </w:rPr>
  </w:style>
  <w:style w:customStyle="1" w:styleId="DocumentationTok" w:type="character">
    <w:name w:val="DocumentationTok"/>
    <w:basedOn w:val="VerbatimChar"/>
    <w:rPr>
      <w:color w:val="1F2933"/>
    </w:rPr>
  </w:style>
  <w:style w:customStyle="1" w:styleId="AnnotationTok" w:type="character">
    <w:name w:val="AnnotationTok"/>
    <w:basedOn w:val="VerbatimChar"/>
    <w:rPr>
      <w:color w:val="1F2933"/>
    </w:rPr>
  </w:style>
  <w:style w:customStyle="1" w:styleId="CommentVarTok" w:type="character">
    <w:name w:val="CommentVarTok"/>
    <w:basedOn w:val="VerbatimChar"/>
    <w:rPr>
      <w:color w:val="1F2933"/>
    </w:rPr>
  </w:style>
  <w:style w:customStyle="1" w:styleId="OtherTok" w:type="character">
    <w:name w:val="OtherTok"/>
    <w:basedOn w:val="VerbatimChar"/>
    <w:rPr>
      <w:color w:val="1F2933"/>
    </w:rPr>
  </w:style>
  <w:style w:customStyle="1" w:styleId="FunctionTok" w:type="character">
    <w:name w:val="FunctionTok"/>
    <w:basedOn w:val="VerbatimChar"/>
    <w:rPr>
      <w:color w:val="1F2933"/>
    </w:rPr>
  </w:style>
  <w:style w:customStyle="1" w:styleId="VariableTok" w:type="character">
    <w:name w:val="VariableTok"/>
    <w:basedOn w:val="VerbatimChar"/>
    <w:rPr>
      <w:color w:val="1F2933"/>
    </w:rPr>
  </w:style>
  <w:style w:customStyle="1" w:styleId="ControlFlowTok" w:type="character">
    <w:name w:val="ControlFlowTok"/>
    <w:basedOn w:val="VerbatimChar"/>
    <w:rPr>
      <w:color w:val="1F2933"/>
    </w:rPr>
  </w:style>
  <w:style w:customStyle="1" w:styleId="OperatorTok" w:type="character">
    <w:name w:val="OperatorTok"/>
    <w:basedOn w:val="VerbatimChar"/>
    <w:rPr>
      <w:color w:val="1F2933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1F2933"/>
    </w:rPr>
  </w:style>
  <w:style w:customStyle="1" w:styleId="AttributeTok" w:type="character">
    <w:name w:val="AttributeTok"/>
    <w:basedOn w:val="VerbatimChar"/>
    <w:rPr>
      <w:color w:val="1F2933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1F2933"/>
    </w:rPr>
  </w:style>
  <w:style w:customStyle="1" w:styleId="WarningTok" w:type="character">
    <w:name w:val="WarningTok"/>
    <w:basedOn w:val="VerbatimChar"/>
    <w:rPr>
      <w:color w:val="1F2933"/>
    </w:rPr>
  </w:style>
  <w:style w:customStyle="1" w:styleId="AlertTok" w:type="character">
    <w:name w:val="AlertTok"/>
    <w:basedOn w:val="VerbatimChar"/>
    <w:rPr>
      <w:color w:val="1F2933"/>
    </w:rPr>
  </w:style>
  <w:style w:customStyle="1" w:styleId="ErrorTok" w:type="character">
    <w:name w:val="ErrorTok"/>
    <w:basedOn w:val="VerbatimChar"/>
    <w:rPr>
      <w:color w:val="1F2933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4" Target="install-without-rep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2026-10-09T18:33:07Z</dcterms:created>
  <dcterms:modified xsi:type="dcterms:W3CDTF">2026-10-09T18:33:07Z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