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31DD" w:rsidRDefault="00CD4F33" w:rsidP="00162AB5">
      <w:pPr>
        <w:spacing w:after="0" w:line="480" w:lineRule="auto"/>
        <w:rPr>
          <w:rFonts w:ascii="Times New Roman" w:hAnsi="Times New Roman" w:cs="Times New Roman"/>
          <w:sz w:val="24"/>
          <w:szCs w:val="24"/>
        </w:rPr>
      </w:pPr>
      <w:r>
        <w:rPr>
          <w:rFonts w:ascii="Times New Roman" w:hAnsi="Times New Roman" w:cs="Times New Roman"/>
          <w:sz w:val="24"/>
          <w:szCs w:val="24"/>
        </w:rPr>
        <w:tab/>
      </w:r>
    </w:p>
    <w:p w:rsidR="00C96DAB" w:rsidRDefault="005E6792" w:rsidP="005E679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Living I Ching Inside Me</w:t>
      </w:r>
    </w:p>
    <w:p w:rsidR="00C96DAB" w:rsidRDefault="005E6792" w:rsidP="00162AB5">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simplePos x="0" y="0"/>
            <wp:positionH relativeFrom="column">
              <wp:posOffset>802640</wp:posOffset>
            </wp:positionH>
            <wp:positionV relativeFrom="paragraph">
              <wp:posOffset>332105</wp:posOffset>
            </wp:positionV>
            <wp:extent cx="4514850" cy="4572000"/>
            <wp:effectExtent l="19050" t="0" r="0" b="0"/>
            <wp:wrapTight wrapText="bothSides">
              <wp:wrapPolygon edited="0">
                <wp:start x="-91" y="0"/>
                <wp:lineTo x="-91" y="21510"/>
                <wp:lineTo x="21600" y="21510"/>
                <wp:lineTo x="21600" y="0"/>
                <wp:lineTo x="-91" y="0"/>
              </wp:wrapPolygon>
            </wp:wrapTight>
            <wp:docPr id="1" name="Picture 1" descr="http://ideonexus.com/wp-content/uploads/2010/02/ichin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deonexus.com/wp-content/uploads/2010/02/iching2.jpg"/>
                    <pic:cNvPicPr>
                      <a:picLocks noChangeAspect="1" noChangeArrowheads="1"/>
                    </pic:cNvPicPr>
                  </pic:nvPicPr>
                  <pic:blipFill>
                    <a:blip r:embed="rId5" cstate="print"/>
                    <a:srcRect/>
                    <a:stretch>
                      <a:fillRect/>
                    </a:stretch>
                  </pic:blipFill>
                  <pic:spPr bwMode="auto">
                    <a:xfrm>
                      <a:off x="0" y="0"/>
                      <a:ext cx="4514850" cy="4572000"/>
                    </a:xfrm>
                    <a:prstGeom prst="rect">
                      <a:avLst/>
                    </a:prstGeom>
                    <a:noFill/>
                    <a:ln w="9525">
                      <a:noFill/>
                      <a:miter lim="800000"/>
                      <a:headEnd/>
                      <a:tailEnd/>
                    </a:ln>
                  </pic:spPr>
                </pic:pic>
              </a:graphicData>
            </a:graphic>
          </wp:anchor>
        </w:drawing>
      </w:r>
    </w:p>
    <w:p w:rsidR="00C96DAB" w:rsidRDefault="00C96DAB" w:rsidP="00162AB5">
      <w:pPr>
        <w:spacing w:after="0" w:line="480" w:lineRule="auto"/>
        <w:rPr>
          <w:rFonts w:ascii="Times New Roman" w:hAnsi="Times New Roman" w:cs="Times New Roman"/>
          <w:sz w:val="24"/>
          <w:szCs w:val="24"/>
        </w:rPr>
      </w:pPr>
    </w:p>
    <w:p w:rsidR="00C96DAB" w:rsidRDefault="00C96DAB" w:rsidP="00162AB5">
      <w:pPr>
        <w:spacing w:after="0" w:line="480" w:lineRule="auto"/>
        <w:rPr>
          <w:rFonts w:ascii="Times New Roman" w:hAnsi="Times New Roman" w:cs="Times New Roman"/>
          <w:sz w:val="24"/>
          <w:szCs w:val="24"/>
        </w:rPr>
      </w:pPr>
    </w:p>
    <w:p w:rsidR="00C96DAB" w:rsidRDefault="00C96DAB" w:rsidP="00162AB5">
      <w:pPr>
        <w:spacing w:after="0" w:line="480" w:lineRule="auto"/>
        <w:rPr>
          <w:rFonts w:ascii="Times New Roman" w:hAnsi="Times New Roman" w:cs="Times New Roman"/>
          <w:sz w:val="24"/>
          <w:szCs w:val="24"/>
        </w:rPr>
      </w:pPr>
    </w:p>
    <w:p w:rsidR="00C96DAB" w:rsidRDefault="00C96DAB" w:rsidP="00162AB5">
      <w:pPr>
        <w:spacing w:after="0" w:line="480" w:lineRule="auto"/>
        <w:rPr>
          <w:rFonts w:ascii="Times New Roman" w:hAnsi="Times New Roman" w:cs="Times New Roman"/>
          <w:sz w:val="24"/>
          <w:szCs w:val="24"/>
        </w:rPr>
      </w:pPr>
    </w:p>
    <w:p w:rsidR="00C96DAB" w:rsidRDefault="00C96DAB" w:rsidP="00162AB5">
      <w:pPr>
        <w:spacing w:after="0" w:line="480" w:lineRule="auto"/>
        <w:rPr>
          <w:rFonts w:ascii="Times New Roman" w:hAnsi="Times New Roman" w:cs="Times New Roman"/>
          <w:sz w:val="24"/>
          <w:szCs w:val="24"/>
        </w:rPr>
      </w:pPr>
    </w:p>
    <w:p w:rsidR="00C96DAB" w:rsidRDefault="00C96DAB" w:rsidP="00162AB5">
      <w:pPr>
        <w:spacing w:after="0" w:line="480" w:lineRule="auto"/>
        <w:rPr>
          <w:rFonts w:ascii="Times New Roman" w:hAnsi="Times New Roman" w:cs="Times New Roman"/>
          <w:sz w:val="24"/>
          <w:szCs w:val="24"/>
        </w:rPr>
      </w:pPr>
    </w:p>
    <w:p w:rsidR="00C96DAB" w:rsidRDefault="00C96DAB" w:rsidP="00162AB5">
      <w:pPr>
        <w:spacing w:after="0" w:line="480" w:lineRule="auto"/>
        <w:rPr>
          <w:rFonts w:ascii="Times New Roman" w:hAnsi="Times New Roman" w:cs="Times New Roman"/>
          <w:sz w:val="24"/>
          <w:szCs w:val="24"/>
        </w:rPr>
      </w:pPr>
    </w:p>
    <w:p w:rsidR="00C96DAB" w:rsidRDefault="00C96DAB" w:rsidP="00162AB5">
      <w:pPr>
        <w:spacing w:after="0" w:line="480" w:lineRule="auto"/>
        <w:rPr>
          <w:rFonts w:ascii="Times New Roman" w:hAnsi="Times New Roman" w:cs="Times New Roman"/>
          <w:sz w:val="24"/>
          <w:szCs w:val="24"/>
        </w:rPr>
      </w:pPr>
    </w:p>
    <w:p w:rsidR="00C96DAB" w:rsidRDefault="00C96DAB" w:rsidP="00162AB5">
      <w:pPr>
        <w:spacing w:after="0" w:line="480" w:lineRule="auto"/>
        <w:rPr>
          <w:rFonts w:ascii="Times New Roman" w:hAnsi="Times New Roman" w:cs="Times New Roman"/>
          <w:sz w:val="24"/>
          <w:szCs w:val="24"/>
        </w:rPr>
      </w:pPr>
    </w:p>
    <w:p w:rsidR="00C96DAB" w:rsidRDefault="00C96DAB" w:rsidP="00162AB5">
      <w:pPr>
        <w:spacing w:after="0" w:line="480" w:lineRule="auto"/>
        <w:rPr>
          <w:rFonts w:ascii="Times New Roman" w:hAnsi="Times New Roman" w:cs="Times New Roman"/>
          <w:sz w:val="24"/>
          <w:szCs w:val="24"/>
        </w:rPr>
      </w:pPr>
    </w:p>
    <w:p w:rsidR="00C96DAB" w:rsidRDefault="00C96DAB" w:rsidP="00162AB5">
      <w:pPr>
        <w:spacing w:after="0" w:line="480" w:lineRule="auto"/>
        <w:rPr>
          <w:rFonts w:ascii="Times New Roman" w:hAnsi="Times New Roman" w:cs="Times New Roman"/>
          <w:sz w:val="24"/>
          <w:szCs w:val="24"/>
        </w:rPr>
      </w:pPr>
    </w:p>
    <w:p w:rsidR="00C96DAB" w:rsidRDefault="00C96DAB" w:rsidP="00162AB5">
      <w:pPr>
        <w:spacing w:after="0" w:line="480" w:lineRule="auto"/>
        <w:rPr>
          <w:rFonts w:ascii="Times New Roman" w:hAnsi="Times New Roman" w:cs="Times New Roman"/>
          <w:sz w:val="24"/>
          <w:szCs w:val="24"/>
        </w:rPr>
      </w:pPr>
    </w:p>
    <w:p w:rsidR="00C96DAB" w:rsidRDefault="00C96DAB" w:rsidP="00162AB5">
      <w:pPr>
        <w:spacing w:after="0" w:line="480" w:lineRule="auto"/>
        <w:rPr>
          <w:rFonts w:ascii="Times New Roman" w:hAnsi="Times New Roman" w:cs="Times New Roman"/>
          <w:sz w:val="24"/>
          <w:szCs w:val="24"/>
        </w:rPr>
      </w:pPr>
    </w:p>
    <w:p w:rsidR="005E6792" w:rsidRDefault="005E6792" w:rsidP="009B31DD">
      <w:pPr>
        <w:jc w:val="center"/>
        <w:rPr>
          <w:rFonts w:ascii="Times New Roman" w:hAnsi="Times New Roman" w:cs="Times New Roman"/>
          <w:sz w:val="24"/>
          <w:szCs w:val="24"/>
        </w:rPr>
      </w:pPr>
    </w:p>
    <w:p w:rsidR="009B31DD" w:rsidRDefault="009B31DD" w:rsidP="009B31DD">
      <w:pPr>
        <w:jc w:val="center"/>
        <w:rPr>
          <w:rFonts w:ascii="Times New Roman" w:hAnsi="Times New Roman" w:cs="Times New Roman"/>
          <w:sz w:val="24"/>
          <w:szCs w:val="24"/>
        </w:rPr>
      </w:pPr>
      <w:r>
        <w:rPr>
          <w:rFonts w:ascii="Times New Roman" w:hAnsi="Times New Roman" w:cs="Times New Roman"/>
          <w:sz w:val="24"/>
          <w:szCs w:val="24"/>
        </w:rPr>
        <w:t>Bryan Knouse</w:t>
      </w:r>
    </w:p>
    <w:p w:rsidR="009B31DD" w:rsidRDefault="009B31DD" w:rsidP="009B31DD">
      <w:pPr>
        <w:jc w:val="center"/>
        <w:rPr>
          <w:rFonts w:ascii="Times New Roman" w:hAnsi="Times New Roman" w:cs="Times New Roman"/>
          <w:sz w:val="24"/>
          <w:szCs w:val="24"/>
        </w:rPr>
      </w:pPr>
      <w:r>
        <w:rPr>
          <w:rFonts w:ascii="Times New Roman" w:hAnsi="Times New Roman" w:cs="Times New Roman"/>
          <w:sz w:val="24"/>
          <w:szCs w:val="24"/>
        </w:rPr>
        <w:t>Tai Chi: Explorations in Qi</w:t>
      </w:r>
    </w:p>
    <w:p w:rsidR="009B31DD" w:rsidRDefault="009B31DD" w:rsidP="009B31DD">
      <w:pPr>
        <w:jc w:val="center"/>
        <w:rPr>
          <w:rFonts w:ascii="Times New Roman" w:hAnsi="Times New Roman" w:cs="Times New Roman"/>
          <w:sz w:val="24"/>
          <w:szCs w:val="24"/>
        </w:rPr>
      </w:pPr>
      <w:r>
        <w:rPr>
          <w:rFonts w:ascii="Times New Roman" w:hAnsi="Times New Roman" w:cs="Times New Roman"/>
          <w:sz w:val="24"/>
          <w:szCs w:val="24"/>
        </w:rPr>
        <w:t>Yijing Exploration Paper</w:t>
      </w:r>
    </w:p>
    <w:p w:rsidR="009B31DD" w:rsidRDefault="009B31DD" w:rsidP="009B31DD">
      <w:pPr>
        <w:jc w:val="center"/>
        <w:rPr>
          <w:rFonts w:ascii="Times New Roman" w:hAnsi="Times New Roman" w:cs="Times New Roman"/>
          <w:sz w:val="24"/>
          <w:szCs w:val="24"/>
        </w:rPr>
      </w:pPr>
      <w:r>
        <w:rPr>
          <w:rFonts w:ascii="Times New Roman" w:hAnsi="Times New Roman" w:cs="Times New Roman"/>
          <w:sz w:val="24"/>
          <w:szCs w:val="24"/>
        </w:rPr>
        <w:t>3/21/11</w:t>
      </w:r>
    </w:p>
    <w:p w:rsidR="009B31DD" w:rsidRDefault="009B31DD">
      <w:pPr>
        <w:rPr>
          <w:rFonts w:ascii="Times New Roman" w:hAnsi="Times New Roman" w:cs="Times New Roman"/>
          <w:sz w:val="24"/>
          <w:szCs w:val="24"/>
        </w:rPr>
      </w:pPr>
      <w:r>
        <w:rPr>
          <w:rFonts w:ascii="Times New Roman" w:hAnsi="Times New Roman" w:cs="Times New Roman"/>
          <w:sz w:val="24"/>
          <w:szCs w:val="24"/>
        </w:rPr>
        <w:br w:type="page"/>
      </w:r>
    </w:p>
    <w:p w:rsidR="00342EB6" w:rsidRDefault="00162AB5" w:rsidP="00C96DA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America is the land of opportunity – a quote that in some form </w:t>
      </w:r>
      <w:r w:rsidR="00FC672D">
        <w:rPr>
          <w:rFonts w:ascii="Times New Roman" w:hAnsi="Times New Roman" w:cs="Times New Roman"/>
          <w:sz w:val="24"/>
          <w:szCs w:val="24"/>
        </w:rPr>
        <w:t>or another everyone has heard</w:t>
      </w:r>
      <w:r>
        <w:rPr>
          <w:rFonts w:ascii="Times New Roman" w:hAnsi="Times New Roman" w:cs="Times New Roman"/>
          <w:sz w:val="24"/>
          <w:szCs w:val="24"/>
        </w:rPr>
        <w:t>.  Growing up</w:t>
      </w:r>
      <w:r w:rsidR="002B331F">
        <w:rPr>
          <w:rFonts w:ascii="Times New Roman" w:hAnsi="Times New Roman" w:cs="Times New Roman"/>
          <w:sz w:val="24"/>
          <w:szCs w:val="24"/>
        </w:rPr>
        <w:t>,</w:t>
      </w:r>
      <w:r>
        <w:rPr>
          <w:rFonts w:ascii="Times New Roman" w:hAnsi="Times New Roman" w:cs="Times New Roman"/>
          <w:sz w:val="24"/>
          <w:szCs w:val="24"/>
        </w:rPr>
        <w:t xml:space="preserve"> children in this country are told if they want to be a player</w:t>
      </w:r>
      <w:r w:rsidR="00253640">
        <w:rPr>
          <w:rFonts w:ascii="Times New Roman" w:hAnsi="Times New Roman" w:cs="Times New Roman"/>
          <w:sz w:val="24"/>
          <w:szCs w:val="24"/>
        </w:rPr>
        <w:t xml:space="preserve"> in the NFL</w:t>
      </w:r>
      <w:r>
        <w:rPr>
          <w:rFonts w:ascii="Times New Roman" w:hAnsi="Times New Roman" w:cs="Times New Roman"/>
          <w:sz w:val="24"/>
          <w:szCs w:val="24"/>
        </w:rPr>
        <w:t>, they can do this.  If they want to be CEO of a multinational investing firm, they can do that.  Though lofty, these goals are completely attainable if one is willing to put in the work to get there.  The process to make it to that level of success in western culture is structured and relatively predictable.  A CEO would go through college, complete internships, and gain work experience, much like any other growing adolescent.  The point here is not that every person must go through the same trials to achieve their goals, it is that American culture has a subconscious structure to it that all in some way or another come to understand.</w:t>
      </w:r>
      <w:r w:rsidR="005022A7">
        <w:rPr>
          <w:rFonts w:ascii="Times New Roman" w:hAnsi="Times New Roman" w:cs="Times New Roman"/>
          <w:sz w:val="24"/>
          <w:szCs w:val="24"/>
        </w:rPr>
        <w:t xml:space="preserve">  For every end, there is a path leading to it that is visible and makes sense.  At the most basic level, Americans perceive the world in a completely different way than eastern civilizations.</w:t>
      </w:r>
    </w:p>
    <w:p w:rsidR="00253640" w:rsidRDefault="00253640" w:rsidP="00162AB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Living I Ching, or “book of change,” does much to describe the way life works.  Nowhere does it preach “internships, work, school, etc.”   The book provides a way of thinking, something intangible that each reader must understand for themselves.  It is a hard concept to describe, as the knowledge gathered from the I Ching is different for every person.  This is in sharp contrast to Americans, who learn that there is a right and wrong </w:t>
      </w:r>
      <w:r w:rsidR="00924F0E">
        <w:rPr>
          <w:rFonts w:ascii="Times New Roman" w:hAnsi="Times New Roman" w:cs="Times New Roman"/>
          <w:sz w:val="24"/>
          <w:szCs w:val="24"/>
        </w:rPr>
        <w:t>answer to every question</w:t>
      </w:r>
      <w:r>
        <w:rPr>
          <w:rFonts w:ascii="Times New Roman" w:hAnsi="Times New Roman" w:cs="Times New Roman"/>
          <w:sz w:val="24"/>
          <w:szCs w:val="24"/>
        </w:rPr>
        <w:t>.  For example, if a soccer player makes a mistake, his teammates will often say “that’s unlucky,” but if the play was good then it</w:t>
      </w:r>
      <w:r w:rsidR="00827DE1">
        <w:rPr>
          <w:rFonts w:ascii="Times New Roman" w:hAnsi="Times New Roman" w:cs="Times New Roman"/>
          <w:sz w:val="24"/>
          <w:szCs w:val="24"/>
        </w:rPr>
        <w:t xml:space="preserve"> i</w:t>
      </w:r>
      <w:r>
        <w:rPr>
          <w:rFonts w:ascii="Times New Roman" w:hAnsi="Times New Roman" w:cs="Times New Roman"/>
          <w:sz w:val="24"/>
          <w:szCs w:val="24"/>
        </w:rPr>
        <w:t>s “well done” and “great work.”  There is a common good and a common bad even in sports.  If the I Ching had commentary on soccer, it would not describe one play as good and one as bad.</w:t>
      </w:r>
      <w:r w:rsidR="00A02377">
        <w:rPr>
          <w:rFonts w:ascii="Times New Roman" w:hAnsi="Times New Roman" w:cs="Times New Roman"/>
          <w:sz w:val="24"/>
          <w:szCs w:val="24"/>
        </w:rPr>
        <w:t xml:space="preserve">  It would provide useful strategy of how to deal with the constantly changing ebb and flows of the game.  This information is not specific in word,</w:t>
      </w:r>
      <w:r w:rsidR="00843470">
        <w:rPr>
          <w:rFonts w:ascii="Times New Roman" w:hAnsi="Times New Roman" w:cs="Times New Roman"/>
          <w:sz w:val="24"/>
          <w:szCs w:val="24"/>
        </w:rPr>
        <w:t xml:space="preserve"> but it becomes more useful and acute once it is read and understood.  Inferring the teachings of the I Ching at an individual level is a kind of creativity that Americans do not exhibit.  “</w:t>
      </w:r>
      <w:r w:rsidR="00843470" w:rsidRPr="00843470">
        <w:rPr>
          <w:rFonts w:ascii="Times New Roman" w:hAnsi="Times New Roman" w:cs="Times New Roman"/>
          <w:sz w:val="24"/>
          <w:szCs w:val="24"/>
        </w:rPr>
        <w:t xml:space="preserve">The Chinese understood </w:t>
      </w:r>
      <w:r w:rsidR="00843470" w:rsidRPr="00843470">
        <w:rPr>
          <w:rFonts w:ascii="Times New Roman" w:hAnsi="Times New Roman" w:cs="Times New Roman"/>
          <w:sz w:val="24"/>
          <w:szCs w:val="24"/>
        </w:rPr>
        <w:lastRenderedPageBreak/>
        <w:t>the whole of life as the proper field of creativity, not just ceramics, music, books and paintings, but also drinking tea and archery</w:t>
      </w:r>
      <w:r w:rsidR="00843470">
        <w:rPr>
          <w:rFonts w:ascii="Times New Roman" w:hAnsi="Times New Roman" w:cs="Times New Roman"/>
          <w:sz w:val="24"/>
          <w:szCs w:val="24"/>
        </w:rPr>
        <w:t>.”  This makes the book much more personal, as the knowledge comes from how the reader interprets and not the specifics of what is written.</w:t>
      </w:r>
    </w:p>
    <w:p w:rsidR="006A706A" w:rsidRDefault="006A706A" w:rsidP="00162AB5">
      <w:pPr>
        <w:spacing w:after="0" w:line="480" w:lineRule="auto"/>
        <w:rPr>
          <w:rFonts w:ascii="Times New Roman" w:hAnsi="Times New Roman" w:cs="Times New Roman"/>
          <w:sz w:val="24"/>
          <w:szCs w:val="24"/>
        </w:rPr>
      </w:pPr>
      <w:r>
        <w:rPr>
          <w:rFonts w:ascii="Times New Roman" w:hAnsi="Times New Roman" w:cs="Times New Roman"/>
          <w:sz w:val="24"/>
          <w:szCs w:val="24"/>
        </w:rPr>
        <w:tab/>
        <w:t>The Yijing can be a tool of immense use to anyone, as its teachings can apply to every facet of life.</w:t>
      </w:r>
      <w:r w:rsidR="00827DE1">
        <w:rPr>
          <w:rFonts w:ascii="Times New Roman" w:hAnsi="Times New Roman" w:cs="Times New Roman"/>
          <w:sz w:val="24"/>
          <w:szCs w:val="24"/>
        </w:rPr>
        <w:t xml:space="preserve">  “</w:t>
      </w:r>
      <w:r w:rsidR="00827DE1" w:rsidRPr="00827DE1">
        <w:rPr>
          <w:rFonts w:ascii="Times New Roman" w:hAnsi="Times New Roman" w:cs="Times New Roman"/>
          <w:sz w:val="24"/>
          <w:szCs w:val="24"/>
        </w:rPr>
        <w:t>The I Ching is more than a book to be understood. It is a tool invented by the Chinese to help a person reach their creative state by proper alignment of their inner and outer attitude.</w:t>
      </w:r>
      <w:r w:rsidR="00827DE1">
        <w:rPr>
          <w:rFonts w:ascii="Times New Roman" w:hAnsi="Times New Roman" w:cs="Times New Roman"/>
          <w:sz w:val="24"/>
          <w:szCs w:val="24"/>
        </w:rPr>
        <w:t>”  So, the I Ching provides a bases of knowledge upon w</w:t>
      </w:r>
      <w:r w:rsidR="00C27445">
        <w:rPr>
          <w:rFonts w:ascii="Times New Roman" w:hAnsi="Times New Roman" w:cs="Times New Roman"/>
          <w:sz w:val="24"/>
          <w:szCs w:val="24"/>
        </w:rPr>
        <w:t>hich each individual will build with creativity.</w:t>
      </w:r>
      <w:r w:rsidR="00827DE1">
        <w:rPr>
          <w:rFonts w:ascii="Times New Roman" w:hAnsi="Times New Roman" w:cs="Times New Roman"/>
          <w:sz w:val="24"/>
          <w:szCs w:val="24"/>
        </w:rPr>
        <w:t xml:space="preserve">  Instead of “how do I do this” the I Ching provides </w:t>
      </w:r>
      <w:r w:rsidR="00827DE1" w:rsidRPr="00827DE1">
        <w:rPr>
          <w:rFonts w:ascii="Times New Roman" w:hAnsi="Times New Roman" w:cs="Times New Roman"/>
          <w:sz w:val="24"/>
          <w:szCs w:val="24"/>
        </w:rPr>
        <w:t>"What should my attitude be towards ... such and such an action</w:t>
      </w:r>
      <w:r w:rsidR="00C27445">
        <w:rPr>
          <w:rFonts w:ascii="Times New Roman" w:hAnsi="Times New Roman" w:cs="Times New Roman"/>
          <w:sz w:val="24"/>
          <w:szCs w:val="24"/>
        </w:rPr>
        <w:t xml:space="preserve">.”  </w:t>
      </w:r>
    </w:p>
    <w:p w:rsidR="00C27445" w:rsidRDefault="00C27445" w:rsidP="00162AB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34C2F">
        <w:rPr>
          <w:rFonts w:ascii="Times New Roman" w:hAnsi="Times New Roman" w:cs="Times New Roman"/>
          <w:sz w:val="24"/>
          <w:szCs w:val="24"/>
        </w:rPr>
        <w:t xml:space="preserve">Recently, the class </w:t>
      </w:r>
      <w:r>
        <w:rPr>
          <w:rFonts w:ascii="Times New Roman" w:hAnsi="Times New Roman" w:cs="Times New Roman"/>
          <w:sz w:val="24"/>
          <w:szCs w:val="24"/>
        </w:rPr>
        <w:t>discussed the prevalent use of mantras among athletes and successful people today.  Runners are good exampl</w:t>
      </w:r>
      <w:r w:rsidR="003E12DB">
        <w:rPr>
          <w:rFonts w:ascii="Times New Roman" w:hAnsi="Times New Roman" w:cs="Times New Roman"/>
          <w:sz w:val="24"/>
          <w:szCs w:val="24"/>
        </w:rPr>
        <w:t xml:space="preserve">es because their sport involves – to some – constant pain </w:t>
      </w:r>
      <w:r>
        <w:rPr>
          <w:rFonts w:ascii="Times New Roman" w:hAnsi="Times New Roman" w:cs="Times New Roman"/>
          <w:sz w:val="24"/>
          <w:szCs w:val="24"/>
        </w:rPr>
        <w:t>and they need repetitive motivation to keep going and win.  “Do or do not, there is no try”</w:t>
      </w:r>
      <w:r w:rsidR="000F5294">
        <w:rPr>
          <w:rFonts w:ascii="Times New Roman" w:hAnsi="Times New Roman" w:cs="Times New Roman"/>
          <w:sz w:val="24"/>
          <w:szCs w:val="24"/>
        </w:rPr>
        <w:t xml:space="preserve"> (Yoda, </w:t>
      </w:r>
      <w:hyperlink r:id="rId6" w:history="1">
        <w:r w:rsidR="000F5294" w:rsidRPr="000F5294">
          <w:rPr>
            <w:rFonts w:ascii="Times New Roman" w:hAnsi="Times New Roman" w:cs="Times New Roman"/>
            <w:sz w:val="24"/>
            <w:szCs w:val="24"/>
          </w:rPr>
          <w:t>http://www.freewebs.com/dg12/runners_quotes.htm</w:t>
        </w:r>
      </w:hyperlink>
      <w:r w:rsidR="000F5294" w:rsidRPr="000F5294">
        <w:rPr>
          <w:rFonts w:ascii="Times New Roman" w:hAnsi="Times New Roman" w:cs="Times New Roman"/>
          <w:sz w:val="24"/>
          <w:szCs w:val="24"/>
        </w:rPr>
        <w:t>)</w:t>
      </w:r>
      <w:r>
        <w:rPr>
          <w:rFonts w:ascii="Times New Roman" w:hAnsi="Times New Roman" w:cs="Times New Roman"/>
          <w:sz w:val="24"/>
          <w:szCs w:val="24"/>
        </w:rPr>
        <w:t>.</w:t>
      </w:r>
      <w:r w:rsidR="000F5294">
        <w:rPr>
          <w:rFonts w:ascii="Times New Roman" w:hAnsi="Times New Roman" w:cs="Times New Roman"/>
          <w:sz w:val="24"/>
          <w:szCs w:val="24"/>
        </w:rPr>
        <w:t xml:space="preserve">  Each runner must find his or her own mantra that speaks to them personally.  For me, mantras must provide reasoning for enduring pain to achieve as much as possible.  Another </w:t>
      </w:r>
      <w:r w:rsidR="00780820">
        <w:rPr>
          <w:rFonts w:ascii="Times New Roman" w:hAnsi="Times New Roman" w:cs="Times New Roman"/>
          <w:sz w:val="24"/>
          <w:szCs w:val="24"/>
        </w:rPr>
        <w:t xml:space="preserve">who is not an athlete may find </w:t>
      </w:r>
      <w:r w:rsidR="000F5294">
        <w:rPr>
          <w:rFonts w:ascii="Times New Roman" w:hAnsi="Times New Roman" w:cs="Times New Roman"/>
          <w:sz w:val="24"/>
          <w:szCs w:val="24"/>
        </w:rPr>
        <w:t xml:space="preserve">completely different </w:t>
      </w:r>
      <w:r w:rsidR="00780820">
        <w:rPr>
          <w:rFonts w:ascii="Times New Roman" w:hAnsi="Times New Roman" w:cs="Times New Roman"/>
          <w:sz w:val="24"/>
          <w:szCs w:val="24"/>
        </w:rPr>
        <w:t xml:space="preserve">mantras </w:t>
      </w:r>
      <w:r w:rsidR="000F5294">
        <w:rPr>
          <w:rFonts w:ascii="Times New Roman" w:hAnsi="Times New Roman" w:cs="Times New Roman"/>
          <w:sz w:val="24"/>
          <w:szCs w:val="24"/>
        </w:rPr>
        <w:t>motivating, something that speaks to their creative or intellectual side.</w:t>
      </w:r>
    </w:p>
    <w:p w:rsidR="00E277D7" w:rsidRDefault="00E277D7" w:rsidP="00162AB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Over the last few months my life has changed immensely.  I am doing things that I would not have done freshman year, I am more concerned about my progress and more dedicated to my goals.  When pondering what subject I wanted to discuss for my consultation, I tried to incorporate the current state of my life and where I wanted to go.  I find that achieving smaller, occasional goals is a good way to keep on track.  However, it is not good enough to be content with just achieving a few steps of progress and then relaxing.  There has to be an insatiable want </w:t>
      </w:r>
      <w:r>
        <w:rPr>
          <w:rFonts w:ascii="Times New Roman" w:hAnsi="Times New Roman" w:cs="Times New Roman"/>
          <w:sz w:val="24"/>
          <w:szCs w:val="24"/>
        </w:rPr>
        <w:lastRenderedPageBreak/>
        <w:t>to continue to grow, achieve, and set new and loftier goals than before.</w:t>
      </w:r>
      <w:r w:rsidR="00CE359C">
        <w:rPr>
          <w:rFonts w:ascii="Times New Roman" w:hAnsi="Times New Roman" w:cs="Times New Roman"/>
          <w:sz w:val="24"/>
          <w:szCs w:val="24"/>
        </w:rPr>
        <w:t xml:space="preserve">  </w:t>
      </w:r>
      <w:r w:rsidR="00AB5273">
        <w:rPr>
          <w:rFonts w:ascii="Times New Roman" w:hAnsi="Times New Roman" w:cs="Times New Roman"/>
          <w:sz w:val="24"/>
          <w:szCs w:val="24"/>
        </w:rPr>
        <w:t>Like running a marathon, t</w:t>
      </w:r>
      <w:r w:rsidR="00CE359C">
        <w:rPr>
          <w:rFonts w:ascii="Times New Roman" w:hAnsi="Times New Roman" w:cs="Times New Roman"/>
          <w:sz w:val="24"/>
          <w:szCs w:val="24"/>
        </w:rPr>
        <w:t xml:space="preserve">his process </w:t>
      </w:r>
      <w:r w:rsidR="006B4773">
        <w:rPr>
          <w:rFonts w:ascii="Times New Roman" w:hAnsi="Times New Roman" w:cs="Times New Roman"/>
          <w:sz w:val="24"/>
          <w:szCs w:val="24"/>
        </w:rPr>
        <w:t>seems</w:t>
      </w:r>
      <w:r w:rsidR="00CE359C">
        <w:rPr>
          <w:rFonts w:ascii="Times New Roman" w:hAnsi="Times New Roman" w:cs="Times New Roman"/>
          <w:sz w:val="24"/>
          <w:szCs w:val="24"/>
        </w:rPr>
        <w:t xml:space="preserve"> never ending</w:t>
      </w:r>
      <w:r w:rsidR="00AB5273">
        <w:rPr>
          <w:rFonts w:ascii="Times New Roman" w:hAnsi="Times New Roman" w:cs="Times New Roman"/>
          <w:sz w:val="24"/>
          <w:szCs w:val="24"/>
        </w:rPr>
        <w:t>.</w:t>
      </w:r>
      <w:r w:rsidR="00CE359C">
        <w:rPr>
          <w:rFonts w:ascii="Times New Roman" w:hAnsi="Times New Roman" w:cs="Times New Roman"/>
          <w:sz w:val="24"/>
          <w:szCs w:val="24"/>
        </w:rPr>
        <w:t xml:space="preserve"> </w:t>
      </w:r>
      <w:r w:rsidR="00AB5273">
        <w:rPr>
          <w:rFonts w:ascii="Times New Roman" w:hAnsi="Times New Roman" w:cs="Times New Roman"/>
          <w:sz w:val="24"/>
          <w:szCs w:val="24"/>
        </w:rPr>
        <w:t>It m</w:t>
      </w:r>
      <w:r w:rsidR="00CE359C">
        <w:rPr>
          <w:rFonts w:ascii="Times New Roman" w:hAnsi="Times New Roman" w:cs="Times New Roman"/>
          <w:sz w:val="24"/>
          <w:szCs w:val="24"/>
        </w:rPr>
        <w:t>ay be daunting, but years</w:t>
      </w:r>
      <w:r w:rsidR="00AB5273">
        <w:rPr>
          <w:rFonts w:ascii="Times New Roman" w:hAnsi="Times New Roman" w:cs="Times New Roman"/>
          <w:sz w:val="24"/>
          <w:szCs w:val="24"/>
        </w:rPr>
        <w:t xml:space="preserve"> (or miles)</w:t>
      </w:r>
      <w:r w:rsidR="00CE359C">
        <w:rPr>
          <w:rFonts w:ascii="Times New Roman" w:hAnsi="Times New Roman" w:cs="Times New Roman"/>
          <w:sz w:val="24"/>
          <w:szCs w:val="24"/>
        </w:rPr>
        <w:t xml:space="preserve"> down the road there will be so much more to take pride in than if I had been satisfied with the state of my life.</w:t>
      </w:r>
      <w:r w:rsidR="00AB5273">
        <w:rPr>
          <w:rFonts w:ascii="Times New Roman" w:hAnsi="Times New Roman" w:cs="Times New Roman"/>
          <w:sz w:val="24"/>
          <w:szCs w:val="24"/>
        </w:rPr>
        <w:t xml:space="preserve">  “</w:t>
      </w:r>
      <w:r w:rsidR="00AB5273" w:rsidRPr="00AB5273">
        <w:rPr>
          <w:rFonts w:ascii="Times New Roman" w:hAnsi="Times New Roman" w:cs="Times New Roman"/>
          <w:sz w:val="24"/>
          <w:szCs w:val="24"/>
        </w:rPr>
        <w:t xml:space="preserve">I’ve never been beaten by the guy behind </w:t>
      </w:r>
      <w:r w:rsidR="00AB5273">
        <w:rPr>
          <w:rFonts w:ascii="Times New Roman" w:hAnsi="Times New Roman" w:cs="Times New Roman"/>
          <w:sz w:val="24"/>
          <w:szCs w:val="24"/>
        </w:rPr>
        <w:t>m</w:t>
      </w:r>
      <w:r w:rsidR="00AB5273" w:rsidRPr="00AB5273">
        <w:rPr>
          <w:rFonts w:ascii="Times New Roman" w:hAnsi="Times New Roman" w:cs="Times New Roman"/>
          <w:sz w:val="24"/>
          <w:szCs w:val="24"/>
        </w:rPr>
        <w:t>e”</w:t>
      </w:r>
      <w:r w:rsidR="00AB5273">
        <w:rPr>
          <w:rFonts w:ascii="Times New Roman" w:hAnsi="Times New Roman" w:cs="Times New Roman"/>
          <w:sz w:val="24"/>
          <w:szCs w:val="24"/>
        </w:rPr>
        <w:t xml:space="preserve"> speaks volumes to </w:t>
      </w:r>
      <w:r w:rsidR="006305C3">
        <w:rPr>
          <w:rFonts w:ascii="Times New Roman" w:hAnsi="Times New Roman" w:cs="Times New Roman"/>
          <w:sz w:val="24"/>
          <w:szCs w:val="24"/>
        </w:rPr>
        <w:t xml:space="preserve">this cause </w:t>
      </w:r>
      <w:r w:rsidR="00AB5273">
        <w:rPr>
          <w:rFonts w:ascii="Times New Roman" w:hAnsi="Times New Roman" w:cs="Times New Roman"/>
          <w:sz w:val="24"/>
          <w:szCs w:val="24"/>
        </w:rPr>
        <w:t>(</w:t>
      </w:r>
      <w:hyperlink r:id="rId7" w:history="1">
        <w:r w:rsidR="00AB5273" w:rsidRPr="00AB5273">
          <w:rPr>
            <w:rFonts w:ascii="Times New Roman" w:hAnsi="Times New Roman" w:cs="Times New Roman"/>
            <w:sz w:val="24"/>
            <w:szCs w:val="24"/>
          </w:rPr>
          <w:t>http://www.freewebs.com/dg12/runners_quotes.htm</w:t>
        </w:r>
      </w:hyperlink>
      <w:r w:rsidR="00AB5273">
        <w:rPr>
          <w:rFonts w:ascii="Times New Roman" w:hAnsi="Times New Roman" w:cs="Times New Roman"/>
          <w:sz w:val="24"/>
          <w:szCs w:val="24"/>
        </w:rPr>
        <w:t>)</w:t>
      </w:r>
      <w:r w:rsidR="006305C3">
        <w:rPr>
          <w:rFonts w:ascii="Times New Roman" w:hAnsi="Times New Roman" w:cs="Times New Roman"/>
          <w:sz w:val="24"/>
          <w:szCs w:val="24"/>
        </w:rPr>
        <w:t>.</w:t>
      </w:r>
      <w:r w:rsidR="00705427">
        <w:rPr>
          <w:rFonts w:ascii="Times New Roman" w:hAnsi="Times New Roman" w:cs="Times New Roman"/>
          <w:sz w:val="24"/>
          <w:szCs w:val="24"/>
        </w:rPr>
        <w:t xml:space="preserve">  </w:t>
      </w:r>
    </w:p>
    <w:p w:rsidR="003F70E3" w:rsidRDefault="00705427" w:rsidP="00162AB5">
      <w:pPr>
        <w:spacing w:after="0" w:line="480" w:lineRule="auto"/>
        <w:rPr>
          <w:rFonts w:ascii="Times New Roman" w:hAnsi="Times New Roman" w:cs="Times New Roman"/>
          <w:sz w:val="24"/>
          <w:szCs w:val="24"/>
        </w:rPr>
      </w:pPr>
      <w:r>
        <w:rPr>
          <w:rFonts w:ascii="Times New Roman" w:hAnsi="Times New Roman" w:cs="Times New Roman"/>
          <w:sz w:val="24"/>
          <w:szCs w:val="24"/>
        </w:rPr>
        <w:tab/>
        <w:t>More specifically, I have been actively improving my study and work habits. Upon arrival</w:t>
      </w:r>
      <w:r w:rsidR="00FC672D">
        <w:rPr>
          <w:rFonts w:ascii="Times New Roman" w:hAnsi="Times New Roman" w:cs="Times New Roman"/>
          <w:sz w:val="24"/>
          <w:szCs w:val="24"/>
        </w:rPr>
        <w:t xml:space="preserve"> at college, I was thrust</w:t>
      </w:r>
      <w:r>
        <w:rPr>
          <w:rFonts w:ascii="Times New Roman" w:hAnsi="Times New Roman" w:cs="Times New Roman"/>
          <w:sz w:val="24"/>
          <w:szCs w:val="24"/>
        </w:rPr>
        <w:t xml:space="preserve"> into a completely different atmosphere than I had ever been used to before.  In </w:t>
      </w:r>
      <w:r w:rsidR="00FC672D">
        <w:rPr>
          <w:rFonts w:ascii="Times New Roman" w:hAnsi="Times New Roman" w:cs="Times New Roman"/>
          <w:sz w:val="24"/>
          <w:szCs w:val="24"/>
        </w:rPr>
        <w:t>grade school</w:t>
      </w:r>
      <w:r>
        <w:rPr>
          <w:rFonts w:ascii="Times New Roman" w:hAnsi="Times New Roman" w:cs="Times New Roman"/>
          <w:sz w:val="24"/>
          <w:szCs w:val="24"/>
        </w:rPr>
        <w:t xml:space="preserve">, there are always people looking after you to ensure success in and out of the classroom.  College does not share that sympathy.  Many agree that people mature years and years in only a semester or two’s time away at school.  Now, if I do poorly in class, it does not just reflect upon my work ethic.  The repercussions will be felt years down the road when I am attempting to acquire a job in the working world.  </w:t>
      </w:r>
      <w:r w:rsidR="00C04B61">
        <w:rPr>
          <w:rFonts w:ascii="Times New Roman" w:hAnsi="Times New Roman" w:cs="Times New Roman"/>
          <w:sz w:val="24"/>
          <w:szCs w:val="24"/>
        </w:rPr>
        <w:t>The breaking point was a second semester of poor effort, both athletically and academically.  I noticed that the negative chi from this brought me down socially as well, a sign that everything in life is inter-connected.</w:t>
      </w:r>
      <w:r w:rsidR="003F70E3">
        <w:rPr>
          <w:rFonts w:ascii="Times New Roman" w:hAnsi="Times New Roman" w:cs="Times New Roman"/>
          <w:sz w:val="24"/>
          <w:szCs w:val="24"/>
        </w:rPr>
        <w:t xml:space="preserve">  Possibly the most famous philosopher of all time, “</w:t>
      </w:r>
      <w:r w:rsidR="003F70E3" w:rsidRPr="003F70E3">
        <w:rPr>
          <w:rFonts w:ascii="Times New Roman" w:hAnsi="Times New Roman" w:cs="Times New Roman"/>
          <w:sz w:val="24"/>
          <w:szCs w:val="24"/>
        </w:rPr>
        <w:t>Confucius is purported to have said that by following the counsels of the book, and studying it continuously, a person could attain creative awareness in every situation</w:t>
      </w:r>
      <w:r w:rsidR="003F70E3">
        <w:rPr>
          <w:rFonts w:ascii="Times New Roman" w:hAnsi="Times New Roman" w:cs="Times New Roman"/>
          <w:sz w:val="24"/>
          <w:szCs w:val="24"/>
        </w:rPr>
        <w:t>” (</w:t>
      </w:r>
      <w:hyperlink r:id="rId8" w:history="1">
        <w:r w:rsidR="003F70E3" w:rsidRPr="003F70E3">
          <w:rPr>
            <w:rFonts w:ascii="Times New Roman" w:hAnsi="Times New Roman" w:cs="Times New Roman"/>
            <w:sz w:val="24"/>
            <w:szCs w:val="24"/>
          </w:rPr>
          <w:t>http://www.ichingwisdom.com/i-ching/fractals-evolution-and-the-i-ching/</w:t>
        </w:r>
      </w:hyperlink>
      <w:r w:rsidR="003F70E3" w:rsidRPr="003F70E3">
        <w:rPr>
          <w:rFonts w:ascii="Times New Roman" w:hAnsi="Times New Roman" w:cs="Times New Roman"/>
          <w:sz w:val="24"/>
          <w:szCs w:val="24"/>
        </w:rPr>
        <w:t>)</w:t>
      </w:r>
      <w:r w:rsidR="003F70E3">
        <w:rPr>
          <w:rFonts w:ascii="Times New Roman" w:hAnsi="Times New Roman" w:cs="Times New Roman"/>
          <w:sz w:val="24"/>
          <w:szCs w:val="24"/>
        </w:rPr>
        <w:t>.  When events unfold opposite of how one would want, the problem does not lie in specifics.  The problem begins at the most basic of values, and the I Ching provides insight how to</w:t>
      </w:r>
      <w:r w:rsidR="00954F2D">
        <w:rPr>
          <w:rFonts w:ascii="Times New Roman" w:hAnsi="Times New Roman" w:cs="Times New Roman"/>
          <w:sz w:val="24"/>
          <w:szCs w:val="24"/>
        </w:rPr>
        <w:t xml:space="preserve"> identify, and ultimately</w:t>
      </w:r>
      <w:r w:rsidR="003F70E3">
        <w:rPr>
          <w:rFonts w:ascii="Times New Roman" w:hAnsi="Times New Roman" w:cs="Times New Roman"/>
          <w:sz w:val="24"/>
          <w:szCs w:val="24"/>
        </w:rPr>
        <w:t xml:space="preserve"> alter one’s outlook so the negative turns to positive.</w:t>
      </w:r>
    </w:p>
    <w:p w:rsidR="00705427" w:rsidRDefault="00705427" w:rsidP="0014661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counteract the negative chi that was occurring in my life freshman year, I began to critique every little thing I did.  </w:t>
      </w:r>
      <w:r w:rsidR="00FC672D">
        <w:rPr>
          <w:rFonts w:ascii="Times New Roman" w:hAnsi="Times New Roman" w:cs="Times New Roman"/>
          <w:sz w:val="24"/>
          <w:szCs w:val="24"/>
        </w:rPr>
        <w:t>Confucius</w:t>
      </w:r>
      <w:r w:rsidR="00144B7C">
        <w:rPr>
          <w:rFonts w:ascii="Times New Roman" w:hAnsi="Times New Roman" w:cs="Times New Roman"/>
          <w:sz w:val="24"/>
          <w:szCs w:val="24"/>
        </w:rPr>
        <w:t xml:space="preserve"> also commented that </w:t>
      </w:r>
      <w:r w:rsidR="00144B7C">
        <w:rPr>
          <w:rFonts w:ascii="Times New Roman" w:hAnsi="Times New Roman" w:cs="Times New Roman"/>
          <w:bCs/>
          <w:sz w:val="24"/>
          <w:szCs w:val="24"/>
        </w:rPr>
        <w:t>“w</w:t>
      </w:r>
      <w:r w:rsidR="00144B7C" w:rsidRPr="00C04B61">
        <w:rPr>
          <w:rFonts w:ascii="Times New Roman" w:hAnsi="Times New Roman" w:cs="Times New Roman"/>
          <w:bCs/>
          <w:sz w:val="24"/>
          <w:szCs w:val="24"/>
        </w:rPr>
        <w:t>hen it is obvious that the goals cannot be reached, don’t adjust the g</w:t>
      </w:r>
      <w:r w:rsidR="00144B7C">
        <w:rPr>
          <w:rFonts w:ascii="Times New Roman" w:hAnsi="Times New Roman" w:cs="Times New Roman"/>
          <w:bCs/>
          <w:sz w:val="24"/>
          <w:szCs w:val="24"/>
        </w:rPr>
        <w:t xml:space="preserve">oals, adjust the action steps” </w:t>
      </w:r>
      <w:r w:rsidR="00144B7C">
        <w:rPr>
          <w:rFonts w:ascii="Times New Roman" w:hAnsi="Times New Roman" w:cs="Times New Roman"/>
          <w:bCs/>
          <w:sz w:val="24"/>
          <w:szCs w:val="24"/>
        </w:rPr>
        <w:lastRenderedPageBreak/>
        <w:t>(</w:t>
      </w:r>
      <w:hyperlink r:id="rId9" w:history="1">
        <w:r w:rsidR="00144B7C">
          <w:rPr>
            <w:rStyle w:val="Hyperlink"/>
          </w:rPr>
          <w:t>http://www.wakeupcloud.com/77-great-quotes/</w:t>
        </w:r>
      </w:hyperlink>
      <w:r w:rsidR="00144B7C">
        <w:t xml:space="preserve">).  </w:t>
      </w:r>
      <w:r>
        <w:rPr>
          <w:rFonts w:ascii="Times New Roman" w:hAnsi="Times New Roman" w:cs="Times New Roman"/>
          <w:sz w:val="24"/>
          <w:szCs w:val="24"/>
        </w:rPr>
        <w:t>At any given point I would have several to-do lists on my phone keeping track of chores.  I created a calendar online that chronicles everything I’m d</w:t>
      </w:r>
      <w:r w:rsidR="00144B7C">
        <w:rPr>
          <w:rFonts w:ascii="Times New Roman" w:hAnsi="Times New Roman" w:cs="Times New Roman"/>
          <w:sz w:val="24"/>
          <w:szCs w:val="24"/>
        </w:rPr>
        <w:t>oing each day of the week.  I continuously mak</w:t>
      </w:r>
      <w:r>
        <w:rPr>
          <w:rFonts w:ascii="Times New Roman" w:hAnsi="Times New Roman" w:cs="Times New Roman"/>
          <w:sz w:val="24"/>
          <w:szCs w:val="24"/>
        </w:rPr>
        <w:t xml:space="preserve">e sure all my homework is completed a full day ahead of when it is due.  The results of this lifestyle change are yet to be seen – I have only begun doing them several months ago.  Hopefully, soon, positive </w:t>
      </w:r>
      <w:r w:rsidR="00C41AE1">
        <w:rPr>
          <w:rFonts w:ascii="Times New Roman" w:hAnsi="Times New Roman" w:cs="Times New Roman"/>
          <w:sz w:val="24"/>
          <w:szCs w:val="24"/>
        </w:rPr>
        <w:t xml:space="preserve">impacts will be visible to </w:t>
      </w:r>
      <w:r w:rsidR="00973285">
        <w:rPr>
          <w:rFonts w:ascii="Times New Roman" w:hAnsi="Times New Roman" w:cs="Times New Roman"/>
          <w:sz w:val="24"/>
          <w:szCs w:val="24"/>
        </w:rPr>
        <w:t>me and those that I interact with</w:t>
      </w:r>
      <w:r w:rsidR="00C41AE1">
        <w:rPr>
          <w:rFonts w:ascii="Times New Roman" w:hAnsi="Times New Roman" w:cs="Times New Roman"/>
          <w:sz w:val="24"/>
          <w:szCs w:val="24"/>
        </w:rPr>
        <w:t xml:space="preserve">.  Since this is the prevailing theme </w:t>
      </w:r>
      <w:r w:rsidR="00973285">
        <w:rPr>
          <w:rFonts w:ascii="Times New Roman" w:hAnsi="Times New Roman" w:cs="Times New Roman"/>
          <w:sz w:val="24"/>
          <w:szCs w:val="24"/>
        </w:rPr>
        <w:t>in</w:t>
      </w:r>
      <w:r w:rsidR="00C41AE1">
        <w:rPr>
          <w:rFonts w:ascii="Times New Roman" w:hAnsi="Times New Roman" w:cs="Times New Roman"/>
          <w:sz w:val="24"/>
          <w:szCs w:val="24"/>
        </w:rPr>
        <w:t xml:space="preserve"> my life right now, I considered my consultation based on this.</w:t>
      </w:r>
    </w:p>
    <w:p w:rsidR="00C41AE1" w:rsidRDefault="00C41AE1" w:rsidP="00146614">
      <w:pPr>
        <w:spacing w:after="0" w:line="480" w:lineRule="auto"/>
        <w:rPr>
          <w:rFonts w:ascii="Times New Roman" w:hAnsi="Times New Roman" w:cs="Times New Roman"/>
          <w:sz w:val="24"/>
          <w:szCs w:val="24"/>
        </w:rPr>
      </w:pPr>
      <w:r>
        <w:rPr>
          <w:rFonts w:ascii="Times New Roman" w:hAnsi="Times New Roman" w:cs="Times New Roman"/>
          <w:sz w:val="24"/>
          <w:szCs w:val="24"/>
        </w:rPr>
        <w:tab/>
      </w:r>
    </w:p>
    <w:p w:rsidR="00B81F4E" w:rsidRDefault="00C41AE1" w:rsidP="00146614">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Do I currently have the right mindset for my academic, athletic, and social life, and will benefits from </w:t>
      </w:r>
      <w:r w:rsidR="006B5CDE">
        <w:rPr>
          <w:rFonts w:ascii="Times New Roman" w:hAnsi="Times New Roman" w:cs="Times New Roman"/>
          <w:sz w:val="24"/>
          <w:szCs w:val="24"/>
        </w:rPr>
        <w:t>this be seen soon in the future?</w:t>
      </w:r>
    </w:p>
    <w:p w:rsidR="00146614" w:rsidRDefault="00146614" w:rsidP="00146614">
      <w:pPr>
        <w:spacing w:after="0" w:line="480" w:lineRule="auto"/>
        <w:rPr>
          <w:rFonts w:ascii="Times New Roman" w:hAnsi="Times New Roman" w:cs="Times New Roman"/>
          <w:sz w:val="24"/>
          <w:szCs w:val="24"/>
        </w:rPr>
      </w:pPr>
    </w:p>
    <w:p w:rsidR="00146614" w:rsidRDefault="00B81F4E" w:rsidP="00146614">
      <w:pPr>
        <w:pStyle w:val="Heading2"/>
        <w:spacing w:line="480" w:lineRule="auto"/>
        <w:rPr>
          <w:rFonts w:eastAsiaTheme="minorHAnsi"/>
          <w:b w:val="0"/>
          <w:bCs w:val="0"/>
          <w:sz w:val="24"/>
          <w:szCs w:val="24"/>
        </w:rPr>
      </w:pPr>
      <w:r w:rsidRPr="00146614">
        <w:rPr>
          <w:rFonts w:eastAsiaTheme="minorHAnsi"/>
          <w:b w:val="0"/>
          <w:bCs w:val="0"/>
          <w:sz w:val="24"/>
          <w:szCs w:val="24"/>
        </w:rPr>
        <w:tab/>
        <w:t xml:space="preserve">This question may seem a bit vague and generic.  Still, it is governing the way I have lived my life the last several months and it would be calming to </w:t>
      </w:r>
      <w:r w:rsidR="00D518D5" w:rsidRPr="00146614">
        <w:rPr>
          <w:rFonts w:eastAsiaTheme="minorHAnsi"/>
          <w:b w:val="0"/>
          <w:bCs w:val="0"/>
          <w:sz w:val="24"/>
          <w:szCs w:val="24"/>
        </w:rPr>
        <w:t>know I am headed in the correct direction.</w:t>
      </w:r>
      <w:r w:rsidR="00146614" w:rsidRPr="00146614">
        <w:rPr>
          <w:rFonts w:eastAsiaTheme="minorHAnsi"/>
          <w:b w:val="0"/>
          <w:bCs w:val="0"/>
          <w:sz w:val="24"/>
          <w:szCs w:val="24"/>
        </w:rPr>
        <w:t xml:space="preserve">  Upon completing the consultation, I found the results more than applicable to my situation. </w:t>
      </w:r>
      <w:r w:rsidR="00146614">
        <w:rPr>
          <w:rFonts w:eastAsiaTheme="minorHAnsi"/>
          <w:b w:val="0"/>
          <w:bCs w:val="0"/>
          <w:sz w:val="24"/>
          <w:szCs w:val="24"/>
        </w:rPr>
        <w:t xml:space="preserve"> The first hexagram was number 12:</w:t>
      </w:r>
      <w:r w:rsidR="00146614" w:rsidRPr="00146614">
        <w:rPr>
          <w:rFonts w:eastAsiaTheme="minorHAnsi"/>
          <w:b w:val="0"/>
          <w:bCs w:val="0"/>
          <w:sz w:val="24"/>
          <w:szCs w:val="24"/>
        </w:rPr>
        <w:t xml:space="preserve"> </w:t>
      </w:r>
      <w:r w:rsidR="00FC672D">
        <w:rPr>
          <w:rFonts w:eastAsiaTheme="minorHAnsi"/>
          <w:b w:val="0"/>
          <w:bCs w:val="0"/>
          <w:sz w:val="24"/>
          <w:szCs w:val="24"/>
        </w:rPr>
        <w:t>Clogging</w:t>
      </w:r>
      <w:r w:rsidR="00FC672D" w:rsidRPr="00146614">
        <w:rPr>
          <w:rFonts w:eastAsiaTheme="minorHAnsi"/>
          <w:b w:val="0"/>
          <w:bCs w:val="0"/>
          <w:sz w:val="24"/>
          <w:szCs w:val="24"/>
        </w:rPr>
        <w:t xml:space="preserve"> (</w:t>
      </w:r>
      <w:r w:rsidR="00146614" w:rsidRPr="00146614">
        <w:rPr>
          <w:rFonts w:eastAsiaTheme="minorHAnsi"/>
          <w:b w:val="0"/>
          <w:bCs w:val="0"/>
          <w:sz w:val="24"/>
          <w:szCs w:val="24"/>
        </w:rPr>
        <w:t>Stagnation)</w:t>
      </w:r>
      <w:r w:rsidR="00146614">
        <w:rPr>
          <w:rFonts w:eastAsiaTheme="minorHAnsi"/>
          <w:b w:val="0"/>
          <w:bCs w:val="0"/>
          <w:sz w:val="24"/>
          <w:szCs w:val="24"/>
        </w:rPr>
        <w:t>.</w:t>
      </w:r>
      <w:r w:rsidR="00AB6065">
        <w:rPr>
          <w:rFonts w:eastAsiaTheme="minorHAnsi"/>
          <w:b w:val="0"/>
          <w:bCs w:val="0"/>
          <w:sz w:val="24"/>
          <w:szCs w:val="24"/>
        </w:rPr>
        <w:t xml:space="preserve">  12 represents the heaven, above, pulling away from the earth, below.  This hexagram details the rise of conflict, such as “Nothing to do but fold one’s hands to the approaching storms” (Ming-Dao, 134).  Also, I found it interesting that this hexagram is associated with the seventh lunar month, August, in which I have my birthday.</w:t>
      </w:r>
      <w:r w:rsidR="00615AFC">
        <w:rPr>
          <w:rFonts w:eastAsiaTheme="minorHAnsi"/>
          <w:b w:val="0"/>
          <w:bCs w:val="0"/>
          <w:sz w:val="24"/>
          <w:szCs w:val="24"/>
        </w:rPr>
        <w:t xml:space="preserve">  The I Ching goes on to characterize clogging as “stoppage of the events that have been moving so well” and “heaven pulling away from earth, we see that interaction has ceased and isolation has begun” (Ming-Dao, 136).  Both correspond very accurately to my life previous the last several months.  Academics were in the decline, athletics were not going well, and socially I was more depressed and less inclined to be around other people.</w:t>
      </w:r>
      <w:r w:rsidR="006B26C8">
        <w:rPr>
          <w:rFonts w:eastAsiaTheme="minorHAnsi"/>
          <w:b w:val="0"/>
          <w:bCs w:val="0"/>
          <w:sz w:val="24"/>
          <w:szCs w:val="24"/>
        </w:rPr>
        <w:t xml:space="preserve">  Already, I felt the </w:t>
      </w:r>
      <w:r w:rsidR="006B26C8">
        <w:rPr>
          <w:rFonts w:eastAsiaTheme="minorHAnsi"/>
          <w:b w:val="0"/>
          <w:bCs w:val="0"/>
          <w:sz w:val="24"/>
          <w:szCs w:val="24"/>
        </w:rPr>
        <w:lastRenderedPageBreak/>
        <w:t>I Ching had done a good job identifying the problems I had encountered, and the next hexagram offered confidence that the future was bright.</w:t>
      </w:r>
    </w:p>
    <w:p w:rsidR="006B26C8" w:rsidRDefault="00201643" w:rsidP="00146614">
      <w:pPr>
        <w:pStyle w:val="Heading2"/>
        <w:spacing w:line="480" w:lineRule="auto"/>
        <w:rPr>
          <w:rFonts w:eastAsiaTheme="minorHAnsi"/>
          <w:b w:val="0"/>
          <w:bCs w:val="0"/>
          <w:sz w:val="24"/>
          <w:szCs w:val="24"/>
        </w:rPr>
      </w:pPr>
      <w:r>
        <w:rPr>
          <w:rFonts w:eastAsiaTheme="minorHAnsi"/>
          <w:b w:val="0"/>
          <w:bCs w:val="0"/>
          <w:sz w:val="24"/>
          <w:szCs w:val="24"/>
        </w:rPr>
        <w:tab/>
        <w:t xml:space="preserve">Next, </w:t>
      </w:r>
      <w:r w:rsidR="006B26C8">
        <w:rPr>
          <w:rFonts w:eastAsiaTheme="minorHAnsi"/>
          <w:b w:val="0"/>
          <w:bCs w:val="0"/>
          <w:sz w:val="24"/>
          <w:szCs w:val="24"/>
        </w:rPr>
        <w:t>I continue from hexagram 12 (Clogging) and move into hexagram 35 (Advancing).  Without even gathering information on hexagram 35 I know it will provide some relevant knowledge in response to my question.  The goal currently, and in the future, is to continue improving as a student, as an athlete, and as a person.</w:t>
      </w:r>
      <w:r w:rsidR="00924E16">
        <w:rPr>
          <w:rFonts w:eastAsiaTheme="minorHAnsi"/>
          <w:b w:val="0"/>
          <w:bCs w:val="0"/>
          <w:sz w:val="24"/>
          <w:szCs w:val="24"/>
        </w:rPr>
        <w:t xml:space="preserve">  As said before, this process is without end and the satisfaction comes with the acknowledgement of one’s self progress.</w:t>
      </w:r>
      <w:r w:rsidR="002C017C">
        <w:rPr>
          <w:rFonts w:eastAsiaTheme="minorHAnsi"/>
          <w:b w:val="0"/>
          <w:bCs w:val="0"/>
          <w:sz w:val="24"/>
          <w:szCs w:val="24"/>
        </w:rPr>
        <w:t xml:space="preserve">  A quote I feel especially pertinent, “Reins tugging in my callused hands, I hold the stallion, as my prince ascends the marble stairs alone.  The king and court await him at the top” (Ming-Dao 226).</w:t>
      </w:r>
      <w:r w:rsidR="00C15DED">
        <w:rPr>
          <w:rFonts w:eastAsiaTheme="minorHAnsi"/>
          <w:b w:val="0"/>
          <w:bCs w:val="0"/>
          <w:sz w:val="24"/>
          <w:szCs w:val="24"/>
        </w:rPr>
        <w:t xml:space="preserve">  This very short story describes “callused hands.”  Calluses are signs of struggle and of strength.  They show that a man has endured much.  In today’s world, calluses can be seen on the hands of people who are in the weight </w:t>
      </w:r>
      <w:r w:rsidR="00A77513">
        <w:rPr>
          <w:rFonts w:eastAsiaTheme="minorHAnsi"/>
          <w:b w:val="0"/>
          <w:bCs w:val="0"/>
          <w:sz w:val="24"/>
          <w:szCs w:val="24"/>
        </w:rPr>
        <w:t>room often</w:t>
      </w:r>
      <w:r w:rsidR="00C15DED">
        <w:rPr>
          <w:rFonts w:eastAsiaTheme="minorHAnsi"/>
          <w:b w:val="0"/>
          <w:bCs w:val="0"/>
          <w:sz w:val="24"/>
          <w:szCs w:val="24"/>
        </w:rPr>
        <w:t>, as the constant gripping of dumbbel</w:t>
      </w:r>
      <w:r w:rsidR="00A77513">
        <w:rPr>
          <w:rFonts w:eastAsiaTheme="minorHAnsi"/>
          <w:b w:val="0"/>
          <w:bCs w:val="0"/>
          <w:sz w:val="24"/>
          <w:szCs w:val="24"/>
        </w:rPr>
        <w:t>ls roughens their palms.  It is likely that they are also very strong, as calluses would only develop after repeated, long term overuse.  Also, the story describes how a “king and court await him at the top,” suggesting that through hard work and perseverance, a man can rise up to the very top of whatever they do.</w:t>
      </w:r>
      <w:r>
        <w:rPr>
          <w:rFonts w:eastAsiaTheme="minorHAnsi"/>
          <w:b w:val="0"/>
          <w:bCs w:val="0"/>
          <w:sz w:val="24"/>
          <w:szCs w:val="24"/>
        </w:rPr>
        <w:t xml:space="preserve">  This speaks directly to me, as the character in that story re</w:t>
      </w:r>
      <w:r w:rsidR="003148CF">
        <w:rPr>
          <w:rFonts w:eastAsiaTheme="minorHAnsi"/>
          <w:b w:val="0"/>
          <w:bCs w:val="0"/>
          <w:sz w:val="24"/>
          <w:szCs w:val="24"/>
        </w:rPr>
        <w:t>ceived his reward for hard work.  H</w:t>
      </w:r>
      <w:r>
        <w:rPr>
          <w:rFonts w:eastAsiaTheme="minorHAnsi"/>
          <w:b w:val="0"/>
          <w:bCs w:val="0"/>
          <w:sz w:val="24"/>
          <w:szCs w:val="24"/>
        </w:rPr>
        <w:t>opefully I can do the same.</w:t>
      </w:r>
    </w:p>
    <w:p w:rsidR="00603CE7" w:rsidRDefault="00201643" w:rsidP="00603CE7">
      <w:pPr>
        <w:pStyle w:val="Heading2"/>
        <w:spacing w:line="480" w:lineRule="auto"/>
        <w:rPr>
          <w:rFonts w:eastAsiaTheme="minorHAnsi"/>
          <w:b w:val="0"/>
          <w:bCs w:val="0"/>
          <w:sz w:val="24"/>
          <w:szCs w:val="24"/>
        </w:rPr>
      </w:pPr>
      <w:r>
        <w:rPr>
          <w:rFonts w:eastAsiaTheme="minorHAnsi"/>
          <w:b w:val="0"/>
          <w:bCs w:val="0"/>
          <w:sz w:val="24"/>
          <w:szCs w:val="24"/>
        </w:rPr>
        <w:tab/>
        <w:t>Hexagram 35 also identifies with fire above, and earth below.  More specifically, “fire above the earth: the sun rising” (Ming-Dao 226).</w:t>
      </w:r>
      <w:r w:rsidR="00B13907">
        <w:rPr>
          <w:rFonts w:eastAsiaTheme="minorHAnsi"/>
          <w:b w:val="0"/>
          <w:bCs w:val="0"/>
          <w:sz w:val="24"/>
          <w:szCs w:val="24"/>
        </w:rPr>
        <w:t xml:space="preserve">  To me, there is nothing more uplifting than a rising sun.  On my worst days I take solace in the fact that regardless of how poorly I may do on a test, or if social relationships are on rocky ground, tomorrow is a new day.  Likewise, 2011 is a new year, and with each rising sun comes another opportunity to achieve something great.</w:t>
      </w:r>
      <w:r w:rsidR="00DB6A2D">
        <w:rPr>
          <w:rFonts w:eastAsiaTheme="minorHAnsi"/>
          <w:b w:val="0"/>
          <w:bCs w:val="0"/>
          <w:sz w:val="24"/>
          <w:szCs w:val="24"/>
        </w:rPr>
        <w:t xml:space="preserve">  The I </w:t>
      </w:r>
      <w:r w:rsidR="00DB6A2D">
        <w:rPr>
          <w:rFonts w:eastAsiaTheme="minorHAnsi"/>
          <w:b w:val="0"/>
          <w:bCs w:val="0"/>
          <w:sz w:val="24"/>
          <w:szCs w:val="24"/>
        </w:rPr>
        <w:lastRenderedPageBreak/>
        <w:t xml:space="preserve">Ching provides a useful statement about the future, “You have to have all the right qualities if the powerful are to employ you” (Ming-Dao 228).  The book is noting that though one can be fortunate or lucky to get a very good </w:t>
      </w:r>
      <w:r w:rsidR="00095B6A">
        <w:rPr>
          <w:rFonts w:eastAsiaTheme="minorHAnsi"/>
          <w:b w:val="0"/>
          <w:bCs w:val="0"/>
          <w:sz w:val="24"/>
          <w:szCs w:val="24"/>
        </w:rPr>
        <w:t>job, this</w:t>
      </w:r>
      <w:r w:rsidR="00DB6A2D">
        <w:rPr>
          <w:rFonts w:eastAsiaTheme="minorHAnsi"/>
          <w:b w:val="0"/>
          <w:bCs w:val="0"/>
          <w:sz w:val="24"/>
          <w:szCs w:val="24"/>
        </w:rPr>
        <w:t xml:space="preserve"> only occurred because they possessed everything required to be considered.</w:t>
      </w:r>
      <w:r w:rsidR="007D1488">
        <w:rPr>
          <w:rFonts w:eastAsiaTheme="minorHAnsi"/>
          <w:b w:val="0"/>
          <w:bCs w:val="0"/>
          <w:sz w:val="24"/>
          <w:szCs w:val="24"/>
        </w:rPr>
        <w:t xml:space="preserve">  </w:t>
      </w:r>
    </w:p>
    <w:p w:rsidR="00C04B61" w:rsidRDefault="007D1488" w:rsidP="00603CE7">
      <w:pPr>
        <w:pStyle w:val="Heading2"/>
        <w:spacing w:line="480" w:lineRule="auto"/>
        <w:ind w:firstLine="720"/>
        <w:rPr>
          <w:b w:val="0"/>
          <w:bCs w:val="0"/>
          <w:sz w:val="24"/>
          <w:szCs w:val="24"/>
        </w:rPr>
      </w:pPr>
      <w:r>
        <w:rPr>
          <w:rFonts w:eastAsiaTheme="minorHAnsi"/>
          <w:b w:val="0"/>
          <w:bCs w:val="0"/>
          <w:sz w:val="24"/>
          <w:szCs w:val="24"/>
        </w:rPr>
        <w:t>But, as much as the I Ching preaches rising sun in advancement, with each rising sun comes a waning one</w:t>
      </w:r>
      <w:r w:rsidR="00260AF1">
        <w:rPr>
          <w:rFonts w:eastAsiaTheme="minorHAnsi"/>
          <w:b w:val="0"/>
          <w:bCs w:val="0"/>
          <w:sz w:val="24"/>
          <w:szCs w:val="24"/>
        </w:rPr>
        <w:t>, too</w:t>
      </w:r>
      <w:r>
        <w:rPr>
          <w:rFonts w:eastAsiaTheme="minorHAnsi"/>
          <w:b w:val="0"/>
          <w:bCs w:val="0"/>
          <w:sz w:val="24"/>
          <w:szCs w:val="24"/>
        </w:rPr>
        <w:t xml:space="preserve">.  So, it is important that one can adapt to these changes as they will inevitably come.  True success comes when one can see the fortunate times and take advantage of them, but also predict the troubled </w:t>
      </w:r>
      <w:r w:rsidRPr="00603CE7">
        <w:rPr>
          <w:rFonts w:eastAsiaTheme="minorHAnsi"/>
          <w:b w:val="0"/>
          <w:bCs w:val="0"/>
          <w:sz w:val="24"/>
          <w:szCs w:val="24"/>
        </w:rPr>
        <w:t>times and react appropriately to endure them.</w:t>
      </w:r>
      <w:r w:rsidR="00603CE7" w:rsidRPr="00603CE7">
        <w:rPr>
          <w:rFonts w:eastAsiaTheme="minorHAnsi"/>
          <w:b w:val="0"/>
          <w:bCs w:val="0"/>
          <w:sz w:val="24"/>
          <w:szCs w:val="24"/>
        </w:rPr>
        <w:t xml:space="preserve">  A very famous martial artist and motivational human being, Bruce Lee, once said “</w:t>
      </w:r>
      <w:r w:rsidR="00C04B61" w:rsidRPr="00603CE7">
        <w:rPr>
          <w:b w:val="0"/>
          <w:bCs w:val="0"/>
          <w:sz w:val="24"/>
          <w:szCs w:val="24"/>
        </w:rPr>
        <w:t>Don’t get set into one form, adapt it and build your own, and let it grow, be like water. Empty your mind, be formless, shapeless — like water. Now you put water in a cup, it becomes the cup; You put water into a bottle it becomes the bottle; You put it in a teapot it becomes the teapot. Water can flow or it can crash. Be water, my friend</w:t>
      </w:r>
      <w:r w:rsidR="00603CE7">
        <w:rPr>
          <w:b w:val="0"/>
          <w:bCs w:val="0"/>
          <w:sz w:val="24"/>
          <w:szCs w:val="24"/>
        </w:rPr>
        <w:t>” (</w:t>
      </w:r>
      <w:hyperlink r:id="rId10" w:history="1">
        <w:r w:rsidR="00603CE7" w:rsidRPr="00603CE7">
          <w:rPr>
            <w:b w:val="0"/>
            <w:bCs w:val="0"/>
            <w:sz w:val="24"/>
            <w:szCs w:val="24"/>
          </w:rPr>
          <w:t>http://tivate.com/quotes/adaptable-quote-bruce-lee</w:t>
        </w:r>
      </w:hyperlink>
      <w:r w:rsidR="00603CE7" w:rsidRPr="00603CE7">
        <w:rPr>
          <w:b w:val="0"/>
          <w:bCs w:val="0"/>
          <w:sz w:val="24"/>
          <w:szCs w:val="24"/>
        </w:rPr>
        <w:t>)</w:t>
      </w:r>
      <w:r w:rsidR="00260AF1">
        <w:rPr>
          <w:b w:val="0"/>
          <w:bCs w:val="0"/>
          <w:sz w:val="24"/>
          <w:szCs w:val="24"/>
        </w:rPr>
        <w:t>.  The knowledge I have gained from this quote confirms the prior claim.  To be like water, one must be willing to take shape to any situation, em</w:t>
      </w:r>
      <w:r w:rsidR="00A47A67">
        <w:rPr>
          <w:b w:val="0"/>
          <w:bCs w:val="0"/>
          <w:sz w:val="24"/>
          <w:szCs w:val="24"/>
        </w:rPr>
        <w:t>brace it, and not be c</w:t>
      </w:r>
      <w:r w:rsidR="00260AF1">
        <w:rPr>
          <w:b w:val="0"/>
          <w:bCs w:val="0"/>
          <w:sz w:val="24"/>
          <w:szCs w:val="24"/>
        </w:rPr>
        <w:t>onfined to any given occurrence, good or bad.</w:t>
      </w:r>
    </w:p>
    <w:p w:rsidR="009C10CF" w:rsidRDefault="009C10CF" w:rsidP="00603CE7">
      <w:pPr>
        <w:pStyle w:val="Heading2"/>
        <w:spacing w:line="480" w:lineRule="auto"/>
        <w:ind w:firstLine="720"/>
        <w:rPr>
          <w:b w:val="0"/>
          <w:bCs w:val="0"/>
          <w:sz w:val="24"/>
          <w:szCs w:val="24"/>
        </w:rPr>
      </w:pPr>
      <w:r>
        <w:rPr>
          <w:b w:val="0"/>
          <w:bCs w:val="0"/>
          <w:sz w:val="24"/>
          <w:szCs w:val="24"/>
        </w:rPr>
        <w:t xml:space="preserve">I am not only content, but also more upbeat after performing this consultation with the I Ching.  It spoke to me directly and the information I gathered from the book provided me with relevant teachings for my current situation.  I particularly enjoyed how it moved from the clogging hexagram to advancement.  For </w:t>
      </w:r>
      <w:r w:rsidR="00A47A67">
        <w:rPr>
          <w:b w:val="0"/>
          <w:bCs w:val="0"/>
          <w:sz w:val="24"/>
          <w:szCs w:val="24"/>
        </w:rPr>
        <w:t>me</w:t>
      </w:r>
      <w:r>
        <w:rPr>
          <w:b w:val="0"/>
          <w:bCs w:val="0"/>
          <w:sz w:val="24"/>
          <w:szCs w:val="24"/>
        </w:rPr>
        <w:t xml:space="preserve">, that is very satisfying to read.  Still, I know that if I am to actually put word to action I need to continue the course I have begun.  The advancement hexagram does not stipulate progress for some time, then reverting back to stagnation.  </w:t>
      </w:r>
      <w:r>
        <w:rPr>
          <w:b w:val="0"/>
          <w:bCs w:val="0"/>
          <w:sz w:val="24"/>
          <w:szCs w:val="24"/>
        </w:rPr>
        <w:lastRenderedPageBreak/>
        <w:t>Advancement is a solid, always occurring and unstoppable force that those who embrace it will not relinquish it for anything.</w:t>
      </w:r>
    </w:p>
    <w:p w:rsidR="009C10CF" w:rsidRPr="00603CE7" w:rsidRDefault="009C10CF" w:rsidP="00603CE7">
      <w:pPr>
        <w:pStyle w:val="Heading2"/>
        <w:spacing w:line="480" w:lineRule="auto"/>
        <w:ind w:firstLine="720"/>
        <w:rPr>
          <w:b w:val="0"/>
          <w:bCs w:val="0"/>
          <w:sz w:val="24"/>
          <w:szCs w:val="24"/>
        </w:rPr>
      </w:pPr>
      <w:r>
        <w:rPr>
          <w:b w:val="0"/>
          <w:bCs w:val="0"/>
          <w:sz w:val="24"/>
          <w:szCs w:val="24"/>
        </w:rPr>
        <w:tab/>
        <w:t>Regardless of the hexagrams I received, the I Ching is a great text for finding answers unlike that in a math or physics book.  I can complete my homework with the latter, but there are intangibles in life that are not discussed in common American studies.</w:t>
      </w:r>
      <w:r w:rsidR="00530E87">
        <w:rPr>
          <w:b w:val="0"/>
          <w:bCs w:val="0"/>
          <w:sz w:val="24"/>
          <w:szCs w:val="24"/>
        </w:rPr>
        <w:t xml:space="preserve">  The I Ching provides a wealth of knowledge for everyone who is interested enough to take a look.  What makes it such a special and unparalleled work is that the knowledge garnered is specific to each person.  I drew different lessons from it than my friends did – yet we all are more intelligent </w:t>
      </w:r>
      <w:r w:rsidR="00714941">
        <w:rPr>
          <w:b w:val="0"/>
          <w:bCs w:val="0"/>
          <w:sz w:val="24"/>
          <w:szCs w:val="24"/>
        </w:rPr>
        <w:t>from</w:t>
      </w:r>
      <w:r w:rsidR="00530E87">
        <w:rPr>
          <w:b w:val="0"/>
          <w:bCs w:val="0"/>
          <w:sz w:val="24"/>
          <w:szCs w:val="24"/>
        </w:rPr>
        <w:t xml:space="preserve"> it.  The genius of the I Ching is not in its content, but </w:t>
      </w:r>
      <w:r w:rsidR="00E84A7B">
        <w:rPr>
          <w:b w:val="0"/>
          <w:bCs w:val="0"/>
          <w:sz w:val="24"/>
          <w:szCs w:val="24"/>
        </w:rPr>
        <w:t xml:space="preserve">its methods.  A special lesson is taught and </w:t>
      </w:r>
      <w:r w:rsidR="00530E87">
        <w:rPr>
          <w:b w:val="0"/>
          <w:bCs w:val="0"/>
          <w:sz w:val="24"/>
          <w:szCs w:val="24"/>
        </w:rPr>
        <w:t>answers</w:t>
      </w:r>
      <w:r w:rsidR="00E84A7B">
        <w:rPr>
          <w:b w:val="0"/>
          <w:bCs w:val="0"/>
          <w:sz w:val="24"/>
          <w:szCs w:val="24"/>
        </w:rPr>
        <w:t xml:space="preserve"> are found</w:t>
      </w:r>
      <w:r w:rsidR="00530E87">
        <w:rPr>
          <w:b w:val="0"/>
          <w:bCs w:val="0"/>
          <w:sz w:val="24"/>
          <w:szCs w:val="24"/>
        </w:rPr>
        <w:t xml:space="preserve"> within </w:t>
      </w:r>
      <w:r w:rsidR="00E84A7B">
        <w:rPr>
          <w:b w:val="0"/>
          <w:bCs w:val="0"/>
          <w:sz w:val="24"/>
          <w:szCs w:val="24"/>
        </w:rPr>
        <w:t xml:space="preserve">one’s self, not the book, to be produced </w:t>
      </w:r>
      <w:bookmarkStart w:id="0" w:name="_GoBack"/>
      <w:bookmarkEnd w:id="0"/>
      <w:r w:rsidR="00530E87">
        <w:rPr>
          <w:b w:val="0"/>
          <w:bCs w:val="0"/>
          <w:sz w:val="24"/>
          <w:szCs w:val="24"/>
        </w:rPr>
        <w:t>in the real world.</w:t>
      </w:r>
    </w:p>
    <w:sectPr w:rsidR="009C10CF" w:rsidRPr="00603CE7" w:rsidSect="00342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CD4F33"/>
    <w:rsid w:val="00080F9D"/>
    <w:rsid w:val="00095B6A"/>
    <w:rsid w:val="000F5294"/>
    <w:rsid w:val="00112FEE"/>
    <w:rsid w:val="00144B7C"/>
    <w:rsid w:val="00146614"/>
    <w:rsid w:val="00162AB5"/>
    <w:rsid w:val="00201643"/>
    <w:rsid w:val="00253640"/>
    <w:rsid w:val="00260AF1"/>
    <w:rsid w:val="002B331F"/>
    <w:rsid w:val="002C017C"/>
    <w:rsid w:val="003148CF"/>
    <w:rsid w:val="00334C2F"/>
    <w:rsid w:val="00342EB6"/>
    <w:rsid w:val="003E12DB"/>
    <w:rsid w:val="003F70E3"/>
    <w:rsid w:val="00442920"/>
    <w:rsid w:val="005022A7"/>
    <w:rsid w:val="00530E87"/>
    <w:rsid w:val="005E6792"/>
    <w:rsid w:val="00603CE7"/>
    <w:rsid w:val="00615AFC"/>
    <w:rsid w:val="006305C3"/>
    <w:rsid w:val="00664DDC"/>
    <w:rsid w:val="006A706A"/>
    <w:rsid w:val="006B26C8"/>
    <w:rsid w:val="006B4773"/>
    <w:rsid w:val="006B5CDE"/>
    <w:rsid w:val="00705427"/>
    <w:rsid w:val="00714941"/>
    <w:rsid w:val="00780820"/>
    <w:rsid w:val="007D1488"/>
    <w:rsid w:val="00827DE1"/>
    <w:rsid w:val="00843470"/>
    <w:rsid w:val="00924E16"/>
    <w:rsid w:val="00924F0E"/>
    <w:rsid w:val="00954F2D"/>
    <w:rsid w:val="00973285"/>
    <w:rsid w:val="009B31DD"/>
    <w:rsid w:val="009C10CF"/>
    <w:rsid w:val="00A02377"/>
    <w:rsid w:val="00A32F63"/>
    <w:rsid w:val="00A47A67"/>
    <w:rsid w:val="00A77513"/>
    <w:rsid w:val="00AB5273"/>
    <w:rsid w:val="00AB6065"/>
    <w:rsid w:val="00B13907"/>
    <w:rsid w:val="00B7533C"/>
    <w:rsid w:val="00B81F4E"/>
    <w:rsid w:val="00C04B61"/>
    <w:rsid w:val="00C15DED"/>
    <w:rsid w:val="00C27445"/>
    <w:rsid w:val="00C41AE1"/>
    <w:rsid w:val="00C96DAB"/>
    <w:rsid w:val="00CD4F33"/>
    <w:rsid w:val="00CE359C"/>
    <w:rsid w:val="00D518D5"/>
    <w:rsid w:val="00DB6A2D"/>
    <w:rsid w:val="00E277D7"/>
    <w:rsid w:val="00E84A7B"/>
    <w:rsid w:val="00FC6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EB6"/>
  </w:style>
  <w:style w:type="paragraph" w:styleId="Heading2">
    <w:name w:val="heading 2"/>
    <w:basedOn w:val="Normal"/>
    <w:link w:val="Heading2Char"/>
    <w:uiPriority w:val="9"/>
    <w:qFormat/>
    <w:rsid w:val="001466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843470"/>
  </w:style>
  <w:style w:type="character" w:styleId="Hyperlink">
    <w:name w:val="Hyperlink"/>
    <w:basedOn w:val="DefaultParagraphFont"/>
    <w:uiPriority w:val="99"/>
    <w:semiHidden/>
    <w:unhideWhenUsed/>
    <w:rsid w:val="000F5294"/>
    <w:rPr>
      <w:color w:val="0000FF"/>
      <w:u w:val="single"/>
    </w:rPr>
  </w:style>
  <w:style w:type="character" w:styleId="Strong">
    <w:name w:val="Strong"/>
    <w:basedOn w:val="DefaultParagraphFont"/>
    <w:uiPriority w:val="22"/>
    <w:qFormat/>
    <w:rsid w:val="00C04B61"/>
    <w:rPr>
      <w:b/>
      <w:bCs/>
    </w:rPr>
  </w:style>
  <w:style w:type="character" w:customStyle="1" w:styleId="Heading2Char">
    <w:name w:val="Heading 2 Char"/>
    <w:basedOn w:val="DefaultParagraphFont"/>
    <w:link w:val="Heading2"/>
    <w:uiPriority w:val="9"/>
    <w:rsid w:val="00146614"/>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C96D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6D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8374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chingwisdom.com/i-ching/fractals-evolution-and-the-i-ching/" TargetMode="External"/><Relationship Id="rId3" Type="http://schemas.openxmlformats.org/officeDocument/2006/relationships/settings" Target="settings.xml"/><Relationship Id="rId7" Type="http://schemas.openxmlformats.org/officeDocument/2006/relationships/hyperlink" Target="http://www.freewebs.com/dg12/runners_quotes.htm"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freewebs.com/dg12/runners_quotes.htm"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tivate.com/quotes/adaptable-quote-bruce-lee" TargetMode="External"/><Relationship Id="rId4" Type="http://schemas.openxmlformats.org/officeDocument/2006/relationships/webSettings" Target="webSettings.xml"/><Relationship Id="rId9" Type="http://schemas.openxmlformats.org/officeDocument/2006/relationships/hyperlink" Target="http://www.wakeupcloud.com/77-great-quo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788</TotalTime>
  <Pages>8</Pages>
  <Words>1994</Words>
  <Characters>11367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Knouse</dc:creator>
  <cp:lastModifiedBy>Bryan</cp:lastModifiedBy>
  <cp:revision>56</cp:revision>
  <dcterms:created xsi:type="dcterms:W3CDTF">2011-03-21T03:32:00Z</dcterms:created>
  <dcterms:modified xsi:type="dcterms:W3CDTF">2012-08-03T01:51:00Z</dcterms:modified>
</cp:coreProperties>
</file>