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时间：20201/8/2</w:t>
      </w:r>
    </w:p>
    <w:p>
      <w:pPr>
        <w:pBdr>
          <w:bottom w:val="single" w:color="auto" w:sz="4" w:space="0"/>
        </w:pBdr>
        <w:rPr>
          <w:rFonts w:hint="default"/>
          <w:i/>
          <w:iCs/>
          <w:lang w:val="en-US" w:eastAsia="zh-CN"/>
        </w:rPr>
      </w:pPr>
      <w:r>
        <w:rPr>
          <w:rFonts w:hint="default"/>
          <w:i/>
          <w:iCs/>
          <w:lang w:val="en-US" w:eastAsia="zh-CN"/>
        </w:rPr>
        <w:t>(2021 AAAI)Span-Based Event Coreference Resolution</w:t>
      </w:r>
    </w:p>
    <w:p>
      <w:pPr>
        <w:ind w:firstLine="420" w:firstLineChars="0"/>
        <w:rPr>
          <w:rFonts w:hint="eastAsia"/>
          <w:lang w:val="en-US" w:eastAsia="zh-CN"/>
        </w:rPr>
      </w:pPr>
      <w:r>
        <w:rPr>
          <w:rFonts w:hint="eastAsia"/>
          <w:lang w:val="en-US" w:eastAsia="zh-CN"/>
        </w:rPr>
        <w:t>基于span的模型最近已成功应用于基于实体的IE任务，包括实体提取和实体共指解析。与许多其他神经模型不同，基于span的模型专注于学习特定任务的span，而不是单词表示。例如，当应用于实体共指时，基于span的模型寻求学习对应于实体提及的文本span的表示，使得两个共指实体提及具有相似的span表示。传统的实体共指研究集中于设计复杂的共指模型，而基于span的模型集中于学习可以与相对简单的共指模型结合使用的span表示。</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4925" cy="1807210"/>
            <wp:effectExtent l="0" t="0" r="571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14925" cy="18072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事件共指消解比实体共指消解更具挑战性。它涉及(1)从给定文档中提取实体提及(实体提取组件)，并确定其中哪些是共指的(实体共指消解组件)；(2)通过识别它们的触发词/短语并确定哪个实体提及是它们的参数/参与者来提取事件提及(事件提取组件)；以及(3)使用来自实体管道和事件管道的信息来确定哪些事件提及是相关的。</w:t>
      </w:r>
    </w:p>
    <w:p>
      <w:pPr>
        <w:rPr>
          <w:rFonts w:hint="eastAsia"/>
          <w:lang w:val="en-US" w:eastAsia="zh-CN"/>
        </w:rPr>
      </w:pPr>
    </w:p>
    <w:p>
      <w:pPr>
        <w:ind w:firstLine="420" w:firstLineChars="0"/>
        <w:rPr>
          <w:rFonts w:hint="eastAsia"/>
          <w:lang w:val="en-US" w:eastAsia="zh-CN"/>
        </w:rPr>
      </w:pPr>
      <w:r>
        <w:rPr>
          <w:rFonts w:hint="eastAsia"/>
          <w:lang w:val="en-US" w:eastAsia="zh-CN"/>
        </w:rPr>
        <w:t>受最近基于span的模型成功应用于基于实体的信息提取任务的启发，我们研究了基于span的事件共指消解模型。</w:t>
      </w:r>
    </w:p>
    <w:p>
      <w:pPr>
        <w:rPr>
          <w:rFonts w:hint="eastAsia"/>
          <w:lang w:val="en-US" w:eastAsia="zh-CN"/>
        </w:rPr>
      </w:pPr>
      <w:r>
        <w:rPr>
          <w:rFonts w:hint="eastAsia"/>
          <w:lang w:val="en-US" w:eastAsia="zh-CN"/>
        </w:rPr>
        <w:t>三个研究问题</w:t>
      </w:r>
    </w:p>
    <w:p>
      <w:pPr>
        <w:rPr>
          <w:rFonts w:hint="eastAsia"/>
          <w:lang w:val="en-US" w:eastAsia="zh-CN"/>
        </w:rPr>
      </w:pPr>
      <w:r>
        <w:rPr>
          <w:rFonts w:hint="eastAsia"/>
          <w:lang w:val="en-US" w:eastAsia="zh-CN"/>
        </w:rPr>
        <w:t>1、首先，基于span的模型对于事件共指解析的效果如何？</w:t>
      </w:r>
    </w:p>
    <w:p>
      <w:pPr>
        <w:rPr>
          <w:rFonts w:hint="eastAsia"/>
          <w:lang w:val="en-US" w:eastAsia="zh-CN"/>
        </w:rPr>
      </w:pPr>
      <w:r>
        <w:rPr>
          <w:rFonts w:hint="eastAsia"/>
          <w:lang w:val="en-US" w:eastAsia="zh-CN"/>
        </w:rPr>
        <w:t>2、在基于span的事件共指模型中，利用事件共指和触发器检测之间的依赖性的最佳方式是什么？</w:t>
      </w:r>
    </w:p>
    <w:p>
      <w:pPr>
        <w:rPr>
          <w:rFonts w:hint="eastAsia"/>
          <w:lang w:val="en-US" w:eastAsia="zh-CN"/>
        </w:rPr>
      </w:pPr>
      <w:r>
        <w:rPr>
          <w:rFonts w:hint="eastAsia"/>
          <w:lang w:val="en-US" w:eastAsia="zh-CN"/>
        </w:rPr>
        <w:t>3、实体共指信息有利于事件共指解决吗？</w:t>
      </w:r>
    </w:p>
    <w:p>
      <w:pPr>
        <w:rPr>
          <w:rFonts w:hint="default"/>
          <w:lang w:val="en-US" w:eastAsia="zh-CN"/>
        </w:rPr>
      </w:pPr>
    </w:p>
    <w:p>
      <w:pPr>
        <w:rPr>
          <w:rFonts w:hint="eastAsia"/>
          <w:lang w:val="en-US" w:eastAsia="zh-CN"/>
        </w:rPr>
      </w:pPr>
      <w:r>
        <w:rPr>
          <w:rFonts w:hint="eastAsia"/>
          <w:lang w:val="en-US" w:eastAsia="zh-CN"/>
        </w:rPr>
        <w:t>贡献</w:t>
      </w:r>
    </w:p>
    <w:p>
      <w:pPr>
        <w:numPr>
          <w:ilvl w:val="0"/>
          <w:numId w:val="1"/>
        </w:numPr>
        <w:ind w:left="420" w:leftChars="0" w:hanging="420" w:firstLineChars="0"/>
        <w:rPr>
          <w:rFonts w:hint="default"/>
          <w:lang w:val="en-US" w:eastAsia="zh-CN"/>
        </w:rPr>
      </w:pPr>
      <w:r>
        <w:rPr>
          <w:rFonts w:hint="default"/>
          <w:lang w:val="en-US" w:eastAsia="zh-CN"/>
        </w:rPr>
        <w:t>研究了基于span的模型在事件共指解析中的应用，以及跨任务一致性约束和实体共指信息在基于span的事件共指解析中的利用。</w:t>
      </w:r>
    </w:p>
    <w:p>
      <w:pPr>
        <w:numPr>
          <w:ilvl w:val="0"/>
          <w:numId w:val="1"/>
        </w:numPr>
        <w:ind w:left="420" w:leftChars="0" w:hanging="420" w:firstLineChars="0"/>
        <w:rPr>
          <w:rFonts w:hint="default"/>
          <w:lang w:val="en-US" w:eastAsia="zh-CN"/>
        </w:rPr>
      </w:pPr>
      <w:r>
        <w:rPr>
          <w:rFonts w:hint="default"/>
          <w:lang w:val="en-US" w:eastAsia="zh-CN"/>
        </w:rPr>
        <w:t>在KBP 2017事件共指数据集上的结果证明了基于span的事件共指模型的有效性，尤其是当增加了一致性约束和实体共指信息时。</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对于第一个研究问题：</w:t>
      </w:r>
    </w:p>
    <w:p>
      <w:pPr>
        <w:numPr>
          <w:ilvl w:val="0"/>
          <w:numId w:val="0"/>
        </w:numPr>
        <w:ind w:leftChars="0" w:firstLine="420" w:firstLineChars="0"/>
        <w:rPr>
          <w:rFonts w:hint="default"/>
          <w:lang w:val="en-US" w:eastAsia="zh-CN"/>
        </w:rPr>
      </w:pPr>
      <w:r>
        <w:rPr>
          <w:rFonts w:hint="default"/>
          <w:lang w:val="en-US" w:eastAsia="zh-CN"/>
        </w:rPr>
        <w:t>首先设计了一个基于span的事件共指模型，</w:t>
      </w:r>
      <w:r>
        <w:rPr>
          <w:rFonts w:hint="eastAsia"/>
          <w:lang w:val="en-US" w:eastAsia="zh-CN"/>
        </w:rPr>
        <w:t>作者</w:t>
      </w:r>
      <w:r>
        <w:rPr>
          <w:rFonts w:hint="default"/>
          <w:lang w:val="en-US" w:eastAsia="zh-CN"/>
        </w:rPr>
        <w:t>将把它用作基线，并在后续部分中增加跨任务约束和实体共指信息。该模型将文档D作为输入，文档D表示为单词标记序列，从文档D中提取所有可能的句子内跨度，最大长度为</w:t>
      </w:r>
      <w:r>
        <w:rPr>
          <w:rFonts w:hint="eastAsia"/>
          <w:lang w:val="en-US" w:eastAsia="zh-CN"/>
        </w:rPr>
        <w:t>L</w:t>
      </w:r>
      <w:r>
        <w:rPr>
          <w:rFonts w:hint="default"/>
          <w:lang w:val="en-US" w:eastAsia="zh-CN"/>
        </w:rPr>
        <w:t>。每个这样的跨度对应于一个候选触发器，并且该模型同时学习触发器检测和事件共指解析</w:t>
      </w:r>
      <w:r>
        <w:rPr>
          <w:rFonts w:hint="eastAsia"/>
          <w:lang w:val="en-US" w:eastAsia="zh-CN"/>
        </w:rPr>
        <w:t>。</w:t>
      </w:r>
    </w:p>
    <w:p>
      <w:pPr>
        <w:numPr>
          <w:ilvl w:val="0"/>
          <w:numId w:val="0"/>
        </w:numPr>
        <w:ind w:leftChars="0" w:firstLine="420" w:firstLineChars="0"/>
        <w:rPr>
          <w:rFonts w:hint="eastAsia"/>
          <w:lang w:val="en-US" w:eastAsia="zh-CN"/>
        </w:rPr>
      </w:pPr>
      <w:r>
        <w:rPr>
          <w:rFonts w:hint="default"/>
          <w:b/>
          <w:bCs/>
          <w:lang w:val="en-US" w:eastAsia="zh-CN"/>
        </w:rPr>
        <w:t>触发检测任务</w:t>
      </w:r>
      <w:r>
        <w:rPr>
          <w:rFonts w:hint="default"/>
          <w:lang w:val="en-US" w:eastAsia="zh-CN"/>
        </w:rPr>
        <w:t>旨在为每个跨度I分配一个子类型yi</w:t>
      </w:r>
      <w:r>
        <w:rPr>
          <w:rFonts w:hint="eastAsia"/>
          <w:lang w:val="en-US" w:eastAsia="zh-CN"/>
        </w:rPr>
        <w:t>，每个YI在子类型清单中取一个值或NONE，表示I不是触发器。该模型预测I的子类型为y∫I = arg maxytst(I，yt)，其中STI是一个评分函数，表明I具有yi子类型的可能性。</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80590" cy="238125"/>
            <wp:effectExtent l="0" t="0" r="1397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180590" cy="23812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lang w:val="en-US" w:eastAsia="zh-CN"/>
        </w:rPr>
      </w:pPr>
      <w:r>
        <w:rPr>
          <w:rFonts w:hint="default"/>
          <w:b/>
          <w:bCs/>
          <w:lang w:val="en-US" w:eastAsia="zh-CN"/>
        </w:rPr>
        <w:t>事件共指</w:t>
      </w:r>
      <w:r>
        <w:rPr>
          <w:rFonts w:hint="eastAsia"/>
          <w:b/>
          <w:bCs/>
          <w:lang w:val="en-US" w:eastAsia="zh-CN"/>
        </w:rPr>
        <w:t>消解</w:t>
      </w:r>
      <w:r>
        <w:rPr>
          <w:rFonts w:hint="default"/>
          <w:b/>
          <w:bCs/>
          <w:lang w:val="en-US" w:eastAsia="zh-CN"/>
        </w:rPr>
        <w:t>任务</w:t>
      </w:r>
      <w:r>
        <w:rPr>
          <w:rFonts w:hint="default"/>
          <w:lang w:val="en-US" w:eastAsia="zh-CN"/>
        </w:rPr>
        <w:t>旨在为span i分配一个先行词yc，其中YC∞{ 1，.。。，I-1，？}.换句话说，每个yci的值是其先行词的id，它可以是前面的跨度之一，也可以是一个</w:t>
      </w:r>
      <w:r>
        <w:rPr>
          <w:rFonts w:hint="eastAsia"/>
          <w:lang w:val="en-US" w:eastAsia="zh-CN"/>
        </w:rPr>
        <w:t>虚拟</w:t>
      </w:r>
      <w:r>
        <w:rPr>
          <w:rFonts w:hint="default"/>
          <w:lang w:val="en-US" w:eastAsia="zh-CN"/>
        </w:rPr>
        <w:t>先行词？。我们定义了以下评分函数:</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19675" cy="933450"/>
            <wp:effectExtent l="0" t="0" r="9525" b="1143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5019675" cy="93345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其中sm(i)是表明I成为触发器的可能性的分数，sp(i，j)是在I和前一个跨度j上计算的成对共指分数。该模型预测I的前件为Y∫c = arg maxj∈Y(i)sc(I，j)，其中Y(I)，I的候选前件集，包含相关文档中I之前的所有跨度。</w:t>
      </w:r>
    </w:p>
    <w:p>
      <w:pPr>
        <w:numPr>
          <w:ilvl w:val="0"/>
          <w:numId w:val="0"/>
        </w:numPr>
        <w:rPr>
          <w:rFonts w:hint="default"/>
          <w:lang w:val="en-US" w:eastAsia="zh-CN"/>
        </w:rPr>
      </w:pPr>
      <w:r>
        <w:rPr>
          <w:rFonts w:ascii="宋体" w:hAnsi="宋体" w:eastAsia="宋体" w:cs="宋体"/>
          <w:kern w:val="0"/>
          <w:sz w:val="24"/>
          <w:szCs w:val="24"/>
          <w:lang w:val="en-US" w:eastAsia="zh-CN" w:bidi="ar"/>
        </w:rPr>
        <w:drawing>
          <wp:inline distT="0" distB="0" distL="114300" distR="114300">
            <wp:extent cx="3258820" cy="326390"/>
            <wp:effectExtent l="0" t="0" r="2540" b="889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3258820" cy="326390"/>
                    </a:xfrm>
                    <a:prstGeom prst="rect">
                      <a:avLst/>
                    </a:prstGeom>
                    <a:noFill/>
                    <a:ln w="9525">
                      <a:noFill/>
                    </a:ln>
                  </pic:spPr>
                </pic:pic>
              </a:graphicData>
            </a:graphic>
          </wp:inline>
        </w:drawing>
      </w:r>
    </w:p>
    <w:p>
      <w:pPr>
        <w:keepNext w:val="0"/>
        <w:keepLines w:val="0"/>
        <w:widowControl/>
        <w:suppressLineNumbers w:val="0"/>
        <w:jc w:val="left"/>
      </w:pPr>
    </w:p>
    <w:p>
      <w:pPr>
        <w:numPr>
          <w:ilvl w:val="0"/>
          <w:numId w:val="0"/>
        </w:numPr>
        <w:rPr>
          <w:rFonts w:hint="eastAsia"/>
          <w:b/>
          <w:bCs/>
          <w:lang w:val="en-US" w:eastAsia="zh-CN"/>
        </w:rPr>
      </w:pPr>
      <w:r>
        <w:rPr>
          <w:rFonts w:hint="eastAsia"/>
          <w:b/>
          <w:bCs/>
          <w:lang w:val="en-US" w:eastAsia="zh-CN"/>
        </w:rPr>
        <w:t>模型结构</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63495" cy="4825365"/>
            <wp:effectExtent l="0" t="0" r="12065" b="57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2563495" cy="482536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Span Representation Layer.</w:t>
      </w:r>
    </w:p>
    <w:p>
      <w:pPr>
        <w:numPr>
          <w:ilvl w:val="0"/>
          <w:numId w:val="0"/>
        </w:numPr>
        <w:ind w:firstLine="420" w:firstLineChars="0"/>
        <w:rPr>
          <w:rFonts w:hint="eastAsia"/>
          <w:b w:val="0"/>
          <w:bCs w:val="0"/>
          <w:lang w:val="en-US" w:eastAsia="zh-CN"/>
        </w:rPr>
      </w:pPr>
      <w:r>
        <w:rPr>
          <w:rFonts w:hint="eastAsia"/>
          <w:b w:val="0"/>
          <w:bCs w:val="0"/>
          <w:lang w:val="en-US" w:eastAsia="zh-CN"/>
        </w:rPr>
        <w:t>首先，将输入文档分成不重叠的区域，每个区域中的单词序列用作输入训练序列；然后，将序列传递到SpanBERT-large 中的预训练转换器编码器中，对标记及其上下文进行编码；最后，span i的表示设置为gi：</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09975" cy="384175"/>
            <wp:effectExtent l="0" t="0" r="190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3609975" cy="384175"/>
                    </a:xfrm>
                    <a:prstGeom prst="rect">
                      <a:avLst/>
                    </a:prstGeom>
                    <a:noFill/>
                    <a:ln w="9525">
                      <a:noFill/>
                    </a:ln>
                  </pic:spPr>
                </pic:pic>
              </a:graphicData>
            </a:graphic>
          </wp:inline>
        </w:drawing>
      </w:r>
    </w:p>
    <w:p>
      <w:pPr>
        <w:numPr>
          <w:ilvl w:val="0"/>
          <w:numId w:val="0"/>
        </w:numPr>
        <w:rPr>
          <w:rFonts w:hint="default"/>
          <w:b w:val="0"/>
          <w:bCs w:val="0"/>
          <w:lang w:val="en-US" w:eastAsia="zh-CN"/>
        </w:rPr>
      </w:pPr>
      <w:r>
        <w:rPr>
          <w:rFonts w:hint="default"/>
          <w:b w:val="0"/>
          <w:bCs w:val="0"/>
          <w:lang w:val="en-US" w:eastAsia="zh-CN"/>
        </w:rPr>
        <w:t>hstart(I)和hend(i)是</w:t>
      </w:r>
      <w:r>
        <w:rPr>
          <w:rFonts w:hint="eastAsia"/>
          <w:b w:val="0"/>
          <w:bCs w:val="0"/>
          <w:lang w:val="en-US" w:eastAsia="zh-CN"/>
        </w:rPr>
        <w:t>span</w:t>
      </w:r>
      <w:r>
        <w:rPr>
          <w:rFonts w:hint="default"/>
          <w:b w:val="0"/>
          <w:bCs w:val="0"/>
          <w:lang w:val="en-US" w:eastAsia="zh-CN"/>
        </w:rPr>
        <w:t>的开始和结束标记的隐藏向量，hhead(i)是基于注意力的头部向量，fiis是</w:t>
      </w:r>
      <w:r>
        <w:rPr>
          <w:rFonts w:hint="eastAsia"/>
          <w:b w:val="0"/>
          <w:bCs w:val="0"/>
          <w:lang w:val="en-US" w:eastAsia="zh-CN"/>
        </w:rPr>
        <w:t>span</w:t>
      </w:r>
      <w:r>
        <w:rPr>
          <w:rFonts w:hint="default"/>
          <w:b w:val="0"/>
          <w:bCs w:val="0"/>
          <w:lang w:val="en-US" w:eastAsia="zh-CN"/>
        </w:rPr>
        <w:t>宽度特征嵌入。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34485" cy="595630"/>
            <wp:effectExtent l="0" t="0" r="10795" b="1397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134485" cy="595630"/>
                    </a:xfrm>
                    <a:prstGeom prst="rect">
                      <a:avLst/>
                    </a:prstGeom>
                    <a:noFill/>
                    <a:ln w="9525">
                      <a:noFill/>
                    </a:ln>
                  </pic:spPr>
                </pic:pic>
              </a:graphicData>
            </a:graphic>
          </wp:inline>
        </w:drawing>
      </w:r>
    </w:p>
    <w:p>
      <w:pPr>
        <w:numPr>
          <w:ilvl w:val="0"/>
          <w:numId w:val="0"/>
        </w:numPr>
        <w:rPr>
          <w:rFonts w:hint="default"/>
          <w:b w:val="0"/>
          <w:bCs w:val="0"/>
          <w:lang w:val="en-US" w:eastAsia="zh-CN"/>
        </w:rPr>
      </w:pPr>
      <w:r>
        <w:rPr>
          <w:rFonts w:hint="default"/>
          <w:b w:val="0"/>
          <w:bCs w:val="0"/>
          <w:lang w:val="en-US" w:eastAsia="zh-CN"/>
        </w:rPr>
        <w:t>其中FFNN是前馈神经网络。然后，我们只保留跨度的前N%用于进一步处理。</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 xml:space="preserve">Trigger Prediction Layer </w:t>
      </w:r>
    </w:p>
    <w:p>
      <w:pPr>
        <w:numPr>
          <w:ilvl w:val="0"/>
          <w:numId w:val="0"/>
        </w:numPr>
        <w:ind w:firstLine="420" w:firstLineChars="0"/>
        <w:rPr>
          <w:rFonts w:hint="default"/>
          <w:b w:val="0"/>
          <w:bCs w:val="0"/>
          <w:lang w:val="en-US" w:eastAsia="zh-CN"/>
        </w:rPr>
      </w:pPr>
      <w:r>
        <w:rPr>
          <w:rFonts w:hint="default"/>
          <w:b w:val="0"/>
          <w:bCs w:val="0"/>
          <w:lang w:val="en-US" w:eastAsia="zh-CN"/>
        </w:rPr>
        <w:t>将</w:t>
      </w:r>
      <w:r>
        <w:rPr>
          <w:rFonts w:hint="eastAsia"/>
          <w:b w:val="0"/>
          <w:bCs w:val="0"/>
          <w:lang w:val="en-US" w:eastAsia="zh-CN"/>
        </w:rPr>
        <w:t>span i的</w:t>
      </w:r>
      <w:r>
        <w:rPr>
          <w:rFonts w:hint="default"/>
          <w:b w:val="0"/>
          <w:bCs w:val="0"/>
          <w:lang w:val="en-US" w:eastAsia="zh-CN"/>
        </w:rPr>
        <w:t>表示gi传递给一个FFNN，FFNN输出一个</w:t>
      </w:r>
      <w:r>
        <w:rPr>
          <w:rFonts w:hint="eastAsia"/>
          <w:b w:val="0"/>
          <w:bCs w:val="0"/>
          <w:lang w:val="en-US" w:eastAsia="zh-CN"/>
        </w:rPr>
        <w:t>T维</w:t>
      </w:r>
      <w:r>
        <w:rPr>
          <w:rFonts w:hint="default"/>
          <w:b w:val="0"/>
          <w:bCs w:val="0"/>
          <w:lang w:val="en-US" w:eastAsia="zh-CN"/>
        </w:rPr>
        <w:t>向量 oti，其中T是可能的事件子类型的数量(包括NONE)。oti(y)，oti的yth元素，是一个分数，表示I属于事件子类型y的可能性。</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24785" cy="931545"/>
            <wp:effectExtent l="0" t="0" r="3175" b="1333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1"/>
                    <a:stretch>
                      <a:fillRect/>
                    </a:stretch>
                  </pic:blipFill>
                  <pic:spPr>
                    <a:xfrm>
                      <a:off x="0" y="0"/>
                      <a:ext cx="2724785" cy="931545"/>
                    </a:xfrm>
                    <a:prstGeom prst="rect">
                      <a:avLst/>
                    </a:prstGeom>
                    <a:noFill/>
                    <a:ln w="9525">
                      <a:noFill/>
                    </a:ln>
                  </pic:spPr>
                </pic:pic>
              </a:graphicData>
            </a:graphic>
          </wp:inline>
        </w:drawing>
      </w:r>
    </w:p>
    <w:p>
      <w:pPr>
        <w:numPr>
          <w:ilvl w:val="0"/>
          <w:numId w:val="0"/>
        </w:numPr>
        <w:ind w:firstLine="420" w:firstLineChars="0"/>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Coreference Prediction Layer</w:t>
      </w:r>
    </w:p>
    <w:p>
      <w:pPr>
        <w:numPr>
          <w:ilvl w:val="0"/>
          <w:numId w:val="0"/>
        </w:numPr>
        <w:ind w:firstLine="420" w:firstLineChars="0"/>
        <w:rPr>
          <w:rFonts w:hint="default"/>
          <w:b w:val="0"/>
          <w:bCs w:val="0"/>
          <w:lang w:val="en-US" w:eastAsia="zh-CN"/>
        </w:rPr>
      </w:pPr>
      <w:r>
        <w:rPr>
          <w:rFonts w:hint="default"/>
          <w:b w:val="0"/>
          <w:bCs w:val="0"/>
          <w:lang w:val="en-US" w:eastAsia="zh-CN"/>
        </w:rPr>
        <w:t>首先计算跨度I和j之间的成对得分，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05475" cy="409575"/>
            <wp:effectExtent l="0" t="0" r="9525" b="190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2"/>
                    <a:stretch>
                      <a:fillRect/>
                    </a:stretch>
                  </pic:blipFill>
                  <pic:spPr>
                    <a:xfrm>
                      <a:off x="0" y="0"/>
                      <a:ext cx="5705475" cy="409575"/>
                    </a:xfrm>
                    <a:prstGeom prst="rect">
                      <a:avLst/>
                    </a:prstGeom>
                    <a:noFill/>
                    <a:ln w="9525">
                      <a:noFill/>
                    </a:ln>
                  </pic:spPr>
                </pic:pic>
              </a:graphicData>
            </a:graphic>
          </wp:inline>
        </w:drawing>
      </w:r>
    </w:p>
    <w:p>
      <w:pPr>
        <w:numPr>
          <w:ilvl w:val="0"/>
          <w:numId w:val="0"/>
        </w:numPr>
        <w:rPr>
          <w:rFonts w:hint="default"/>
          <w:b w:val="0"/>
          <w:bCs w:val="0"/>
          <w:lang w:val="en-US" w:eastAsia="zh-CN"/>
        </w:rPr>
      </w:pPr>
      <w:r>
        <w:rPr>
          <w:rFonts w:hint="default"/>
          <w:b w:val="0"/>
          <w:bCs w:val="0"/>
          <w:lang w:val="en-US" w:eastAsia="zh-CN"/>
        </w:rPr>
        <w:t>其中♀表示元素式乘法，gi♀gj编码跨度I和跨度j之间的相似性，uij是编码两个跨度之间距离的特征嵌入。</w:t>
      </w:r>
    </w:p>
    <w:p>
      <w:pPr>
        <w:numPr>
          <w:ilvl w:val="0"/>
          <w:numId w:val="0"/>
        </w:numPr>
        <w:ind w:firstLine="420" w:firstLineChars="0"/>
        <w:rPr>
          <w:rFonts w:hint="default"/>
          <w:b w:val="0"/>
          <w:bCs w:val="0"/>
          <w:lang w:val="en-US" w:eastAsia="zh-CN"/>
        </w:rPr>
      </w:pPr>
      <w:r>
        <w:rPr>
          <w:rFonts w:hint="default"/>
          <w:b w:val="0"/>
          <w:bCs w:val="0"/>
          <w:lang w:val="en-US" w:eastAsia="zh-CN"/>
        </w:rPr>
        <w:t>我们可以使用等式2和5计算等式1中定义的共指得分。</w:t>
      </w:r>
    </w:p>
    <w:p>
      <w:pPr>
        <w:numPr>
          <w:ilvl w:val="0"/>
          <w:numId w:val="0"/>
        </w:numPr>
        <w:ind w:firstLine="420" w:firstLineChars="0"/>
        <w:rPr>
          <w:rFonts w:hint="default"/>
          <w:b w:val="0"/>
          <w:bCs w:val="0"/>
          <w:lang w:val="en-US" w:eastAsia="zh-CN"/>
        </w:rPr>
      </w:pPr>
    </w:p>
    <w:p>
      <w:pPr>
        <w:numPr>
          <w:ilvl w:val="0"/>
          <w:numId w:val="0"/>
        </w:numPr>
        <w:rPr>
          <w:rFonts w:hint="eastAsia"/>
          <w:b/>
          <w:bCs/>
          <w:lang w:val="en-US" w:eastAsia="zh-CN"/>
        </w:rPr>
      </w:pPr>
      <w:r>
        <w:rPr>
          <w:rFonts w:hint="eastAsia"/>
          <w:b/>
          <w:bCs/>
          <w:lang w:val="en-US" w:eastAsia="zh-CN"/>
        </w:rPr>
        <w:t>Training</w:t>
      </w:r>
    </w:p>
    <w:p>
      <w:pPr>
        <w:numPr>
          <w:ilvl w:val="0"/>
          <w:numId w:val="0"/>
        </w:numPr>
        <w:ind w:firstLine="420" w:firstLineChars="0"/>
        <w:rPr>
          <w:rFonts w:hint="default"/>
          <w:b w:val="0"/>
          <w:bCs w:val="0"/>
          <w:lang w:val="en-US" w:eastAsia="zh-CN"/>
        </w:rPr>
      </w:pPr>
      <w:r>
        <w:rPr>
          <w:rFonts w:hint="default"/>
          <w:b w:val="0"/>
          <w:bCs w:val="0"/>
          <w:lang w:val="en-US" w:eastAsia="zh-CN"/>
        </w:rPr>
        <w:t>损失函数L(θ)由两个任务的损失组成，定义如下: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14700" cy="956945"/>
            <wp:effectExtent l="0" t="0" r="7620" b="317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3"/>
                    <a:stretch>
                      <a:fillRect/>
                    </a:stretch>
                  </pic:blipFill>
                  <pic:spPr>
                    <a:xfrm>
                      <a:off x="0" y="0"/>
                      <a:ext cx="3314700" cy="956945"/>
                    </a:xfrm>
                    <a:prstGeom prst="rect">
                      <a:avLst/>
                    </a:prstGeom>
                    <a:noFill/>
                    <a:ln w="9525">
                      <a:noFill/>
                    </a:ln>
                  </pic:spPr>
                </pic:pic>
              </a:graphicData>
            </a:graphic>
          </wp:inline>
        </w:drawing>
      </w:r>
    </w:p>
    <w:p>
      <w:pPr>
        <w:numPr>
          <w:ilvl w:val="0"/>
          <w:numId w:val="0"/>
        </w:numPr>
        <w:rPr>
          <w:rFonts w:hint="default"/>
          <w:b/>
          <w:bCs/>
          <w:lang w:val="en-US" w:eastAsia="zh-CN"/>
        </w:rPr>
      </w:pPr>
      <w:r>
        <w:rPr>
          <w:rFonts w:hint="default"/>
          <w:b/>
          <w:bCs/>
          <w:lang w:val="en-US" w:eastAsia="zh-CN"/>
        </w:rPr>
        <w:t>Task Losses</w:t>
      </w:r>
    </w:p>
    <w:p>
      <w:pPr>
        <w:numPr>
          <w:ilvl w:val="0"/>
          <w:numId w:val="0"/>
        </w:numPr>
        <w:ind w:firstLine="420" w:firstLineChars="0"/>
        <w:rPr>
          <w:rFonts w:hint="default"/>
          <w:b w:val="0"/>
          <w:bCs w:val="0"/>
          <w:lang w:val="en-US" w:eastAsia="zh-CN"/>
        </w:rPr>
      </w:pPr>
      <w:r>
        <w:rPr>
          <w:rFonts w:hint="default"/>
          <w:b w:val="0"/>
          <w:bCs w:val="0"/>
          <w:lang w:val="en-US" w:eastAsia="zh-CN"/>
        </w:rPr>
        <w:t>对每项任务采用最大利润损失</w:t>
      </w:r>
      <w:r>
        <w:rPr>
          <w:rFonts w:hint="eastAsia"/>
          <w:b w:val="0"/>
          <w:bCs w:val="0"/>
          <w:lang w:val="en-US" w:eastAsia="zh-CN"/>
        </w:rPr>
        <w:t>。</w:t>
      </w:r>
    </w:p>
    <w:p>
      <w:pPr>
        <w:numPr>
          <w:ilvl w:val="0"/>
          <w:numId w:val="0"/>
        </w:numPr>
        <w:ind w:firstLine="420" w:firstLineChars="0"/>
        <w:rPr>
          <w:rFonts w:hint="default"/>
          <w:b w:val="0"/>
          <w:bCs w:val="0"/>
          <w:lang w:val="en-US" w:eastAsia="zh-CN"/>
        </w:rPr>
      </w:pPr>
      <w:r>
        <w:rPr>
          <w:rFonts w:hint="eastAsia"/>
          <w:b w:val="0"/>
          <w:bCs w:val="0"/>
          <w:lang w:val="en-US" w:eastAsia="zh-CN"/>
        </w:rPr>
        <w:t>作者</w:t>
      </w:r>
      <w:r>
        <w:rPr>
          <w:rFonts w:hint="default"/>
          <w:b w:val="0"/>
          <w:bCs w:val="0"/>
          <w:lang w:val="en-US" w:eastAsia="zh-CN"/>
        </w:rPr>
        <w:t>采用怀斯曼等人(2015)定义的</w:t>
      </w:r>
      <w:r>
        <w:rPr>
          <w:rFonts w:hint="default"/>
          <w:b/>
          <w:bCs/>
          <w:lang w:val="en-US" w:eastAsia="zh-CN"/>
        </w:rPr>
        <w:t>共指损失函数</w:t>
      </w:r>
      <w:r>
        <w:rPr>
          <w:rFonts w:hint="default"/>
          <w:b w:val="0"/>
          <w:bCs w:val="0"/>
          <w:lang w:val="en-US" w:eastAsia="zh-CN"/>
        </w:rPr>
        <w:t>来解决实体共指。具体来说，让GOLD</w:t>
      </w:r>
      <w:r>
        <w:rPr>
          <w:rFonts w:hint="default"/>
          <w:b w:val="0"/>
          <w:bCs w:val="0"/>
          <w:vertAlign w:val="subscript"/>
          <w:lang w:val="en-US" w:eastAsia="zh-CN"/>
        </w:rPr>
        <w:t>c</w:t>
      </w:r>
      <w:r>
        <w:rPr>
          <w:rFonts w:hint="default"/>
          <w:b w:val="0"/>
          <w:bCs w:val="0"/>
          <w:lang w:val="en-US" w:eastAsia="zh-CN"/>
        </w:rPr>
        <w:t>(i)表示跨度I之前与I相关的跨度集，ylc是argmaxy∈GOLDc(i)sc(i，y)。换句话说，ylc是I的最高得分(潜在)前因。</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82110" cy="448945"/>
            <wp:effectExtent l="0" t="0" r="8890" b="825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4"/>
                    <a:stretch>
                      <a:fillRect/>
                    </a:stretch>
                  </pic:blipFill>
                  <pic:spPr>
                    <a:xfrm>
                      <a:off x="0" y="0"/>
                      <a:ext cx="4182110" cy="448945"/>
                    </a:xfrm>
                    <a:prstGeom prst="rect">
                      <a:avLst/>
                    </a:prstGeom>
                    <a:noFill/>
                    <a:ln w="9525">
                      <a:noFill/>
                    </a:ln>
                  </pic:spPr>
                </pic:pic>
              </a:graphicData>
            </a:graphic>
          </wp:inline>
        </w:drawing>
      </w:r>
    </w:p>
    <w:p>
      <w:pPr>
        <w:numPr>
          <w:ilvl w:val="0"/>
          <w:numId w:val="0"/>
        </w:numPr>
        <w:ind w:firstLine="420" w:firstLineChars="0"/>
        <w:rPr>
          <w:rFonts w:hint="default"/>
          <w:b w:val="0"/>
          <w:bCs w:val="0"/>
          <w:lang w:val="en-US" w:eastAsia="zh-CN"/>
        </w:rPr>
      </w:pPr>
      <w:r>
        <w:rPr>
          <w:rFonts w:hint="default"/>
          <w:b w:val="0"/>
          <w:bCs w:val="0"/>
          <w:lang w:val="en-US" w:eastAsia="zh-CN"/>
        </w:rPr>
        <w:t>共指损失函数定义为: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05960" cy="641350"/>
            <wp:effectExtent l="0" t="0" r="5080" b="1397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5"/>
                    <a:stretch>
                      <a:fillRect/>
                    </a:stretch>
                  </pic:blipFill>
                  <pic:spPr>
                    <a:xfrm>
                      <a:off x="0" y="0"/>
                      <a:ext cx="4505960" cy="641350"/>
                    </a:xfrm>
                    <a:prstGeom prst="rect">
                      <a:avLst/>
                    </a:prstGeom>
                    <a:noFill/>
                    <a:ln w="9525">
                      <a:noFill/>
                    </a:ln>
                  </pic:spPr>
                </pic:pic>
              </a:graphicData>
            </a:graphic>
          </wp:inline>
        </w:drawing>
      </w:r>
    </w:p>
    <w:p>
      <w:pPr>
        <w:numPr>
          <w:ilvl w:val="0"/>
          <w:numId w:val="0"/>
        </w:numPr>
        <w:rPr>
          <w:rFonts w:hint="default"/>
          <w:b w:val="0"/>
          <w:bCs w:val="0"/>
          <w:lang w:val="en-US" w:eastAsia="zh-CN"/>
        </w:rPr>
      </w:pPr>
      <w:r>
        <w:rPr>
          <w:rFonts w:hint="default"/>
          <w:b w:val="0"/>
          <w:bCs w:val="0"/>
          <w:lang w:val="en-US" w:eastAsia="zh-CN"/>
        </w:rPr>
        <w:t>其中</w:t>
      </w:r>
      <w:r>
        <w:rPr>
          <w:rFonts w:hint="eastAsia"/>
          <w:b w:val="0"/>
          <w:bCs w:val="0"/>
          <w:lang w:val="en-US" w:eastAsia="zh-CN"/>
        </w:rPr>
        <w:t>Δ</w:t>
      </w:r>
      <w:r>
        <w:rPr>
          <w:rFonts w:hint="default"/>
          <w:b w:val="0"/>
          <w:bCs w:val="0"/>
          <w:lang w:val="en-US" w:eastAsia="zh-CN"/>
        </w:rPr>
        <w:t>c(I，j)是一个特定错误的成本函数，它返回与特定类型的错误相关的成本。通常，如果预测的先行项j的得分高于正确的潜在先行项yl c，则损失函数会惩罚跨度I。</w:t>
      </w:r>
    </w:p>
    <w:p>
      <w:pPr>
        <w:numPr>
          <w:ilvl w:val="0"/>
          <w:numId w:val="0"/>
        </w:numPr>
        <w:rPr>
          <w:rFonts w:hint="default"/>
          <w:b/>
          <w:bCs/>
          <w:lang w:val="en-US" w:eastAsia="zh-CN"/>
        </w:rPr>
      </w:pPr>
    </w:p>
    <w:p>
      <w:pPr>
        <w:numPr>
          <w:ilvl w:val="0"/>
          <w:numId w:val="0"/>
        </w:numPr>
        <w:ind w:firstLine="420" w:firstLineChars="0"/>
        <w:rPr>
          <w:rFonts w:hint="default"/>
          <w:b/>
          <w:bCs/>
          <w:lang w:val="en-US" w:eastAsia="zh-CN"/>
        </w:rPr>
      </w:pPr>
      <w:r>
        <w:rPr>
          <w:rFonts w:hint="default"/>
          <w:b w:val="0"/>
          <w:bCs w:val="0"/>
          <w:lang w:val="en-US" w:eastAsia="zh-CN"/>
        </w:rPr>
        <w:t>我们</w:t>
      </w:r>
      <w:r>
        <w:rPr>
          <w:rFonts w:hint="eastAsia"/>
          <w:b w:val="0"/>
          <w:bCs w:val="0"/>
          <w:lang w:val="en-US" w:eastAsia="zh-CN"/>
        </w:rPr>
        <w:t>类似</w:t>
      </w:r>
      <w:r>
        <w:rPr>
          <w:rFonts w:hint="default"/>
          <w:b w:val="0"/>
          <w:bCs w:val="0"/>
          <w:lang w:val="en-US" w:eastAsia="zh-CN"/>
        </w:rPr>
        <w:t>定义了</w:t>
      </w:r>
      <w:r>
        <w:rPr>
          <w:rFonts w:hint="default"/>
          <w:b/>
          <w:bCs/>
          <w:lang w:val="en-US" w:eastAsia="zh-CN"/>
        </w:rPr>
        <w:t>触发检测的损失:</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1610" cy="378460"/>
            <wp:effectExtent l="0" t="0" r="11430" b="254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6"/>
                    <a:stretch>
                      <a:fillRect/>
                    </a:stretch>
                  </pic:blipFill>
                  <pic:spPr>
                    <a:xfrm>
                      <a:off x="0" y="0"/>
                      <a:ext cx="5261610" cy="378460"/>
                    </a:xfrm>
                    <a:prstGeom prst="rect">
                      <a:avLst/>
                    </a:prstGeom>
                    <a:noFill/>
                    <a:ln w="9525">
                      <a:noFill/>
                    </a:ln>
                  </pic:spPr>
                </pic:pic>
              </a:graphicData>
            </a:graphic>
          </wp:inline>
        </w:drawing>
      </w:r>
    </w:p>
    <w:p>
      <w:pPr>
        <w:numPr>
          <w:ilvl w:val="0"/>
          <w:numId w:val="0"/>
        </w:numPr>
        <w:rPr>
          <w:rFonts w:hint="default"/>
          <w:b w:val="0"/>
          <w:bCs w:val="0"/>
          <w:lang w:val="en-US" w:eastAsia="zh-CN"/>
        </w:rPr>
      </w:pPr>
      <w:r>
        <w:rPr>
          <w:rFonts w:hint="default"/>
          <w:b w:val="0"/>
          <w:bCs w:val="0"/>
          <w:lang w:val="en-US" w:eastAsia="zh-CN"/>
        </w:rPr>
        <w:t>通常，损失函数会惩罚每个错误子类型l的分数高于根据st的正确子类型yt的每个跨度。</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r>
        <w:rPr>
          <w:rFonts w:hint="default"/>
          <w:b/>
          <w:bCs/>
          <w:lang w:val="en-US" w:eastAsia="zh-CN"/>
        </w:rPr>
        <w:t>Exploiting Cross-Task Dependency</w:t>
      </w:r>
    </w:p>
    <w:p>
      <w:pPr>
        <w:numPr>
          <w:ilvl w:val="0"/>
          <w:numId w:val="0"/>
        </w:numPr>
        <w:ind w:firstLine="420" w:firstLineChars="0"/>
        <w:rPr>
          <w:rFonts w:hint="default"/>
          <w:b w:val="0"/>
          <w:bCs w:val="0"/>
          <w:lang w:val="en-US" w:eastAsia="zh-CN"/>
        </w:rPr>
      </w:pPr>
      <w:r>
        <w:rPr>
          <w:rFonts w:hint="default"/>
          <w:b w:val="0"/>
          <w:bCs w:val="0"/>
          <w:lang w:val="en-US" w:eastAsia="zh-CN"/>
        </w:rPr>
        <w:t>虽然基线采用的多任务学习设置允许触发器检测和事件共指通过共享表示层相互受益，但它未能利用它们之间存在的依赖性。下面我们研究利用这种依赖性的四种方法。</w:t>
      </w:r>
    </w:p>
    <w:p>
      <w:pPr>
        <w:numPr>
          <w:ilvl w:val="0"/>
          <w:numId w:val="0"/>
        </w:numPr>
        <w:rPr>
          <w:rFonts w:hint="default"/>
          <w:b/>
          <w:bCs/>
          <w:lang w:val="en-US" w:eastAsia="zh-CN"/>
        </w:rPr>
      </w:pPr>
    </w:p>
    <w:p>
      <w:pPr>
        <w:numPr>
          <w:ilvl w:val="0"/>
          <w:numId w:val="0"/>
        </w:numPr>
        <w:rPr>
          <w:rFonts w:hint="eastAsia"/>
          <w:b/>
          <w:bCs/>
          <w:lang w:val="en-US" w:eastAsia="zh-CN"/>
        </w:rPr>
      </w:pPr>
      <w:r>
        <w:rPr>
          <w:rFonts w:hint="default"/>
          <w:b/>
          <w:bCs/>
          <w:lang w:val="en-US" w:eastAsia="zh-CN"/>
        </w:rPr>
        <w:t>Gold feature (GF)</w:t>
      </w:r>
      <w:r>
        <w:rPr>
          <w:rFonts w:hint="eastAsia"/>
          <w:b/>
          <w:bCs/>
          <w:lang w:val="en-US" w:eastAsia="zh-CN"/>
        </w:rPr>
        <w:t xml:space="preserve"> </w:t>
      </w:r>
      <w:r>
        <w:rPr>
          <w:rFonts w:hint="eastAsia"/>
          <w:b w:val="0"/>
          <w:bCs w:val="0"/>
          <w:lang w:val="en-US" w:eastAsia="zh-CN"/>
        </w:rPr>
        <w:t>作者使用一个额外的特征训练基线共指模型，该特征编码所考虑的两个事件提及是否具有相同的子类型。</w:t>
      </w:r>
      <w:r>
        <w:rPr>
          <w:rFonts w:hint="eastAsia"/>
          <w:b/>
          <w:bCs/>
          <w:lang w:val="en-US" w:eastAsia="zh-CN"/>
        </w:rPr>
        <w:t>在训练期间</w:t>
      </w:r>
      <w:r>
        <w:rPr>
          <w:rFonts w:hint="eastAsia"/>
          <w:b w:val="0"/>
          <w:bCs w:val="0"/>
          <w:lang w:val="en-US" w:eastAsia="zh-CN"/>
        </w:rPr>
        <w:t>，我们使用黄金子类型计算这个特征。</w:t>
      </w:r>
      <w:r>
        <w:rPr>
          <w:rFonts w:hint="eastAsia"/>
          <w:b/>
          <w:bCs/>
          <w:lang w:val="en-US" w:eastAsia="zh-CN"/>
        </w:rPr>
        <w:t>在测试期间</w:t>
      </w:r>
      <w:r>
        <w:rPr>
          <w:rFonts w:hint="eastAsia"/>
          <w:b w:val="0"/>
          <w:bCs w:val="0"/>
          <w:lang w:val="en-US" w:eastAsia="zh-CN"/>
        </w:rPr>
        <w:t>，作者使用触发检测器预测的子类型来计算这个特征。</w:t>
      </w:r>
    </w:p>
    <w:p>
      <w:pPr>
        <w:numPr>
          <w:ilvl w:val="0"/>
          <w:numId w:val="0"/>
        </w:numPr>
        <w:rPr>
          <w:rFonts w:hint="eastAsia"/>
          <w:b/>
          <w:bCs/>
          <w:lang w:val="en-US" w:eastAsia="zh-CN"/>
        </w:rPr>
      </w:pPr>
    </w:p>
    <w:p>
      <w:pPr>
        <w:numPr>
          <w:ilvl w:val="0"/>
          <w:numId w:val="0"/>
        </w:numPr>
        <w:rPr>
          <w:rFonts w:hint="eastAsia"/>
          <w:b w:val="0"/>
          <w:bCs w:val="0"/>
          <w:lang w:val="en-US" w:eastAsia="zh-CN"/>
        </w:rPr>
      </w:pPr>
      <w:r>
        <w:rPr>
          <w:rFonts w:hint="default"/>
          <w:b/>
          <w:bCs/>
          <w:lang w:val="en-US" w:eastAsia="zh-CN"/>
        </w:rPr>
        <w:t>Predicted feature (PF)</w:t>
      </w:r>
      <w:r>
        <w:rPr>
          <w:rFonts w:hint="eastAsia"/>
          <w:b w:val="0"/>
          <w:bCs w:val="0"/>
          <w:lang w:val="en-US" w:eastAsia="zh-CN"/>
        </w:rPr>
        <w:t xml:space="preserve"> 本质上与第一种方法相同，除了使用触发检测器预测的事件子类型在</w:t>
      </w:r>
      <w:r>
        <w:rPr>
          <w:rFonts w:hint="eastAsia"/>
          <w:b/>
          <w:bCs/>
          <w:lang w:val="en-US" w:eastAsia="zh-CN"/>
        </w:rPr>
        <w:t>训练和测试期间</w:t>
      </w:r>
      <w:r>
        <w:rPr>
          <w:rFonts w:hint="eastAsia"/>
          <w:b w:val="0"/>
          <w:bCs w:val="0"/>
          <w:lang w:val="en-US" w:eastAsia="zh-CN"/>
        </w:rPr>
        <w:t>计算特征。</w:t>
      </w:r>
    </w:p>
    <w:p>
      <w:pPr>
        <w:numPr>
          <w:ilvl w:val="0"/>
          <w:numId w:val="0"/>
        </w:numPr>
        <w:rPr>
          <w:rFonts w:hint="default"/>
          <w:b/>
          <w:bCs/>
          <w:lang w:val="en-US" w:eastAsia="zh-CN"/>
        </w:rPr>
      </w:pPr>
    </w:p>
    <w:p>
      <w:pPr>
        <w:numPr>
          <w:ilvl w:val="0"/>
          <w:numId w:val="0"/>
        </w:numPr>
        <w:rPr>
          <w:rFonts w:hint="eastAsia"/>
          <w:b/>
          <w:bCs/>
          <w:lang w:val="en-US" w:eastAsia="zh-CN"/>
        </w:rPr>
      </w:pPr>
      <w:r>
        <w:rPr>
          <w:rFonts w:hint="default"/>
          <w:b/>
          <w:bCs/>
          <w:lang w:val="en-US" w:eastAsia="zh-CN"/>
        </w:rPr>
        <w:t>Hard constraint (HC)</w:t>
      </w:r>
      <w:r>
        <w:rPr>
          <w:rFonts w:hint="eastAsia"/>
          <w:b/>
          <w:bCs/>
          <w:lang w:val="en-US" w:eastAsia="zh-CN"/>
        </w:rPr>
        <w:t xml:space="preserve"> </w:t>
      </w:r>
      <w:r>
        <w:rPr>
          <w:rFonts w:hint="eastAsia"/>
          <w:b w:val="0"/>
          <w:bCs w:val="0"/>
          <w:lang w:val="en-US" w:eastAsia="zh-CN"/>
        </w:rPr>
        <w:t>在前两种方法中，触发器检测和事件共指之间的依赖关系被隐式编码为一个特征，因此事件共指模型有可能将具有不同子类型的两个事件提及假设为共指。我们的第三种方法</w:t>
      </w:r>
      <w:r>
        <w:rPr>
          <w:rFonts w:hint="eastAsia"/>
          <w:b/>
          <w:bCs/>
          <w:lang w:val="en-US" w:eastAsia="zh-CN"/>
        </w:rPr>
        <w:t>将这种依赖性显式地编码为硬约束</w:t>
      </w:r>
      <w:r>
        <w:rPr>
          <w:rFonts w:hint="eastAsia"/>
          <w:b w:val="0"/>
          <w:bCs w:val="0"/>
          <w:lang w:val="en-US" w:eastAsia="zh-CN"/>
        </w:rPr>
        <w:t>。具体来说，给定要解决的事件提及，在训练期间过滤其黄金子类型不同于事件提及的所有候选前因。</w:t>
      </w:r>
      <w:r>
        <w:rPr>
          <w:rFonts w:hint="eastAsia"/>
          <w:b/>
          <w:bCs/>
          <w:lang w:val="en-US" w:eastAsia="zh-CN"/>
        </w:rPr>
        <w:t>在测试期间，</w:t>
      </w:r>
      <w:r>
        <w:rPr>
          <w:rFonts w:hint="eastAsia"/>
          <w:b w:val="0"/>
          <w:bCs w:val="0"/>
          <w:lang w:val="en-US" w:eastAsia="zh-CN"/>
        </w:rPr>
        <w:t>我们根据预测的子类型进行筛选。</w:t>
      </w:r>
    </w:p>
    <w:p>
      <w:pPr>
        <w:numPr>
          <w:ilvl w:val="0"/>
          <w:numId w:val="0"/>
        </w:numPr>
        <w:rPr>
          <w:rFonts w:hint="default"/>
          <w:b/>
          <w:bCs/>
          <w:lang w:val="en-US" w:eastAsia="zh-CN"/>
        </w:rPr>
      </w:pPr>
    </w:p>
    <w:p>
      <w:pPr>
        <w:numPr>
          <w:ilvl w:val="0"/>
          <w:numId w:val="0"/>
        </w:numPr>
        <w:rPr>
          <w:rFonts w:hint="eastAsia"/>
          <w:b w:val="0"/>
          <w:bCs w:val="0"/>
          <w:lang w:val="en-US" w:eastAsia="zh-CN"/>
        </w:rPr>
      </w:pPr>
      <w:r>
        <w:rPr>
          <w:rFonts w:hint="default"/>
          <w:b/>
          <w:bCs/>
          <w:lang w:val="en-US" w:eastAsia="zh-CN"/>
        </w:rPr>
        <w:t>Soft constraint (SC)</w:t>
      </w:r>
      <w:r>
        <w:rPr>
          <w:rFonts w:hint="eastAsia"/>
          <w:b/>
          <w:bCs/>
          <w:lang w:val="en-US" w:eastAsia="zh-CN"/>
        </w:rPr>
        <w:t xml:space="preserve"> </w:t>
      </w:r>
      <w:r>
        <w:rPr>
          <w:rFonts w:hint="eastAsia"/>
          <w:b w:val="0"/>
          <w:bCs w:val="0"/>
          <w:lang w:val="en-US" w:eastAsia="zh-CN"/>
        </w:rPr>
        <w:t>探索了一种新的方法来编码这种与一致性约束相关的依赖关系。具体来说，我们在基线中加入了对触发器检测和事件共指输出的以下两个一致性约束。</w:t>
      </w:r>
    </w:p>
    <w:p>
      <w:pPr>
        <w:numPr>
          <w:ilvl w:val="0"/>
          <w:numId w:val="0"/>
        </w:numPr>
        <w:rPr>
          <w:rFonts w:hint="eastAsia"/>
          <w:b w:val="0"/>
          <w:bCs w:val="0"/>
          <w:lang w:val="en-US" w:eastAsia="zh-CN"/>
        </w:rPr>
      </w:pPr>
      <w:r>
        <w:rPr>
          <w:rFonts w:hint="eastAsia"/>
          <w:b w:val="0"/>
          <w:bCs w:val="0"/>
          <w:lang w:val="en-US" w:eastAsia="zh-CN"/>
        </w:rPr>
        <w:t>P1：如果两个跨度没有相同的事件子类型，它们不能是共指的。</w:t>
      </w:r>
    </w:p>
    <w:p>
      <w:pPr>
        <w:numPr>
          <w:ilvl w:val="0"/>
          <w:numId w:val="0"/>
        </w:numPr>
        <w:rPr>
          <w:rFonts w:hint="eastAsia"/>
          <w:b w:val="0"/>
          <w:bCs w:val="0"/>
          <w:lang w:val="en-US" w:eastAsia="zh-CN"/>
        </w:rPr>
      </w:pPr>
      <w:r>
        <w:rPr>
          <w:rFonts w:hint="eastAsia"/>
          <w:b w:val="0"/>
          <w:bCs w:val="0"/>
          <w:lang w:val="en-US" w:eastAsia="zh-CN"/>
        </w:rPr>
        <w:t>P2：如果一个跨度的事件子类型为NONE，则其先行词必须是虚拟先行词。</w:t>
      </w:r>
    </w:p>
    <w:p>
      <w:pPr>
        <w:numPr>
          <w:ilvl w:val="0"/>
          <w:numId w:val="0"/>
        </w:numPr>
        <w:ind w:firstLine="420" w:firstLineChars="0"/>
        <w:rPr>
          <w:rFonts w:hint="default"/>
          <w:b w:val="0"/>
          <w:bCs w:val="0"/>
          <w:lang w:val="en-US" w:eastAsia="zh-CN"/>
        </w:rPr>
      </w:pPr>
      <w:r>
        <w:rPr>
          <w:rFonts w:hint="default"/>
          <w:b w:val="0"/>
          <w:bCs w:val="0"/>
          <w:lang w:val="en-US" w:eastAsia="zh-CN"/>
        </w:rPr>
        <w:t>为了利用事件共指模型中的每个约束，我们定义了一个罚函数，如果两个跨度I和j违反了一个约束，则罚函数会对它们施加惩罚，其中I是回指，j是I的候选先行词。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rPr>
        <w:t>对于P1，</w:t>
      </w:r>
      <w:r>
        <w:rPr>
          <w:rFonts w:hint="eastAsia" w:ascii="Arial" w:hAnsi="Arial" w:cs="Arial"/>
          <w:b/>
          <w:bCs/>
          <w:spacing w:val="12"/>
          <w:sz w:val="19"/>
          <w:szCs w:val="19"/>
          <w:lang w:val="en-US" w:eastAsia="zh-CN"/>
        </w:rPr>
        <w:t>惩</w:t>
      </w:r>
      <w:r>
        <w:rPr>
          <w:rFonts w:hint="default" w:ascii="Arial" w:hAnsi="Arial" w:cs="Arial"/>
          <w:b/>
          <w:bCs/>
          <w:spacing w:val="12"/>
          <w:sz w:val="19"/>
          <w:szCs w:val="19"/>
        </w:rPr>
        <w:t>罚函数P1</w:t>
      </w:r>
      <w:r>
        <w:rPr>
          <w:rFonts w:hint="default" w:ascii="Arial" w:hAnsi="Arial" w:cs="Arial"/>
          <w:spacing w:val="12"/>
          <w:sz w:val="19"/>
          <w:szCs w:val="19"/>
        </w:rPr>
        <w:t>的计算如下: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73220" cy="237490"/>
            <wp:effectExtent l="0" t="0" r="2540" b="635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7"/>
                    <a:stretch>
                      <a:fillRect/>
                    </a:stretch>
                  </pic:blipFill>
                  <pic:spPr>
                    <a:xfrm>
                      <a:off x="0" y="0"/>
                      <a:ext cx="4173220" cy="237490"/>
                    </a:xfrm>
                    <a:prstGeom prst="rect">
                      <a:avLst/>
                    </a:prstGeom>
                    <a:noFill/>
                    <a:ln w="9525">
                      <a:noFill/>
                    </a:ln>
                  </pic:spPr>
                </pic:pic>
              </a:graphicData>
            </a:graphic>
          </wp:inline>
        </w:drawing>
      </w:r>
    </w:p>
    <w:p>
      <w:pPr>
        <w:numPr>
          <w:ilvl w:val="0"/>
          <w:numId w:val="0"/>
        </w:numPr>
        <w:rPr>
          <w:rFonts w:hint="default"/>
          <w:b w:val="0"/>
          <w:bCs w:val="0"/>
          <w:lang w:val="en-US" w:eastAsia="zh-CN"/>
        </w:rPr>
      </w:pPr>
      <w:r>
        <w:rPr>
          <w:rFonts w:hint="default"/>
          <w:b w:val="0"/>
          <w:bCs w:val="0"/>
          <w:lang w:val="en-US" w:eastAsia="zh-CN"/>
        </w:rPr>
        <w:t>其中yi = argmaxytst(i，yt)和yj = arg maxytst(j，yt)。非正式地，p1返回确保I和j具有相同事件子类型所需的最小调整量。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r>
        <w:rPr>
          <w:rFonts w:hint="default" w:ascii="Arial" w:hAnsi="Arial" w:cs="Arial"/>
          <w:spacing w:val="12"/>
          <w:sz w:val="19"/>
          <w:szCs w:val="19"/>
        </w:rPr>
        <w:t>对于P</w:t>
      </w:r>
      <w:r>
        <w:rPr>
          <w:rFonts w:hint="eastAsia" w:ascii="Arial" w:hAnsi="Arial" w:cs="Arial"/>
          <w:spacing w:val="12"/>
          <w:sz w:val="19"/>
          <w:szCs w:val="19"/>
          <w:lang w:val="en-US" w:eastAsia="zh-CN"/>
        </w:rPr>
        <w:t>2</w:t>
      </w:r>
      <w:r>
        <w:rPr>
          <w:rFonts w:hint="default" w:ascii="Arial" w:hAnsi="Arial" w:cs="Arial"/>
          <w:spacing w:val="12"/>
          <w:sz w:val="19"/>
          <w:szCs w:val="19"/>
        </w:rPr>
        <w:t>，</w:t>
      </w:r>
      <w:r>
        <w:rPr>
          <w:rFonts w:hint="eastAsia" w:ascii="Arial" w:hAnsi="Arial" w:cs="Arial"/>
          <w:b/>
          <w:bCs/>
          <w:spacing w:val="12"/>
          <w:sz w:val="19"/>
          <w:szCs w:val="19"/>
          <w:lang w:val="en-US" w:eastAsia="zh-CN"/>
        </w:rPr>
        <w:t>惩</w:t>
      </w:r>
      <w:r>
        <w:rPr>
          <w:rFonts w:hint="default" w:ascii="Arial" w:hAnsi="Arial" w:cs="Arial"/>
          <w:b/>
          <w:bCs/>
          <w:spacing w:val="12"/>
          <w:sz w:val="19"/>
          <w:szCs w:val="19"/>
        </w:rPr>
        <w:t>罚函数P</w:t>
      </w:r>
      <w:r>
        <w:rPr>
          <w:rFonts w:hint="eastAsia" w:ascii="Arial" w:hAnsi="Arial" w:cs="Arial"/>
          <w:b/>
          <w:bCs/>
          <w:spacing w:val="12"/>
          <w:sz w:val="19"/>
          <w:szCs w:val="19"/>
          <w:lang w:val="en-US" w:eastAsia="zh-CN"/>
        </w:rPr>
        <w:t>2</w:t>
      </w:r>
      <w:r>
        <w:rPr>
          <w:rFonts w:hint="default" w:ascii="Arial" w:hAnsi="Arial" w:cs="Arial"/>
          <w:spacing w:val="12"/>
          <w:sz w:val="19"/>
          <w:szCs w:val="19"/>
        </w:rPr>
        <w:t>的计算如下: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78730" cy="687070"/>
            <wp:effectExtent l="0" t="0" r="11430" b="1397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8"/>
                    <a:stretch>
                      <a:fillRect/>
                    </a:stretch>
                  </pic:blipFill>
                  <pic:spPr>
                    <a:xfrm>
                      <a:off x="0" y="0"/>
                      <a:ext cx="5078730" cy="6870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1"/>
          <w:szCs w:val="21"/>
        </w:rPr>
      </w:pPr>
      <w:r>
        <w:rPr>
          <w:rFonts w:hint="default" w:ascii="Arial" w:hAnsi="Arial" w:cs="Arial"/>
          <w:spacing w:val="12"/>
          <w:sz w:val="21"/>
          <w:szCs w:val="21"/>
        </w:rPr>
        <w:t>其中Y是可能的子类型的集合。非正式地说，p2</w:t>
      </w:r>
      <w:r>
        <w:rPr>
          <w:rFonts w:hint="eastAsia" w:ascii="Arial" w:hAnsi="Arial" w:cs="Arial"/>
          <w:spacing w:val="12"/>
          <w:sz w:val="21"/>
          <w:szCs w:val="21"/>
          <w:lang w:val="en-US" w:eastAsia="zh-CN"/>
        </w:rPr>
        <w:t>返回</w:t>
      </w:r>
      <w:r>
        <w:rPr>
          <w:rFonts w:hint="default" w:ascii="Arial" w:hAnsi="Arial" w:cs="Arial"/>
          <w:spacing w:val="12"/>
          <w:sz w:val="21"/>
          <w:szCs w:val="21"/>
        </w:rPr>
        <w:t>确保I的子类型不是NONE所需的最小调整量。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2"/>
          <w:sz w:val="21"/>
          <w:szCs w:val="21"/>
        </w:rPr>
      </w:pPr>
      <w:r>
        <w:rPr>
          <w:rFonts w:hint="default" w:ascii="Arial" w:hAnsi="Arial" w:cs="Arial"/>
          <w:spacing w:val="12"/>
          <w:sz w:val="21"/>
          <w:szCs w:val="21"/>
        </w:rPr>
        <w:t>最后，通过在共指模型中使用这两个</w:t>
      </w:r>
      <w:r>
        <w:rPr>
          <w:rFonts w:hint="eastAsia" w:ascii="Arial" w:hAnsi="Arial" w:cs="Arial"/>
          <w:spacing w:val="12"/>
          <w:sz w:val="21"/>
          <w:szCs w:val="21"/>
          <w:lang w:val="en-US" w:eastAsia="zh-CN"/>
        </w:rPr>
        <w:t>惩</w:t>
      </w:r>
      <w:r>
        <w:rPr>
          <w:rFonts w:hint="default" w:ascii="Arial" w:hAnsi="Arial" w:cs="Arial"/>
          <w:spacing w:val="12"/>
          <w:sz w:val="21"/>
          <w:szCs w:val="21"/>
        </w:rPr>
        <w:t>罚函数更新</w:t>
      </w:r>
      <w:r>
        <w:rPr>
          <w:rFonts w:hint="eastAsia" w:ascii="Arial" w:hAnsi="Arial" w:cs="Arial"/>
          <w:spacing w:val="12"/>
          <w:sz w:val="21"/>
          <w:szCs w:val="21"/>
          <w:lang w:val="en-US" w:eastAsia="zh-CN"/>
        </w:rPr>
        <w:t>S</w:t>
      </w:r>
      <w:r>
        <w:rPr>
          <w:rFonts w:hint="default" w:ascii="Arial" w:hAnsi="Arial" w:cs="Arial"/>
          <w:spacing w:val="12"/>
          <w:sz w:val="21"/>
          <w:szCs w:val="21"/>
        </w:rPr>
        <w:t>c(等式1):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60010" cy="478155"/>
            <wp:effectExtent l="0" t="0" r="6350" b="9525"/>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9"/>
                    <a:stretch>
                      <a:fillRect/>
                    </a:stretch>
                  </pic:blipFill>
                  <pic:spPr>
                    <a:xfrm>
                      <a:off x="0" y="0"/>
                      <a:ext cx="5160010" cy="47815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2"/>
          <w:sz w:val="19"/>
          <w:szCs w:val="19"/>
        </w:rPr>
      </w:pPr>
    </w:p>
    <w:p>
      <w:pPr>
        <w:numPr>
          <w:ilvl w:val="0"/>
          <w:numId w:val="0"/>
        </w:numPr>
        <w:rPr>
          <w:rFonts w:hint="default"/>
          <w:b/>
          <w:bCs/>
          <w:sz w:val="24"/>
          <w:szCs w:val="32"/>
          <w:lang w:val="en-US" w:eastAsia="zh-CN"/>
        </w:rPr>
      </w:pPr>
      <w:r>
        <w:rPr>
          <w:rFonts w:hint="default"/>
          <w:b/>
          <w:bCs/>
          <w:sz w:val="24"/>
          <w:szCs w:val="32"/>
          <w:lang w:val="en-US" w:eastAsia="zh-CN"/>
        </w:rPr>
        <w:t>Exploiting Entity Coreference Information</w:t>
      </w:r>
    </w:p>
    <w:p>
      <w:pPr>
        <w:numPr>
          <w:ilvl w:val="0"/>
          <w:numId w:val="0"/>
        </w:numPr>
        <w:rPr>
          <w:rFonts w:hint="eastAsia"/>
          <w:b w:val="0"/>
          <w:bCs w:val="0"/>
          <w:lang w:val="en-US" w:eastAsia="zh-CN"/>
        </w:rPr>
      </w:pPr>
      <w:r>
        <w:rPr>
          <w:rFonts w:hint="eastAsia"/>
          <w:b w:val="0"/>
          <w:bCs w:val="0"/>
          <w:lang w:val="en-US" w:eastAsia="zh-CN"/>
        </w:rPr>
        <w:t>Computing Entity Coreference Chains</w:t>
      </w:r>
    </w:p>
    <w:p>
      <w:pPr>
        <w:numPr>
          <w:ilvl w:val="0"/>
          <w:numId w:val="0"/>
        </w:numPr>
        <w:rPr>
          <w:rFonts w:hint="default"/>
          <w:b w:val="0"/>
          <w:bCs w:val="0"/>
          <w:lang w:val="en-US" w:eastAsia="zh-CN"/>
        </w:rPr>
      </w:pPr>
      <w:r>
        <w:rPr>
          <w:rFonts w:hint="default"/>
          <w:b w:val="0"/>
          <w:bCs w:val="0"/>
          <w:lang w:val="en-US" w:eastAsia="zh-CN"/>
        </w:rPr>
        <w:t>为了计算实体共指链，我们使用两个模型</w:t>
      </w:r>
    </w:p>
    <w:p>
      <w:pPr>
        <w:numPr>
          <w:ilvl w:val="0"/>
          <w:numId w:val="0"/>
        </w:numPr>
        <w:rPr>
          <w:rFonts w:hint="eastAsia"/>
          <w:b/>
          <w:bCs/>
          <w:lang w:val="en-US" w:eastAsia="zh-CN"/>
        </w:rPr>
      </w:pPr>
      <w:r>
        <w:rPr>
          <w:rFonts w:hint="default"/>
          <w:b/>
          <w:bCs/>
          <w:lang w:val="en-US" w:eastAsia="zh-CN"/>
        </w:rPr>
        <w:t>Independent model</w:t>
      </w:r>
      <w:r>
        <w:rPr>
          <w:rFonts w:hint="eastAsia"/>
          <w:b/>
          <w:bCs/>
          <w:lang w:val="en-US" w:eastAsia="zh-CN"/>
        </w:rPr>
        <w:t xml:space="preserve"> </w:t>
      </w:r>
      <w:r>
        <w:rPr>
          <w:rFonts w:hint="eastAsia"/>
          <w:b w:val="0"/>
          <w:bCs w:val="0"/>
          <w:lang w:val="en-US" w:eastAsia="zh-CN"/>
        </w:rPr>
        <w:t>第一个模型是一个独立的模型，它被训练为独立于基线事件共指模型来计算给定文档中实体提及的共指链。</w:t>
      </w:r>
    </w:p>
    <w:p>
      <w:pPr>
        <w:numPr>
          <w:ilvl w:val="0"/>
          <w:numId w:val="0"/>
        </w:numPr>
        <w:ind w:firstLine="420" w:firstLineChars="0"/>
        <w:rPr>
          <w:rFonts w:hint="default"/>
          <w:b w:val="0"/>
          <w:bCs w:val="0"/>
          <w:lang w:val="en-US" w:eastAsia="zh-CN"/>
        </w:rPr>
      </w:pPr>
      <w:r>
        <w:rPr>
          <w:rFonts w:hint="default"/>
          <w:b w:val="0"/>
          <w:bCs w:val="0"/>
          <w:lang w:val="en-US" w:eastAsia="zh-CN"/>
        </w:rPr>
        <w:t>实体共指模型也有三层:</w:t>
      </w:r>
    </w:p>
    <w:p>
      <w:pPr>
        <w:numPr>
          <w:ilvl w:val="0"/>
          <w:numId w:val="2"/>
        </w:numPr>
        <w:ind w:firstLine="420" w:firstLineChars="0"/>
        <w:rPr>
          <w:rFonts w:hint="default"/>
          <w:b w:val="0"/>
          <w:bCs w:val="0"/>
          <w:lang w:val="en-US" w:eastAsia="zh-CN"/>
        </w:rPr>
      </w:pPr>
      <w:r>
        <w:rPr>
          <w:rFonts w:hint="default"/>
          <w:b w:val="0"/>
          <w:bCs w:val="0"/>
          <w:lang w:val="en-US" w:eastAsia="zh-CN"/>
        </w:rPr>
        <w:t>跨度表示层，学习实体提及对应的跨度；</w:t>
      </w:r>
    </w:p>
    <w:p>
      <w:pPr>
        <w:numPr>
          <w:ilvl w:val="0"/>
          <w:numId w:val="2"/>
        </w:numPr>
        <w:ind w:firstLine="420" w:firstLineChars="0"/>
        <w:rPr>
          <w:rFonts w:hint="default"/>
          <w:b w:val="0"/>
          <w:bCs w:val="0"/>
          <w:lang w:val="en-US" w:eastAsia="zh-CN"/>
        </w:rPr>
      </w:pPr>
      <w:r>
        <w:rPr>
          <w:rFonts w:hint="default"/>
          <w:b w:val="0"/>
          <w:bCs w:val="0"/>
          <w:lang w:val="en-US" w:eastAsia="zh-CN"/>
        </w:rPr>
        <w:t>实体提及预测层，其向每个跨度分配从预定义实体类型的储存库中获取的实体类型，或者如果跨度不对应于实体提及，则分配NONE</w:t>
      </w:r>
    </w:p>
    <w:p>
      <w:pPr>
        <w:numPr>
          <w:ilvl w:val="0"/>
          <w:numId w:val="2"/>
        </w:numPr>
        <w:ind w:firstLine="420" w:firstLineChars="0"/>
        <w:rPr>
          <w:rFonts w:hint="default"/>
          <w:b w:val="0"/>
          <w:bCs w:val="0"/>
          <w:lang w:val="en-US" w:eastAsia="zh-CN"/>
        </w:rPr>
      </w:pPr>
      <w:r>
        <w:rPr>
          <w:rFonts w:hint="default"/>
          <w:b w:val="0"/>
          <w:bCs w:val="0"/>
          <w:lang w:val="en-US" w:eastAsia="zh-CN"/>
        </w:rPr>
        <w:t>实体共指层，其计算用其预测的实体类型扩充的跨度上的共指链接。</w:t>
      </w:r>
    </w:p>
    <w:p>
      <w:pPr>
        <w:numPr>
          <w:ilvl w:val="0"/>
          <w:numId w:val="0"/>
        </w:numPr>
        <w:rPr>
          <w:rFonts w:hint="default"/>
          <w:b w:val="0"/>
          <w:bCs w:val="0"/>
          <w:lang w:val="en-US" w:eastAsia="zh-CN"/>
        </w:rPr>
      </w:pPr>
      <w:r>
        <w:rPr>
          <w:rFonts w:hint="default"/>
          <w:b w:val="0"/>
          <w:bCs w:val="0"/>
          <w:lang w:val="en-US" w:eastAsia="zh-CN"/>
        </w:rPr>
        <w:t>损失函数是两个损失的加权组合，一个对应于预测实体提及及其实体类型的实体提及检测，另一个对应于实体共指，其损失的定义方式与用于事件共指的相似。</w:t>
      </w:r>
    </w:p>
    <w:p>
      <w:pPr>
        <w:numPr>
          <w:ilvl w:val="0"/>
          <w:numId w:val="0"/>
        </w:numPr>
        <w:rPr>
          <w:rFonts w:hint="default"/>
          <w:b/>
          <w:bCs/>
          <w:lang w:val="en-US" w:eastAsia="zh-CN"/>
        </w:rPr>
      </w:pPr>
    </w:p>
    <w:p>
      <w:pPr>
        <w:numPr>
          <w:ilvl w:val="0"/>
          <w:numId w:val="0"/>
        </w:numPr>
        <w:rPr>
          <w:rFonts w:hint="eastAsia"/>
          <w:b/>
          <w:bCs/>
          <w:lang w:val="en-US" w:eastAsia="zh-CN"/>
        </w:rPr>
      </w:pPr>
      <w:r>
        <w:rPr>
          <w:rFonts w:hint="default"/>
          <w:b/>
          <w:bCs/>
          <w:lang w:val="en-US" w:eastAsia="zh-CN"/>
        </w:rPr>
        <w:t>Joint model</w:t>
      </w:r>
      <w:r>
        <w:rPr>
          <w:rFonts w:hint="eastAsia"/>
          <w:b/>
          <w:bCs/>
          <w:lang w:val="en-US" w:eastAsia="zh-CN"/>
        </w:rPr>
        <w:t xml:space="preserve"> </w:t>
      </w:r>
      <w:r>
        <w:rPr>
          <w:rFonts w:hint="eastAsia"/>
          <w:b w:val="0"/>
          <w:bCs w:val="0"/>
          <w:lang w:val="en-US" w:eastAsia="zh-CN"/>
        </w:rPr>
        <w:t>独立模型的一个</w:t>
      </w:r>
      <w:r>
        <w:rPr>
          <w:rFonts w:hint="eastAsia"/>
          <w:b/>
          <w:bCs/>
          <w:lang w:val="en-US" w:eastAsia="zh-CN"/>
        </w:rPr>
        <w:t>缺点</w:t>
      </w:r>
      <w:r>
        <w:rPr>
          <w:rFonts w:hint="eastAsia"/>
          <w:b w:val="0"/>
          <w:bCs w:val="0"/>
          <w:lang w:val="en-US" w:eastAsia="zh-CN"/>
        </w:rPr>
        <w:t>是实体共指和事件共指之间的交互很少。为了更紧密地耦合这两个任务，我们联合训练独立实体共指模型和基线事件共指模型。</w:t>
      </w:r>
    </w:p>
    <w:p>
      <w:pPr>
        <w:numPr>
          <w:ilvl w:val="0"/>
          <w:numId w:val="0"/>
        </w:numPr>
        <w:ind w:firstLine="420" w:firstLineChars="0"/>
        <w:rPr>
          <w:rFonts w:hint="default"/>
          <w:b w:val="0"/>
          <w:bCs w:val="0"/>
          <w:lang w:val="en-US" w:eastAsia="zh-CN"/>
        </w:rPr>
      </w:pPr>
      <w:r>
        <w:rPr>
          <w:rFonts w:hint="default"/>
          <w:b w:val="0"/>
          <w:bCs w:val="0"/>
          <w:lang w:val="en-US" w:eastAsia="zh-CN"/>
        </w:rPr>
        <w:t>当以联合方式训练时，独立和基线共享跨度表示层，联合使用的损失函数是独立和基线使用的损失函数的加权组合。</w:t>
      </w:r>
    </w:p>
    <w:p>
      <w:pPr>
        <w:numPr>
          <w:ilvl w:val="0"/>
          <w:numId w:val="0"/>
        </w:numPr>
        <w:rPr>
          <w:rFonts w:hint="default"/>
          <w:b/>
          <w:bCs/>
          <w:lang w:val="en-US" w:eastAsia="zh-CN"/>
        </w:rPr>
      </w:pPr>
    </w:p>
    <w:p>
      <w:pPr>
        <w:numPr>
          <w:ilvl w:val="0"/>
          <w:numId w:val="0"/>
        </w:numPr>
        <w:rPr>
          <w:rFonts w:hint="eastAsia"/>
          <w:b/>
          <w:bCs/>
          <w:lang w:val="en-US" w:eastAsia="zh-CN"/>
        </w:rPr>
      </w:pPr>
      <w:r>
        <w:rPr>
          <w:rFonts w:hint="default"/>
          <w:b/>
          <w:bCs/>
          <w:lang w:val="en-US" w:eastAsia="zh-CN"/>
        </w:rPr>
        <w:t>Incorporating Entity Coreference Information</w:t>
      </w:r>
      <w:r>
        <w:rPr>
          <w:rFonts w:hint="eastAsia"/>
          <w:b/>
          <w:bCs/>
          <w:lang w:val="en-US" w:eastAsia="zh-CN"/>
        </w:rPr>
        <w:t xml:space="preserve"> </w:t>
      </w:r>
    </w:p>
    <w:p>
      <w:pPr>
        <w:numPr>
          <w:ilvl w:val="0"/>
          <w:numId w:val="0"/>
        </w:numPr>
        <w:rPr>
          <w:rFonts w:hint="eastAsia"/>
          <w:b/>
          <w:bCs/>
          <w:lang w:val="en-US" w:eastAsia="zh-CN"/>
        </w:rPr>
      </w:pPr>
      <w:r>
        <w:rPr>
          <w:rFonts w:hint="eastAsia"/>
          <w:b/>
          <w:bCs/>
          <w:lang w:val="en-US" w:eastAsia="zh-CN"/>
        </w:rPr>
        <w:t>两种方法：</w:t>
      </w:r>
    </w:p>
    <w:p>
      <w:pPr>
        <w:numPr>
          <w:ilvl w:val="0"/>
          <w:numId w:val="0"/>
        </w:numPr>
        <w:ind w:leftChars="0"/>
        <w:rPr>
          <w:rFonts w:hint="eastAsia"/>
          <w:b/>
          <w:bCs/>
          <w:lang w:val="en-US" w:eastAsia="zh-CN"/>
        </w:rPr>
      </w:pPr>
      <w:r>
        <w:rPr>
          <w:rFonts w:hint="default"/>
          <w:b/>
          <w:bCs/>
          <w:lang w:val="en-US" w:eastAsia="zh-CN"/>
        </w:rPr>
        <w:t>As a hard constraint</w:t>
      </w:r>
      <w:r>
        <w:rPr>
          <w:rFonts w:hint="eastAsia"/>
          <w:b/>
          <w:bCs/>
          <w:lang w:val="en-US" w:eastAsia="zh-CN"/>
        </w:rPr>
        <w:t xml:space="preserve"> </w:t>
      </w:r>
      <w:r>
        <w:rPr>
          <w:rFonts w:hint="eastAsia"/>
          <w:b w:val="0"/>
          <w:bCs w:val="0"/>
          <w:lang w:val="en-US" w:eastAsia="zh-CN"/>
        </w:rPr>
        <w:t>使用实体共指信息来创建实体共指和事件共指之间的约束，该约束指定 如果两个事件提及的对应参数不是实体共指，则它们不能是共指。</w:t>
      </w:r>
    </w:p>
    <w:p>
      <w:pPr>
        <w:numPr>
          <w:ilvl w:val="0"/>
          <w:numId w:val="0"/>
        </w:numPr>
        <w:ind w:leftChars="0"/>
        <w:rPr>
          <w:rFonts w:hint="default"/>
          <w:b w:val="0"/>
          <w:bCs w:val="0"/>
          <w:lang w:val="en-US" w:eastAsia="zh-CN"/>
        </w:rPr>
      </w:pPr>
      <w:r>
        <w:rPr>
          <w:rFonts w:hint="eastAsia"/>
          <w:b/>
          <w:bCs/>
          <w:lang w:val="en-US" w:eastAsia="zh-CN"/>
        </w:rPr>
        <w:t xml:space="preserve">As features </w:t>
      </w:r>
      <w:r>
        <w:rPr>
          <w:rFonts w:hint="default"/>
          <w:b w:val="0"/>
          <w:bCs w:val="0"/>
          <w:lang w:val="en-US" w:eastAsia="zh-CN"/>
        </w:rPr>
        <w:t>使用实体共指信息来计算三个二进制特征，用于训练事件共指模型。第一个特征编码考虑中的两个事件提及是否有任何共同的语义角色。第二个</w:t>
      </w:r>
      <w:r>
        <w:rPr>
          <w:rFonts w:hint="eastAsia"/>
          <w:b w:val="0"/>
          <w:bCs w:val="0"/>
          <w:lang w:val="en-US" w:eastAsia="zh-CN"/>
        </w:rPr>
        <w:t>特征</w:t>
      </w:r>
      <w:r>
        <w:rPr>
          <w:rFonts w:hint="default"/>
          <w:b w:val="0"/>
          <w:bCs w:val="0"/>
          <w:lang w:val="en-US" w:eastAsia="zh-CN"/>
        </w:rPr>
        <w:t>编码它们的任何具有相同语义角色的参数是否不是实体相关的。第三个特征是第二个特征的补充:当且仅当第二个特征的值为0时，它的值为1。</w:t>
      </w:r>
    </w:p>
    <w:p>
      <w:pPr>
        <w:numPr>
          <w:ilvl w:val="0"/>
          <w:numId w:val="0"/>
        </w:numPr>
        <w:ind w:leftChars="0"/>
        <w:rPr>
          <w:rFonts w:hint="default"/>
          <w:b/>
          <w:bCs/>
          <w:lang w:val="en-US" w:eastAsia="zh-CN"/>
        </w:rPr>
      </w:pPr>
    </w:p>
    <w:p>
      <w:pPr>
        <w:numPr>
          <w:ilvl w:val="0"/>
          <w:numId w:val="0"/>
        </w:numPr>
        <w:ind w:leftChars="0"/>
        <w:rPr>
          <w:rFonts w:hint="default"/>
          <w:b/>
          <w:bCs/>
          <w:lang w:val="en-US" w:eastAsia="zh-CN"/>
        </w:rPr>
      </w:pPr>
      <w:r>
        <w:rPr>
          <w:rFonts w:hint="default"/>
          <w:b w:val="0"/>
          <w:bCs w:val="0"/>
          <w:lang w:val="en-US" w:eastAsia="zh-CN"/>
        </w:rPr>
        <w:t>这两种方法可以与两种模型中的任何一种结合使用。</w:t>
      </w:r>
      <w:r>
        <w:rPr>
          <w:rFonts w:hint="eastAsia"/>
          <w:b w:val="0"/>
          <w:bCs w:val="0"/>
          <w:lang w:val="en-US" w:eastAsia="zh-CN"/>
        </w:rPr>
        <w:t>作者</w:t>
      </w:r>
      <w:r>
        <w:rPr>
          <w:rFonts w:hint="default"/>
          <w:b w:val="0"/>
          <w:bCs w:val="0"/>
          <w:lang w:val="en-US" w:eastAsia="zh-CN"/>
        </w:rPr>
        <w:t>评估</w:t>
      </w:r>
      <w:r>
        <w:rPr>
          <w:rFonts w:hint="eastAsia"/>
          <w:b w:val="0"/>
          <w:bCs w:val="0"/>
          <w:lang w:val="en-US" w:eastAsia="zh-CN"/>
        </w:rPr>
        <w:t>了</w:t>
      </w:r>
      <w:r>
        <w:rPr>
          <w:rFonts w:hint="default"/>
          <w:b w:val="0"/>
          <w:bCs w:val="0"/>
          <w:lang w:val="en-US" w:eastAsia="zh-CN"/>
        </w:rPr>
        <w:t>四种组合，即</w:t>
      </w:r>
      <w:r>
        <w:rPr>
          <w:rFonts w:hint="default"/>
          <w:b/>
          <w:bCs/>
          <w:lang w:val="en-US" w:eastAsia="zh-CN"/>
        </w:rPr>
        <w:t xml:space="preserve">Independent/Feature (IF),Independent/Constraint (IC), Joint/Feature (JF), </w:t>
      </w:r>
      <w:r>
        <w:rPr>
          <w:rFonts w:hint="eastAsia"/>
          <w:b/>
          <w:bCs/>
          <w:lang w:val="en-US" w:eastAsia="zh-CN"/>
        </w:rPr>
        <w:t xml:space="preserve">和 </w:t>
      </w:r>
      <w:r>
        <w:rPr>
          <w:rFonts w:hint="default"/>
          <w:b/>
          <w:bCs/>
          <w:lang w:val="en-US" w:eastAsia="zh-CN"/>
        </w:rPr>
        <w:t>Joint/Constraint (JC).</w:t>
      </w:r>
    </w:p>
    <w:p>
      <w:pPr>
        <w:numPr>
          <w:ilvl w:val="0"/>
          <w:numId w:val="0"/>
        </w:numPr>
        <w:ind w:leftChars="0"/>
        <w:rPr>
          <w:rFonts w:hint="default"/>
          <w:b/>
          <w:bCs/>
          <w:lang w:val="en-US" w:eastAsia="zh-CN"/>
        </w:rPr>
      </w:pPr>
    </w:p>
    <w:p>
      <w:pPr>
        <w:numPr>
          <w:ilvl w:val="0"/>
          <w:numId w:val="0"/>
        </w:numPr>
        <w:ind w:leftChars="0"/>
        <w:rPr>
          <w:rFonts w:hint="eastAsia"/>
          <w:b/>
          <w:bCs/>
          <w:lang w:val="en-US" w:eastAsia="zh-CN"/>
        </w:rPr>
      </w:pPr>
      <w:r>
        <w:rPr>
          <w:rFonts w:hint="eastAsia"/>
          <w:b/>
          <w:bCs/>
          <w:lang w:val="en-US" w:eastAsia="zh-CN"/>
        </w:rPr>
        <w:t>评估</w:t>
      </w:r>
    </w:p>
    <w:p>
      <w:pPr>
        <w:numPr>
          <w:ilvl w:val="0"/>
          <w:numId w:val="0"/>
        </w:numPr>
        <w:ind w:leftChars="0"/>
        <w:rPr>
          <w:rFonts w:hint="eastAsia"/>
          <w:b/>
          <w:bCs/>
          <w:lang w:val="en-US" w:eastAsia="zh-CN"/>
        </w:rPr>
      </w:pPr>
      <w:r>
        <w:rPr>
          <w:rFonts w:hint="eastAsia"/>
          <w:b/>
          <w:bCs/>
          <w:lang w:val="en-US" w:eastAsia="zh-CN"/>
        </w:rPr>
        <w:t>数据集：</w:t>
      </w:r>
    </w:p>
    <w:p>
      <w:pPr>
        <w:numPr>
          <w:ilvl w:val="0"/>
          <w:numId w:val="0"/>
        </w:numPr>
        <w:ind w:leftChars="0"/>
        <w:rPr>
          <w:rFonts w:hint="eastAsia"/>
          <w:b/>
          <w:bCs/>
          <w:lang w:val="en-US" w:eastAsia="zh-CN"/>
        </w:rPr>
      </w:pPr>
      <w:r>
        <w:rPr>
          <w:rFonts w:hint="eastAsia"/>
          <w:b/>
          <w:bCs/>
          <w:lang w:val="en-US" w:eastAsia="zh-CN"/>
        </w:rPr>
        <w:t>（训练）LDC2015E29、E68、E73、E94和LDC2016E72</w:t>
      </w:r>
    </w:p>
    <w:p>
      <w:pPr>
        <w:numPr>
          <w:ilvl w:val="0"/>
          <w:numId w:val="0"/>
        </w:numPr>
        <w:ind w:leftChars="0"/>
        <w:rPr>
          <w:rFonts w:hint="eastAsia"/>
          <w:b/>
          <w:bCs/>
          <w:lang w:val="en-US" w:eastAsia="zh-CN"/>
        </w:rPr>
      </w:pPr>
      <w:r>
        <w:rPr>
          <w:rFonts w:hint="eastAsia"/>
          <w:b/>
          <w:bCs/>
          <w:lang w:val="en-US" w:eastAsia="zh-CN"/>
        </w:rPr>
        <w:t>（测试）KBP 2017</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r>
        <w:rPr>
          <w:rFonts w:hint="eastAsia"/>
          <w:b/>
          <w:bCs/>
          <w:lang w:val="en-US" w:eastAsia="zh-CN"/>
        </w:rPr>
        <w:t>评估指标</w:t>
      </w:r>
    </w:p>
    <w:p>
      <w:pPr>
        <w:numPr>
          <w:ilvl w:val="0"/>
          <w:numId w:val="0"/>
        </w:numPr>
        <w:ind w:leftChars="0"/>
        <w:rPr>
          <w:rFonts w:hint="default"/>
          <w:b/>
          <w:bCs/>
          <w:lang w:val="en-US" w:eastAsia="zh-CN"/>
        </w:rPr>
      </w:pPr>
      <w:r>
        <w:rPr>
          <w:rFonts w:hint="eastAsia"/>
          <w:b/>
          <w:bCs/>
          <w:lang w:val="en-US" w:eastAsia="zh-CN"/>
        </w:rPr>
        <w:t>事件共指：AVG-F</w:t>
      </w:r>
    </w:p>
    <w:p>
      <w:pPr>
        <w:numPr>
          <w:ilvl w:val="0"/>
          <w:numId w:val="0"/>
        </w:numPr>
        <w:ind w:leftChars="0"/>
        <w:rPr>
          <w:rFonts w:hint="eastAsia"/>
          <w:b/>
          <w:bCs/>
          <w:lang w:val="en-US" w:eastAsia="zh-CN"/>
        </w:rPr>
      </w:pPr>
      <w:r>
        <w:rPr>
          <w:rFonts w:hint="eastAsia"/>
          <w:b/>
          <w:bCs/>
          <w:lang w:val="en-US" w:eastAsia="zh-CN"/>
        </w:rPr>
        <w:t>触发器检测：召回率(R)、精确度(P)和F-score (F)</w:t>
      </w:r>
    </w:p>
    <w:p>
      <w:pPr>
        <w:numPr>
          <w:ilvl w:val="0"/>
          <w:numId w:val="0"/>
        </w:numPr>
        <w:ind w:leftChars="0"/>
        <w:rPr>
          <w:rFonts w:hint="eastAsia"/>
          <w:b/>
          <w:bCs/>
          <w:lang w:val="en-US" w:eastAsia="zh-CN"/>
        </w:rPr>
      </w:pPr>
      <w:r>
        <w:rPr>
          <w:rFonts w:hint="default"/>
          <w:b/>
          <w:bCs/>
          <w:lang w:val="en-US" w:eastAsia="zh-CN"/>
        </w:rPr>
        <w:t>实体共指</w:t>
      </w:r>
      <w:r>
        <w:rPr>
          <w:rFonts w:hint="eastAsia"/>
          <w:b/>
          <w:bCs/>
          <w:lang w:val="en-US" w:eastAsia="zh-CN"/>
        </w:rPr>
        <w:t>：CoNLL分数</w:t>
      </w:r>
    </w:p>
    <w:p>
      <w:pPr>
        <w:numPr>
          <w:ilvl w:val="0"/>
          <w:numId w:val="0"/>
        </w:numPr>
        <w:ind w:leftChars="0"/>
        <w:rPr>
          <w:rFonts w:hint="default"/>
          <w:b/>
          <w:bCs/>
          <w:lang w:val="en-US" w:eastAsia="zh-CN"/>
        </w:rPr>
      </w:pPr>
      <w:r>
        <w:rPr>
          <w:rFonts w:hint="eastAsia"/>
          <w:b/>
          <w:bCs/>
          <w:lang w:val="en-US" w:eastAsia="zh-CN"/>
        </w:rPr>
        <w:t>实体检测：F-score (F)</w:t>
      </w:r>
    </w:p>
    <w:p>
      <w:pPr>
        <w:numPr>
          <w:ilvl w:val="0"/>
          <w:numId w:val="0"/>
        </w:numPr>
        <w:ind w:leftChars="0"/>
        <w:rPr>
          <w:rFonts w:hint="default"/>
          <w:b/>
          <w:bCs/>
          <w:lang w:val="en-US" w:eastAsia="zh-CN"/>
        </w:rPr>
      </w:pPr>
    </w:p>
    <w:p>
      <w:pPr>
        <w:numPr>
          <w:ilvl w:val="0"/>
          <w:numId w:val="0"/>
        </w:numPr>
        <w:ind w:leftChars="0"/>
        <w:rPr>
          <w:rFonts w:hint="eastAsia"/>
          <w:b/>
          <w:bCs/>
          <w:lang w:val="en-US" w:eastAsia="zh-CN"/>
        </w:rPr>
      </w:pPr>
      <w:r>
        <w:rPr>
          <w:rFonts w:hint="eastAsia"/>
          <w:b/>
          <w:bCs/>
          <w:lang w:val="en-US" w:eastAsia="zh-CN"/>
        </w:rPr>
        <w:t>结果</w:t>
      </w:r>
    </w:p>
    <w:p>
      <w:pPr>
        <w:numPr>
          <w:ilvl w:val="0"/>
          <w:numId w:val="0"/>
        </w:numPr>
        <w:ind w:leftChars="0"/>
        <w:rPr>
          <w:rFonts w:hint="eastAsia"/>
          <w:b/>
          <w:bCs/>
          <w:lang w:val="en-US" w:eastAsia="zh-CN"/>
        </w:rPr>
      </w:pPr>
      <w:r>
        <w:rPr>
          <w:rFonts w:hint="eastAsia"/>
          <w:b/>
          <w:bCs/>
          <w:lang w:val="en-US" w:eastAsia="zh-CN"/>
        </w:rPr>
        <w:t>问题1：基于span的模型对于事件共指解析的效果如何？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29175" cy="1742440"/>
            <wp:effectExtent l="0" t="0" r="1905" b="1016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20"/>
                    <a:stretch>
                      <a:fillRect/>
                    </a:stretch>
                  </pic:blipFill>
                  <pic:spPr>
                    <a:xfrm>
                      <a:off x="0" y="0"/>
                      <a:ext cx="4829175" cy="1742440"/>
                    </a:xfrm>
                    <a:prstGeom prst="rect">
                      <a:avLst/>
                    </a:prstGeom>
                    <a:noFill/>
                    <a:ln w="9525">
                      <a:noFill/>
                    </a:ln>
                  </pic:spPr>
                </pic:pic>
              </a:graphicData>
            </a:graphic>
          </wp:inline>
        </w:drawing>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r>
        <w:rPr>
          <w:rFonts w:hint="eastAsia"/>
          <w:b/>
          <w:bCs/>
          <w:lang w:val="en-US" w:eastAsia="zh-CN"/>
        </w:rPr>
        <w:t>问题2：在基于span的事件共指模型中，利用事件共指和触发器检测之间的依赖性的最佳方式是什么？</w:t>
      </w:r>
    </w:p>
    <w:p>
      <w:pPr>
        <w:numPr>
          <w:ilvl w:val="0"/>
          <w:numId w:val="0"/>
        </w:numPr>
        <w:ind w:leftChars="0"/>
        <w:rPr>
          <w:rFonts w:hint="eastAsia"/>
          <w:b/>
          <w:bCs/>
          <w:lang w:val="en-US" w:eastAsia="zh-CN"/>
        </w:rPr>
      </w:pPr>
    </w:p>
    <w:p>
      <w:pPr>
        <w:numPr>
          <w:ilvl w:val="0"/>
          <w:numId w:val="0"/>
        </w:numPr>
        <w:ind w:leftChars="0" w:firstLine="420" w:firstLineChars="0"/>
        <w:rPr>
          <w:rFonts w:hint="default"/>
          <w:b w:val="0"/>
          <w:bCs w:val="0"/>
          <w:lang w:val="en-US" w:eastAsia="zh-CN"/>
        </w:rPr>
      </w:pPr>
      <w:r>
        <w:rPr>
          <w:rFonts w:hint="eastAsia"/>
          <w:b w:val="0"/>
          <w:bCs w:val="0"/>
          <w:lang w:val="en-US" w:eastAsia="zh-CN"/>
        </w:rPr>
        <w:t>作者</w:t>
      </w:r>
      <w:r>
        <w:rPr>
          <w:rFonts w:hint="default"/>
          <w:b w:val="0"/>
          <w:bCs w:val="0"/>
          <w:lang w:val="en-US" w:eastAsia="zh-CN"/>
        </w:rPr>
        <w:t>通过四种方法应用于基线模型来了解利用事件共指和触发器检测之间的依赖性是否能够提高共指性能。</w:t>
      </w:r>
    </w:p>
    <w:p>
      <w:pPr>
        <w:keepNext w:val="0"/>
        <w:keepLines w:val="0"/>
        <w:widowControl/>
        <w:suppressLineNumbers w:val="0"/>
        <w:jc w:val="left"/>
        <w:rPr>
          <w:rFonts w:hint="default"/>
          <w:b/>
          <w:bCs/>
          <w:lang w:val="en-US" w:eastAsia="zh-CN"/>
        </w:rPr>
      </w:pPr>
      <w:r>
        <w:rPr>
          <w:rFonts w:ascii="宋体" w:hAnsi="宋体" w:eastAsia="宋体" w:cs="宋体"/>
          <w:kern w:val="0"/>
          <w:sz w:val="24"/>
          <w:szCs w:val="24"/>
          <w:lang w:val="en-US" w:eastAsia="zh-CN" w:bidi="ar"/>
        </w:rPr>
        <w:drawing>
          <wp:inline distT="0" distB="0" distL="114300" distR="114300">
            <wp:extent cx="5127625" cy="2543175"/>
            <wp:effectExtent l="0" t="0" r="8255" b="1905"/>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21"/>
                    <a:stretch>
                      <a:fillRect/>
                    </a:stretch>
                  </pic:blipFill>
                  <pic:spPr>
                    <a:xfrm>
                      <a:off x="0" y="0"/>
                      <a:ext cx="5127625" cy="2543175"/>
                    </a:xfrm>
                    <a:prstGeom prst="rect">
                      <a:avLst/>
                    </a:prstGeom>
                    <a:noFill/>
                    <a:ln w="9525">
                      <a:noFill/>
                    </a:ln>
                  </pic:spPr>
                </pic:pic>
              </a:graphicData>
            </a:graphic>
          </wp:inline>
        </w:drawing>
      </w:r>
    </w:p>
    <w:p>
      <w:pPr>
        <w:numPr>
          <w:ilvl w:val="0"/>
          <w:numId w:val="0"/>
        </w:numPr>
        <w:ind w:leftChars="0"/>
        <w:rPr>
          <w:rFonts w:hint="eastAsia"/>
          <w:b/>
          <w:bCs/>
          <w:lang w:val="en-US" w:eastAsia="zh-CN"/>
        </w:rPr>
      </w:pPr>
      <w:r>
        <w:rPr>
          <w:rFonts w:hint="eastAsia"/>
          <w:b/>
          <w:bCs/>
          <w:lang w:val="en-US" w:eastAsia="zh-CN"/>
        </w:rPr>
        <w:t>问题3：实体共指信息有利于事件共指解决吗？</w:t>
      </w:r>
    </w:p>
    <w:p>
      <w:pPr>
        <w:numPr>
          <w:ilvl w:val="0"/>
          <w:numId w:val="0"/>
        </w:numPr>
        <w:ind w:leftChars="0"/>
        <w:rPr>
          <w:rFonts w:hint="default"/>
          <w:b/>
          <w:bCs/>
          <w:lang w:val="en-US" w:eastAsia="zh-CN"/>
        </w:rPr>
      </w:pPr>
      <w:r>
        <w:rPr>
          <w:rFonts w:hint="default"/>
          <w:b/>
          <w:bCs/>
          <w:lang w:val="en-US" w:eastAsia="zh-CN"/>
        </w:rPr>
        <w:t>通过评估四种组合，来检验实体共指信息是否有利于事件共指。</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78095" cy="1172845"/>
            <wp:effectExtent l="0" t="0" r="12065" b="635"/>
            <wp:docPr id="2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6"/>
                    <pic:cNvPicPr>
                      <a:picLocks noChangeAspect="1"/>
                    </pic:cNvPicPr>
                  </pic:nvPicPr>
                  <pic:blipFill>
                    <a:blip r:embed="rId22"/>
                    <a:stretch>
                      <a:fillRect/>
                    </a:stretch>
                  </pic:blipFill>
                  <pic:spPr>
                    <a:xfrm>
                      <a:off x="0" y="0"/>
                      <a:ext cx="5078095" cy="1172845"/>
                    </a:xfrm>
                    <a:prstGeom prst="rect">
                      <a:avLst/>
                    </a:prstGeom>
                    <a:noFill/>
                    <a:ln w="9525">
                      <a:noFill/>
                    </a:ln>
                  </pic:spPr>
                </pic:pic>
              </a:graphicData>
            </a:graphic>
          </wp:inline>
        </w:drawing>
      </w:r>
    </w:p>
    <w:p>
      <w:pPr>
        <w:keepNext w:val="0"/>
        <w:keepLines w:val="0"/>
        <w:widowControl/>
        <w:suppressLineNumbers w:val="0"/>
        <w:jc w:val="left"/>
      </w:pPr>
      <w:r>
        <w:rPr>
          <w:rFonts w:hint="default"/>
        </w:rPr>
        <w:t>列2-5显示了利用实体共指信息的四种组合。为了进行比较，“NC”列中显示了没有实体共指信息的结果。</w:t>
      </w:r>
    </w:p>
    <w:p>
      <w:pPr>
        <w:keepNext w:val="0"/>
        <w:keepLines w:val="0"/>
        <w:widowControl/>
        <w:suppressLineNumbers w:val="0"/>
        <w:jc w:val="left"/>
      </w:pPr>
      <w:r>
        <w:rPr>
          <w:rFonts w:hint="default"/>
        </w:rPr>
        <w:t>联合结果(JF和JC)优于独立结果(IF和IC)，而独立结果又优于不使用实体共指信息时的结果。</w:t>
      </w:r>
    </w:p>
    <w:p>
      <w:pPr>
        <w:keepNext w:val="0"/>
        <w:keepLines w:val="0"/>
        <w:widowControl/>
        <w:suppressLineNumbers w:val="0"/>
        <w:jc w:val="left"/>
      </w:pPr>
    </w:p>
    <w:p>
      <w:pPr>
        <w:numPr>
          <w:ilvl w:val="0"/>
          <w:numId w:val="0"/>
        </w:numPr>
        <w:ind w:leftChars="0"/>
        <w:rPr>
          <w:rFonts w:hint="default"/>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8C56E"/>
    <w:multiLevelType w:val="singleLevel"/>
    <w:tmpl w:val="8838C56E"/>
    <w:lvl w:ilvl="0" w:tentative="0">
      <w:start w:val="1"/>
      <w:numFmt w:val="decimal"/>
      <w:lvlText w:val="(%1)"/>
      <w:lvlJc w:val="left"/>
      <w:pPr>
        <w:tabs>
          <w:tab w:val="left" w:pos="312"/>
        </w:tabs>
      </w:pPr>
    </w:lvl>
  </w:abstractNum>
  <w:abstractNum w:abstractNumId="1">
    <w:nsid w:val="DDE91386"/>
    <w:multiLevelType w:val="singleLevel"/>
    <w:tmpl w:val="DDE91386"/>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85806"/>
    <w:rsid w:val="31117320"/>
    <w:rsid w:val="3F6B2E9C"/>
    <w:rsid w:val="50AB50E0"/>
    <w:rsid w:val="52B93976"/>
    <w:rsid w:val="68043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2021-07-30T01:32:00Z</dcterms:created>
  <dc:creator>JUST</dc:creator>
  <cp:lastModifiedBy>dong1044703557</cp:lastModifiedBy>
  <dcterms:modified xsi:type="dcterms:W3CDTF">2021-08-03T03:26:56Z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