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25110" w14:textId="52F39529" w:rsidR="008E339A" w:rsidRPr="008E339A" w:rsidRDefault="008E339A" w:rsidP="00B7139F">
      <w:pPr>
        <w:spacing w:before="30" w:line="360" w:lineRule="auto"/>
        <w:ind w:left="360" w:hanging="360"/>
        <w:rPr>
          <w:b/>
          <w:bCs/>
          <w:sz w:val="24"/>
          <w:szCs w:val="24"/>
        </w:rPr>
      </w:pPr>
      <w:bookmarkStart w:id="0" w:name="_Hlk126977168"/>
      <w:bookmarkEnd w:id="0"/>
      <w:r w:rsidRPr="008E339A">
        <w:rPr>
          <w:b/>
          <w:bCs/>
          <w:color w:val="000000"/>
          <w:sz w:val="24"/>
          <w:szCs w:val="24"/>
        </w:rPr>
        <w:t>System automatyki szklarni z wykorzystaniem sieci bezprzewodowej</w:t>
      </w:r>
    </w:p>
    <w:p w14:paraId="6684A21E" w14:textId="5BEC164E"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Wstęp</w:t>
      </w:r>
    </w:p>
    <w:p w14:paraId="0B208B2D" w14:textId="358A52AA"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Cel i zakres pracy</w:t>
      </w:r>
    </w:p>
    <w:p w14:paraId="16921BF4" w14:textId="27160037"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Mikroklimat</w:t>
      </w:r>
    </w:p>
    <w:p w14:paraId="12131294" w14:textId="19BB178D"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Przegląd rynku rozwiązań komercyjnych</w:t>
      </w:r>
    </w:p>
    <w:p w14:paraId="39833398" w14:textId="39041961"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Rozwiązania dla rolników</w:t>
      </w:r>
    </w:p>
    <w:p w14:paraId="7696D154" w14:textId="02B05D5F" w:rsidR="00923A6F"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Rozwiązania hobbystyczne</w:t>
      </w:r>
    </w:p>
    <w:p w14:paraId="2A6284FF" w14:textId="0529E78E"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Technologie wykorzystywane w czujnikach</w:t>
      </w:r>
    </w:p>
    <w:p w14:paraId="33A4DF78" w14:textId="6C70CF9D" w:rsidR="002F7430" w:rsidRPr="008E339A" w:rsidRDefault="002F7430"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Przegląd układów mikroprocesorowych</w:t>
      </w:r>
    </w:p>
    <w:p w14:paraId="3ED99872" w14:textId="274CEFAA" w:rsidR="002F7430" w:rsidRPr="008E339A" w:rsidRDefault="002F7430"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Przegląd zastosowanych technologii bezprzewodowych</w:t>
      </w:r>
    </w:p>
    <w:p w14:paraId="22CF0B05" w14:textId="6C5EBDF3"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Przegląd czujników</w:t>
      </w:r>
    </w:p>
    <w:p w14:paraId="34778AD5" w14:textId="6E19F3CB" w:rsidR="002F7430" w:rsidRPr="008E339A" w:rsidRDefault="0007073C"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Budowa systemu</w:t>
      </w:r>
    </w:p>
    <w:p w14:paraId="74AAA3BC" w14:textId="0E2A2A63"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Wprowadzenie</w:t>
      </w:r>
    </w:p>
    <w:p w14:paraId="02A8C48D" w14:textId="66EC4C56"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Założenia projektu</w:t>
      </w:r>
    </w:p>
    <w:p w14:paraId="37EDA65E" w14:textId="04386273"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Część hardware-owa projektu</w:t>
      </w:r>
    </w:p>
    <w:p w14:paraId="022598D8" w14:textId="4602E71D" w:rsidR="0007073C" w:rsidRPr="008E339A" w:rsidRDefault="0007073C"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wprowadzenie</w:t>
      </w:r>
    </w:p>
    <w:p w14:paraId="4182199B" w14:textId="234C0EE6" w:rsidR="0007073C" w:rsidRPr="008E339A" w:rsidRDefault="0007073C"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Mikrokontroler</w:t>
      </w:r>
    </w:p>
    <w:p w14:paraId="377707B9" w14:textId="62D54FD0" w:rsidR="0007073C" w:rsidRDefault="0007073C"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Czujnik</w:t>
      </w:r>
      <w:r w:rsidR="000A05F7">
        <w:rPr>
          <w:rFonts w:ascii="Times New Roman" w:hAnsi="Times New Roman" w:cs="Times New Roman"/>
          <w:sz w:val="24"/>
          <w:szCs w:val="24"/>
        </w:rPr>
        <w:t>i</w:t>
      </w:r>
    </w:p>
    <w:p w14:paraId="2C63DA58" w14:textId="49431505" w:rsidR="00E15D9C" w:rsidRPr="008E339A" w:rsidRDefault="00E15D9C" w:rsidP="00B7139F">
      <w:pPr>
        <w:pStyle w:val="Akapitzlist"/>
        <w:numPr>
          <w:ilvl w:val="2"/>
          <w:numId w:val="2"/>
        </w:numPr>
        <w:spacing w:before="30" w:line="360" w:lineRule="auto"/>
        <w:rPr>
          <w:rFonts w:ascii="Times New Roman" w:hAnsi="Times New Roman" w:cs="Times New Roman"/>
          <w:sz w:val="24"/>
          <w:szCs w:val="24"/>
        </w:rPr>
      </w:pPr>
      <w:r>
        <w:rPr>
          <w:rFonts w:ascii="Times New Roman" w:hAnsi="Times New Roman" w:cs="Times New Roman"/>
          <w:sz w:val="24"/>
          <w:szCs w:val="24"/>
        </w:rPr>
        <w:t>pytka</w:t>
      </w:r>
    </w:p>
    <w:p w14:paraId="3946078E" w14:textId="6D40E9D6"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Część software-owa projektu</w:t>
      </w:r>
    </w:p>
    <w:p w14:paraId="6E57B7B1" w14:textId="0035F7E1" w:rsidR="002B0622" w:rsidRPr="008E339A" w:rsidRDefault="002B0622"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Wprowadzenie</w:t>
      </w:r>
    </w:p>
    <w:p w14:paraId="31732803" w14:textId="3CEEE659" w:rsidR="002B0622" w:rsidRPr="008E339A" w:rsidRDefault="002B0622"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 xml:space="preserve">Omówienie </w:t>
      </w:r>
      <w:r w:rsidR="000D6D3B" w:rsidRPr="008E339A">
        <w:rPr>
          <w:rFonts w:ascii="Times New Roman" w:hAnsi="Times New Roman" w:cs="Times New Roman"/>
          <w:sz w:val="24"/>
          <w:szCs w:val="24"/>
        </w:rPr>
        <w:t>komunikacji na linii mikrokontroler - serwer</w:t>
      </w:r>
    </w:p>
    <w:p w14:paraId="2C5713A0" w14:textId="3407AF69" w:rsidR="002B0622" w:rsidRPr="008E339A" w:rsidRDefault="002B0622"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Oprogramowanie mikrokontrolera</w:t>
      </w:r>
    </w:p>
    <w:p w14:paraId="25E12923" w14:textId="1CD17C99"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Założenia</w:t>
      </w:r>
    </w:p>
    <w:p w14:paraId="2BA5B54D" w14:textId="7B94A6CE"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Schematy blokowe</w:t>
      </w:r>
    </w:p>
    <w:p w14:paraId="70180CB4" w14:textId="4918B844"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Omówienie działania programu</w:t>
      </w:r>
    </w:p>
    <w:p w14:paraId="6A540A44" w14:textId="5461DAC0" w:rsidR="002B0622" w:rsidRPr="008E339A" w:rsidRDefault="002B0622"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 xml:space="preserve">Oprogramowanie serwerowe </w:t>
      </w:r>
    </w:p>
    <w:p w14:paraId="4911CD9E" w14:textId="03EB2973"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Założenia</w:t>
      </w:r>
    </w:p>
    <w:p w14:paraId="6FA1CD5B" w14:textId="1A29DF80"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Schematy blokowe</w:t>
      </w:r>
    </w:p>
    <w:p w14:paraId="505FF5C3" w14:textId="5F496D99" w:rsidR="00AD6D9D" w:rsidRPr="00AD6D9D"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Omówienie działania programu</w:t>
      </w:r>
    </w:p>
    <w:p w14:paraId="4B7DDA26" w14:textId="06467305" w:rsidR="0007073C" w:rsidRPr="008E339A" w:rsidRDefault="000D6D3B"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Efekt badania prototypu urządzenia</w:t>
      </w:r>
    </w:p>
    <w:p w14:paraId="50853FBD" w14:textId="343DF42F" w:rsidR="0007073C" w:rsidRPr="008E339A" w:rsidRDefault="000D6D3B"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Podsumowanie i wnioski</w:t>
      </w:r>
    </w:p>
    <w:p w14:paraId="377F4049" w14:textId="30FF416E"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Literatura</w:t>
      </w:r>
    </w:p>
    <w:p w14:paraId="04061D4F" w14:textId="30EEB455"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lastRenderedPageBreak/>
        <w:t>Streszczenie</w:t>
      </w:r>
    </w:p>
    <w:p w14:paraId="77980C13" w14:textId="65360568" w:rsidR="00501109" w:rsidRPr="008E339A" w:rsidRDefault="002F7430" w:rsidP="00B7139F">
      <w:pPr>
        <w:pStyle w:val="Akapitzlist"/>
        <w:numPr>
          <w:ilvl w:val="0"/>
          <w:numId w:val="2"/>
        </w:numPr>
        <w:spacing w:before="30" w:line="360" w:lineRule="auto"/>
        <w:rPr>
          <w:rFonts w:ascii="Times New Roman" w:hAnsi="Times New Roman" w:cs="Times New Roman"/>
          <w:sz w:val="24"/>
          <w:szCs w:val="24"/>
        </w:rPr>
      </w:pPr>
      <w:proofErr w:type="spellStart"/>
      <w:r w:rsidRPr="008E339A">
        <w:rPr>
          <w:rFonts w:ascii="Times New Roman" w:hAnsi="Times New Roman" w:cs="Times New Roman"/>
          <w:sz w:val="24"/>
          <w:szCs w:val="24"/>
        </w:rPr>
        <w:t>Abstract</w:t>
      </w:r>
      <w:proofErr w:type="spellEnd"/>
    </w:p>
    <w:p w14:paraId="57F7EBBA" w14:textId="678ED961" w:rsidR="000D6D3B" w:rsidRPr="008E339A" w:rsidRDefault="000D6D3B" w:rsidP="00B7139F">
      <w:pPr>
        <w:spacing w:before="30" w:line="360" w:lineRule="auto"/>
        <w:rPr>
          <w:rFonts w:ascii="Times New Roman" w:hAnsi="Times New Roman" w:cs="Times New Roman"/>
          <w:b/>
          <w:bCs/>
          <w:sz w:val="24"/>
          <w:szCs w:val="24"/>
        </w:rPr>
      </w:pPr>
      <w:r w:rsidRPr="008E339A">
        <w:rPr>
          <w:rFonts w:ascii="Times New Roman" w:hAnsi="Times New Roman" w:cs="Times New Roman"/>
          <w:sz w:val="24"/>
          <w:szCs w:val="24"/>
        </w:rPr>
        <w:br w:type="page"/>
      </w:r>
      <w:r w:rsidRPr="008E339A">
        <w:rPr>
          <w:rFonts w:ascii="Times New Roman" w:hAnsi="Times New Roman" w:cs="Times New Roman"/>
          <w:b/>
          <w:bCs/>
          <w:sz w:val="24"/>
          <w:szCs w:val="24"/>
        </w:rPr>
        <w:lastRenderedPageBreak/>
        <w:t>Wstęp</w:t>
      </w:r>
    </w:p>
    <w:p w14:paraId="7DB409C5" w14:textId="784BECB4" w:rsidR="008E339A" w:rsidRPr="003F2029" w:rsidRDefault="000D6D3B" w:rsidP="00B7139F">
      <w:pPr>
        <w:spacing w:before="30" w:line="360" w:lineRule="auto"/>
        <w:rPr>
          <w:rFonts w:ascii="Times New Roman" w:hAnsi="Times New Roman" w:cs="Times New Roman"/>
          <w:b/>
          <w:bCs/>
          <w:sz w:val="24"/>
          <w:szCs w:val="24"/>
        </w:rPr>
      </w:pPr>
      <w:r w:rsidRPr="008E339A">
        <w:rPr>
          <w:rFonts w:ascii="Times New Roman" w:hAnsi="Times New Roman" w:cs="Times New Roman"/>
          <w:b/>
          <w:bCs/>
          <w:sz w:val="24"/>
          <w:szCs w:val="24"/>
        </w:rPr>
        <w:t>Cel i zakres pracy</w:t>
      </w:r>
    </w:p>
    <w:p w14:paraId="476C11FF" w14:textId="13C4ABB5" w:rsidR="008E339A" w:rsidRDefault="003F2029" w:rsidP="00B7139F">
      <w:p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Pr="003F2029">
        <w:rPr>
          <w:rFonts w:ascii="Times New Roman" w:hAnsi="Times New Roman" w:cs="Times New Roman"/>
          <w:color w:val="000000"/>
          <w:sz w:val="24"/>
          <w:szCs w:val="24"/>
        </w:rPr>
        <w:t>Celem pracy jest zaprojektowanie, wykonanie prototypu oraz oprogramowanie systemu monitorowania warunków panujących w szklarni (wilgotności powietrza, temperatury oraz wilgotności gleby). Urządzenie będzie umożliwiało zdalne monitorowanie parametrów przy pomocy interfejsu przeglądarkowego. Projekt ma powstać z wykorzystaniem systemu mikroprocesorowego z interfejsem bezprzewodowym oraz dedykowanych czujników na zaprojektowanym obwodzie PCB.</w:t>
      </w:r>
    </w:p>
    <w:p w14:paraId="7AFBEB09" w14:textId="133A14D0" w:rsidR="003F2029" w:rsidRDefault="003F2029" w:rsidP="00B7139F">
      <w:p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Zakres prac:</w:t>
      </w:r>
    </w:p>
    <w:p w14:paraId="2E1AE1BC" w14:textId="639AD343" w:rsidR="003F2029" w:rsidRDefault="003F2029" w:rsidP="00B7139F">
      <w:pPr>
        <w:pStyle w:val="Akapitzlist"/>
        <w:numPr>
          <w:ilvl w:val="0"/>
          <w:numId w:val="6"/>
        </w:num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Zbudowanie i oprogramowanie prototypu urządzenia pomiarowego bazującego na mikrokontrolerze ESP32, czujniku temperatury i wilgotności powietrza SHT3</w:t>
      </w:r>
      <w:r w:rsidR="002E7AC2">
        <w:rPr>
          <w:rFonts w:ascii="Times New Roman" w:hAnsi="Times New Roman" w:cs="Times New Roman"/>
          <w:color w:val="000000"/>
          <w:sz w:val="24"/>
          <w:szCs w:val="24"/>
        </w:rPr>
        <w:t>0</w:t>
      </w:r>
      <w:r>
        <w:rPr>
          <w:rFonts w:ascii="Times New Roman" w:hAnsi="Times New Roman" w:cs="Times New Roman"/>
          <w:color w:val="000000"/>
          <w:sz w:val="24"/>
          <w:szCs w:val="24"/>
        </w:rPr>
        <w:t xml:space="preserve"> oraz pojemnościowym czujniku wilgotności gleby</w:t>
      </w:r>
    </w:p>
    <w:p w14:paraId="42306CD6" w14:textId="7691C15A" w:rsidR="003F2029" w:rsidRDefault="003F2029" w:rsidP="00B7139F">
      <w:pPr>
        <w:pStyle w:val="Akapitzlist"/>
        <w:numPr>
          <w:ilvl w:val="0"/>
          <w:numId w:val="6"/>
        </w:num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Dobór protokołu komunikacyjnego zapewniającego stabilną wymianę informacji pomiędzy rozproszonymi urządzeniami pomiarowymi a serwerem</w:t>
      </w:r>
    </w:p>
    <w:p w14:paraId="50B38BE3" w14:textId="2B3B67FB" w:rsidR="003F2029" w:rsidRDefault="003F2029" w:rsidP="00B7139F">
      <w:pPr>
        <w:pStyle w:val="Akapitzlist"/>
        <w:numPr>
          <w:ilvl w:val="0"/>
          <w:numId w:val="6"/>
        </w:num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Stworzenie aplikacji serwerowej odpowiadającej za zbieranie i przetwarzanie informacji z urządzeń pomiarowych</w:t>
      </w:r>
    </w:p>
    <w:p w14:paraId="2110C0AF" w14:textId="2DA3E129" w:rsidR="003F2029" w:rsidRPr="003F2029" w:rsidRDefault="003F2029" w:rsidP="00B7139F">
      <w:pPr>
        <w:pStyle w:val="Akapitzlist"/>
        <w:numPr>
          <w:ilvl w:val="0"/>
          <w:numId w:val="6"/>
        </w:num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Z</w:t>
      </w:r>
      <w:r w:rsidR="000A05F7">
        <w:rPr>
          <w:rFonts w:ascii="Times New Roman" w:hAnsi="Times New Roman" w:cs="Times New Roman"/>
          <w:color w:val="000000"/>
          <w:sz w:val="24"/>
          <w:szCs w:val="24"/>
        </w:rPr>
        <w:t>aimplementowanie prostego interfejsu pozwalającego na odczyt aktualnych wartości przekazanych przez urządzenia pomiarowe oraz dostęp do danych archiwalnych</w:t>
      </w:r>
    </w:p>
    <w:p w14:paraId="29716EEB" w14:textId="0301C075" w:rsidR="000D6D3B" w:rsidRDefault="000D6D3B" w:rsidP="00B7139F">
      <w:pPr>
        <w:spacing w:before="30" w:line="360" w:lineRule="auto"/>
        <w:rPr>
          <w:rFonts w:ascii="Times New Roman" w:hAnsi="Times New Roman" w:cs="Times New Roman"/>
          <w:b/>
          <w:bCs/>
          <w:sz w:val="24"/>
          <w:szCs w:val="24"/>
        </w:rPr>
      </w:pPr>
      <w:r w:rsidRPr="008E339A">
        <w:rPr>
          <w:rFonts w:ascii="Times New Roman" w:hAnsi="Times New Roman" w:cs="Times New Roman"/>
          <w:b/>
          <w:bCs/>
          <w:sz w:val="24"/>
          <w:szCs w:val="24"/>
        </w:rPr>
        <w:t>Przegląd rynku rozwiązań komercyjnych</w:t>
      </w:r>
    </w:p>
    <w:p w14:paraId="754104D1" w14:textId="18CD4064" w:rsidR="000A05F7" w:rsidRDefault="000A05F7"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Technologie wykorzystywane w czujnikach</w:t>
      </w:r>
    </w:p>
    <w:p w14:paraId="152C060F" w14:textId="5DF66161" w:rsidR="000A05F7" w:rsidRDefault="000A05F7"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Budowa systemu</w:t>
      </w:r>
    </w:p>
    <w:p w14:paraId="5002AE50" w14:textId="3E9EE1A0" w:rsidR="000A05F7" w:rsidRDefault="000A05F7"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 xml:space="preserve">Wprowadzenie </w:t>
      </w:r>
    </w:p>
    <w:p w14:paraId="70427F94" w14:textId="60D25010" w:rsidR="000A05F7" w:rsidRDefault="000A05F7"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Założenia projektu</w:t>
      </w:r>
    </w:p>
    <w:p w14:paraId="7F5669F3" w14:textId="0E271FA5" w:rsidR="00F30689" w:rsidRDefault="00F30689"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HW</w:t>
      </w:r>
    </w:p>
    <w:p w14:paraId="0DF5A57B" w14:textId="46C802FD" w:rsidR="00D260B9" w:rsidRDefault="00D260B9"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Częścią HW projektu jest stworzenie urządzenia pomiarowego pozwalającego na wykonywanie zdalnych pomiarów temperatury i wilgotności powietrza oraz wilgotności </w:t>
      </w:r>
      <w:r>
        <w:rPr>
          <w:rFonts w:ascii="Times New Roman" w:hAnsi="Times New Roman" w:cs="Times New Roman"/>
          <w:sz w:val="24"/>
          <w:szCs w:val="24"/>
        </w:rPr>
        <w:lastRenderedPageBreak/>
        <w:t>gleby w szklarni. W tej sekcji pracy opisane zostały zastosowane rozwiązania sprzętowe realizujące w praktyce założenia ze schematu ideowego.</w:t>
      </w:r>
    </w:p>
    <w:p w14:paraId="02279103" w14:textId="0B400C57" w:rsidR="0080047E" w:rsidRDefault="00284DF3" w:rsidP="00B7139F">
      <w:pPr>
        <w:spacing w:before="30" w:line="360" w:lineRule="auto"/>
        <w:rPr>
          <w:rFonts w:ascii="Times New Roman" w:hAnsi="Times New Roman" w:cs="Times New Roman"/>
          <w:sz w:val="24"/>
          <w:szCs w:val="24"/>
        </w:rPr>
      </w:pPr>
      <w:r>
        <w:rPr>
          <w:noProof/>
        </w:rPr>
        <w:drawing>
          <wp:inline distT="0" distB="0" distL="0" distR="0" wp14:anchorId="32CD25C3" wp14:editId="0A2A13A3">
            <wp:extent cx="5762625" cy="623887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2625" cy="6238875"/>
                    </a:xfrm>
                    <a:prstGeom prst="rect">
                      <a:avLst/>
                    </a:prstGeom>
                    <a:noFill/>
                    <a:ln>
                      <a:noFill/>
                    </a:ln>
                  </pic:spPr>
                </pic:pic>
              </a:graphicData>
            </a:graphic>
          </wp:inline>
        </w:drawing>
      </w:r>
    </w:p>
    <w:p w14:paraId="48C92F1B" w14:textId="77777777" w:rsidR="00D260B9" w:rsidRPr="00D260B9" w:rsidRDefault="00D260B9" w:rsidP="00B7139F">
      <w:pPr>
        <w:spacing w:before="30" w:line="360" w:lineRule="auto"/>
        <w:rPr>
          <w:rFonts w:ascii="Times New Roman" w:hAnsi="Times New Roman" w:cs="Times New Roman"/>
          <w:sz w:val="24"/>
          <w:szCs w:val="24"/>
        </w:rPr>
      </w:pPr>
    </w:p>
    <w:p w14:paraId="45053B72" w14:textId="7DA0241D" w:rsidR="00F30689" w:rsidRDefault="00C75F33" w:rsidP="00B7139F">
      <w:pPr>
        <w:spacing w:before="30"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Mirkokontroler</w:t>
      </w:r>
      <w:proofErr w:type="spellEnd"/>
    </w:p>
    <w:p w14:paraId="03965B95" w14:textId="397D97B5" w:rsid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 projekcie został zastosowany mikrokontroler ESP32 (ESP-WROOM-32). Jest to moduł wyposażony w dwurdzeniowy mikroprocesor </w:t>
      </w:r>
      <w:proofErr w:type="spellStart"/>
      <w:r>
        <w:rPr>
          <w:rFonts w:ascii="Times New Roman" w:hAnsi="Times New Roman" w:cs="Times New Roman"/>
          <w:sz w:val="24"/>
          <w:szCs w:val="24"/>
        </w:rPr>
        <w:t>Tensilica</w:t>
      </w:r>
      <w:proofErr w:type="spellEnd"/>
      <w:r>
        <w:rPr>
          <w:rFonts w:ascii="Times New Roman" w:hAnsi="Times New Roman" w:cs="Times New Roman"/>
          <w:sz w:val="24"/>
          <w:szCs w:val="24"/>
        </w:rPr>
        <w:t xml:space="preserve"> LX6 240 </w:t>
      </w:r>
      <w:proofErr w:type="spellStart"/>
      <w:r>
        <w:rPr>
          <w:rFonts w:ascii="Times New Roman" w:hAnsi="Times New Roman" w:cs="Times New Roman"/>
          <w:sz w:val="24"/>
          <w:szCs w:val="24"/>
        </w:rPr>
        <w:t>Mhz</w:t>
      </w:r>
      <w:proofErr w:type="spellEnd"/>
      <w:r>
        <w:rPr>
          <w:rFonts w:ascii="Times New Roman" w:hAnsi="Times New Roman" w:cs="Times New Roman"/>
          <w:sz w:val="24"/>
          <w:szCs w:val="24"/>
        </w:rPr>
        <w:t xml:space="preserve">, 520KB SRAM, 4MB pamięci </w:t>
      </w:r>
      <w:proofErr w:type="spellStart"/>
      <w:r>
        <w:rPr>
          <w:rFonts w:ascii="Times New Roman" w:hAnsi="Times New Roman" w:cs="Times New Roman"/>
          <w:sz w:val="24"/>
          <w:szCs w:val="24"/>
        </w:rPr>
        <w:t>flash</w:t>
      </w:r>
      <w:proofErr w:type="spellEnd"/>
      <w:r>
        <w:rPr>
          <w:rFonts w:ascii="Times New Roman" w:hAnsi="Times New Roman" w:cs="Times New Roman"/>
          <w:sz w:val="24"/>
          <w:szCs w:val="24"/>
        </w:rPr>
        <w:t xml:space="preserve"> oraz obsługę sieci Wi-Fi oraz Bluetooth.</w:t>
      </w:r>
    </w:p>
    <w:p w14:paraId="7533AAD4" w14:textId="593372CF" w:rsid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FFABC4" wp14:editId="52712208">
            <wp:extent cx="5753100" cy="43243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5B758DAA" w14:textId="77777777" w:rsid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Parametry jakimi cechuje się wybrany mikrokontroler są tylko częściowo wykorzystywane w projekcie. Wybór modułu został podyktowany przede wszystkim jego szeroką dostępnością, stosunkowo niską ceną, wbudowaną obsługą sieci Wi-Fi oraz wsparciem dla </w:t>
      </w:r>
      <w:proofErr w:type="spellStart"/>
      <w:r>
        <w:rPr>
          <w:rFonts w:ascii="Times New Roman" w:hAnsi="Times New Roman" w:cs="Times New Roman"/>
          <w:sz w:val="24"/>
          <w:szCs w:val="24"/>
        </w:rPr>
        <w:t>frameworka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w:t>
      </w:r>
    </w:p>
    <w:p w14:paraId="4F7A72DC" w14:textId="678E5C3D" w:rsidR="00E15D9C" w:rsidRP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6EEEA04" w14:textId="2231D6D8" w:rsidR="00C75F33" w:rsidRDefault="00C75F33"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Czujniki</w:t>
      </w:r>
    </w:p>
    <w:p w14:paraId="6D0BD902" w14:textId="7B017C8B" w:rsid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 Głównym założeniem projektu jest automatyzacja pomiarów wilgotności i temperatury powietrza oraz wilgotności gleby w szklarni. Aby umożliwić mikrokontrolerowi zbieranie tych danych zostały zastosowane poniższe czujniki:</w:t>
      </w:r>
    </w:p>
    <w:p w14:paraId="0313D96F" w14:textId="4C28009E" w:rsidR="00E15D9C" w:rsidRDefault="00E15D9C"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SHT3</w:t>
      </w:r>
      <w:r w:rsidR="002E7AC2">
        <w:rPr>
          <w:rFonts w:ascii="Times New Roman" w:hAnsi="Times New Roman" w:cs="Times New Roman"/>
          <w:sz w:val="24"/>
          <w:szCs w:val="24"/>
        </w:rPr>
        <w:t>0</w:t>
      </w:r>
      <w:r>
        <w:rPr>
          <w:rFonts w:ascii="Times New Roman" w:hAnsi="Times New Roman" w:cs="Times New Roman"/>
          <w:sz w:val="24"/>
          <w:szCs w:val="24"/>
        </w:rPr>
        <w:t xml:space="preserve"> – pomiar wilgotności i temperatury powietrza</w:t>
      </w:r>
    </w:p>
    <w:p w14:paraId="58DD3BB0" w14:textId="5ADA7C26" w:rsidR="00E15D9C" w:rsidRDefault="00E15D9C"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Pojemnościowy czujnik wilgotności gleby</w:t>
      </w:r>
    </w:p>
    <w:p w14:paraId="78DEE8A9" w14:textId="03367934" w:rsidR="00F47336" w:rsidRDefault="00F47336"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D483D9" wp14:editId="02D31260">
            <wp:extent cx="5753100" cy="432435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0AD9AD9A" w14:textId="23CD471A" w:rsidR="00E15D9C"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DO WERYFIKACJI</w:t>
      </w:r>
      <w:r>
        <w:rPr>
          <w:rFonts w:ascii="Times New Roman" w:hAnsi="Times New Roman" w:cs="Times New Roman"/>
          <w:sz w:val="24"/>
          <w:szCs w:val="24"/>
        </w:rPr>
        <w:t xml:space="preserve">) </w:t>
      </w:r>
      <w:r w:rsidR="00E15D9C">
        <w:rPr>
          <w:rFonts w:ascii="Times New Roman" w:hAnsi="Times New Roman" w:cs="Times New Roman"/>
          <w:sz w:val="24"/>
          <w:szCs w:val="24"/>
        </w:rPr>
        <w:t>SHT3</w:t>
      </w:r>
      <w:r w:rsidR="002E7AC2">
        <w:rPr>
          <w:rFonts w:ascii="Times New Roman" w:hAnsi="Times New Roman" w:cs="Times New Roman"/>
          <w:sz w:val="24"/>
          <w:szCs w:val="24"/>
        </w:rPr>
        <w:t>0</w:t>
      </w:r>
      <w:r w:rsidR="00E15D9C">
        <w:rPr>
          <w:rFonts w:ascii="Times New Roman" w:hAnsi="Times New Roman" w:cs="Times New Roman"/>
          <w:sz w:val="24"/>
          <w:szCs w:val="24"/>
        </w:rPr>
        <w:t xml:space="preserve"> jest sensorem o dokładności rzędu 0.2°C w pomiarze temperatury oraz 2 punkty procentowe w pomiarze wilgotności. Obsługuje zakres [T]0-65°C i [H]10-90%. Jest to wystarczająca dokładność jak i rozpiętość pomiarów w tym zastosowaniu.</w:t>
      </w:r>
    </w:p>
    <w:p w14:paraId="15407BE4" w14:textId="3AAC3363" w:rsidR="00F47336"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Sensor podłączany jest do mikrokontrolera za pomocą </w:t>
      </w:r>
      <w:r w:rsidR="00AB5F4D">
        <w:rPr>
          <w:rFonts w:ascii="Times New Roman" w:hAnsi="Times New Roman" w:cs="Times New Roman"/>
          <w:sz w:val="24"/>
          <w:szCs w:val="24"/>
        </w:rPr>
        <w:t>magistrali</w:t>
      </w:r>
      <w:r>
        <w:rPr>
          <w:rFonts w:ascii="Times New Roman" w:hAnsi="Times New Roman" w:cs="Times New Roman"/>
          <w:sz w:val="24"/>
          <w:szCs w:val="24"/>
        </w:rPr>
        <w:t xml:space="preserve"> I2C</w:t>
      </w:r>
      <w:r w:rsidR="00CB6C3B">
        <w:rPr>
          <w:rFonts w:ascii="Times New Roman" w:hAnsi="Times New Roman" w:cs="Times New Roman"/>
          <w:sz w:val="24"/>
          <w:szCs w:val="24"/>
        </w:rPr>
        <w:t xml:space="preserve">.  W zastosowanym układzie linia danych (SDL) podłączona jest do </w:t>
      </w:r>
      <w:proofErr w:type="spellStart"/>
      <w:r w:rsidR="00CB6C3B">
        <w:rPr>
          <w:rFonts w:ascii="Times New Roman" w:hAnsi="Times New Roman" w:cs="Times New Roman"/>
          <w:sz w:val="24"/>
          <w:szCs w:val="24"/>
        </w:rPr>
        <w:t>pinu</w:t>
      </w:r>
      <w:proofErr w:type="spellEnd"/>
      <w:r w:rsidR="00CB6C3B">
        <w:rPr>
          <w:rFonts w:ascii="Times New Roman" w:hAnsi="Times New Roman" w:cs="Times New Roman"/>
          <w:sz w:val="24"/>
          <w:szCs w:val="24"/>
        </w:rPr>
        <w:t xml:space="preserve"> D21, a linia zegara (SCL) do </w:t>
      </w:r>
      <w:proofErr w:type="spellStart"/>
      <w:r w:rsidR="00CB6C3B">
        <w:rPr>
          <w:rFonts w:ascii="Times New Roman" w:hAnsi="Times New Roman" w:cs="Times New Roman"/>
          <w:sz w:val="24"/>
          <w:szCs w:val="24"/>
        </w:rPr>
        <w:t>pinu</w:t>
      </w:r>
      <w:proofErr w:type="spellEnd"/>
      <w:r w:rsidR="00CB6C3B">
        <w:rPr>
          <w:rFonts w:ascii="Times New Roman" w:hAnsi="Times New Roman" w:cs="Times New Roman"/>
          <w:sz w:val="24"/>
          <w:szCs w:val="24"/>
        </w:rPr>
        <w:t xml:space="preserve"> D22.</w:t>
      </w:r>
    </w:p>
    <w:p w14:paraId="7B3C3826" w14:textId="1B5DE74D" w:rsidR="00CB6C3B" w:rsidRDefault="00CB6C3B"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Zastosowanie czujnika </w:t>
      </w:r>
      <w:r w:rsidR="002E7AC2">
        <w:rPr>
          <w:rFonts w:ascii="Times New Roman" w:hAnsi="Times New Roman" w:cs="Times New Roman"/>
          <w:sz w:val="24"/>
          <w:szCs w:val="24"/>
        </w:rPr>
        <w:t xml:space="preserve">z komunikacją opartą na magistrali I2C pozwala na ewentualne rozszerzenie urządzenia pomiarowego o dodatkowy sensor, dla zwiększenia niezawodności pomiarów przy braku konieczności wykorzystywania dodatkowych złącz GPIO mikrokontrolera. Jest to możliwe, ponieważ moduł mimo domyślnie ustawionego adresu I2C na 0x44 pozwala go zmienić na 0x45 po </w:t>
      </w:r>
      <w:r w:rsidR="002508D1">
        <w:rPr>
          <w:rFonts w:ascii="Times New Roman" w:hAnsi="Times New Roman" w:cs="Times New Roman"/>
          <w:sz w:val="24"/>
          <w:szCs w:val="24"/>
        </w:rPr>
        <w:t xml:space="preserve">fizycznej zmianie konfiguracji przez zwarcie odpowiednich </w:t>
      </w:r>
      <w:proofErr w:type="spellStart"/>
      <w:r w:rsidR="002508D1">
        <w:rPr>
          <w:rFonts w:ascii="Times New Roman" w:hAnsi="Times New Roman" w:cs="Times New Roman"/>
          <w:sz w:val="24"/>
          <w:szCs w:val="24"/>
        </w:rPr>
        <w:t>pinów</w:t>
      </w:r>
      <w:proofErr w:type="spellEnd"/>
      <w:r w:rsidR="002508D1">
        <w:rPr>
          <w:rFonts w:ascii="Times New Roman" w:hAnsi="Times New Roman" w:cs="Times New Roman"/>
          <w:sz w:val="24"/>
          <w:szCs w:val="24"/>
        </w:rPr>
        <w:t>.</w:t>
      </w:r>
    </w:p>
    <w:p w14:paraId="2BD8F62A" w14:textId="4A88BEE8" w:rsidR="00F47336" w:rsidRPr="00E15D9C" w:rsidRDefault="00F47336" w:rsidP="00B7139F">
      <w:pPr>
        <w:spacing w:before="30" w:line="360" w:lineRule="auto"/>
        <w:rPr>
          <w:rFonts w:ascii="Times New Roman" w:hAnsi="Times New Roman" w:cs="Times New Roman"/>
          <w:sz w:val="24"/>
          <w:szCs w:val="24"/>
        </w:rPr>
      </w:pPr>
    </w:p>
    <w:p w14:paraId="36BBAC05" w14:textId="2A0D7F9F" w:rsidR="00F47336" w:rsidRDefault="00F47336" w:rsidP="00B7139F">
      <w:pPr>
        <w:spacing w:before="30"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D7FF111" wp14:editId="042C1425">
            <wp:extent cx="5753100" cy="43243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500B753A" w14:textId="70C6B322" w:rsidR="00F47336"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Czujnik wilgotności gleby jest prostym urządzeniem, którego działanie odbywa się na zasadzie pomiaru zmiany pojemności medium w którym się znajduje. Odczyty realizowane są przez interpretacje wartości na wyjściu analogowym sensora.</w:t>
      </w:r>
    </w:p>
    <w:p w14:paraId="11D31884" w14:textId="3D4A6B8D" w:rsidR="00F47336" w:rsidRDefault="00F47336"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606F25" wp14:editId="03654A22">
            <wp:extent cx="5762625" cy="345757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3457575"/>
                    </a:xfrm>
                    <a:prstGeom prst="rect">
                      <a:avLst/>
                    </a:prstGeom>
                    <a:noFill/>
                    <a:ln>
                      <a:noFill/>
                    </a:ln>
                  </pic:spPr>
                </pic:pic>
              </a:graphicData>
            </a:graphic>
          </wp:inline>
        </w:drawing>
      </w:r>
    </w:p>
    <w:p w14:paraId="6B0CC8D3" w14:textId="153853DE" w:rsidR="00F47336" w:rsidRDefault="00F47336"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lastRenderedPageBreak/>
        <w:tab/>
        <w:t>Im wyższa wilgotność badanego medium, tym niższa wartość sygnału na wyjściu czujnika.</w:t>
      </w:r>
    </w:p>
    <w:p w14:paraId="6E741227" w14:textId="3141E1F9" w:rsidR="00F47336" w:rsidRPr="002E40FF"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Brak wiarygodnej dokumentacji i jakiegokolwiek wzorcowania czujnika powoduje, że uzyskane w ten sposób pomiary są w najlepszym wypadku poglądowe. Procentowe wartości wilgotności gleby obliczane przez program obsługujący urządzenie pomiarowe należy traktować jedynie jako </w:t>
      </w:r>
      <w:r w:rsidR="002E40FF">
        <w:rPr>
          <w:rFonts w:ascii="Times New Roman" w:hAnsi="Times New Roman" w:cs="Times New Roman"/>
          <w:sz w:val="24"/>
          <w:szCs w:val="24"/>
        </w:rPr>
        <w:t>sugestię i w przypadku faktycznego stosowania przeprowadzić testy, które pozwolą stwierdzić, jakie wartość wskazana przez czujnik będzie odpowiednia dla prowadzonych upraw.</w:t>
      </w:r>
    </w:p>
    <w:p w14:paraId="74A86C44" w14:textId="27589650" w:rsidR="00F47336" w:rsidRPr="00F47336"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Zakres wartości sygnału został oszacowany poprzez zrobienie testu, w którym suchy czujnik został umieszczony w wodzie. Uzyskany w ten sposób zakres został przeliczony na wartości od ~0% do 100%. Aby przeprowadzić sensowną kalibrację odczytów czujnika dobrze by było przeprowadzić serie pomiarów w komorze klimatycznej o zmiennej wilgotności powietrza.</w:t>
      </w:r>
    </w:p>
    <w:p w14:paraId="17EE9805" w14:textId="293D692F" w:rsidR="000276E6" w:rsidRDefault="000276E6"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Elementy do debugowania na poziomie sprzętowym</w:t>
      </w:r>
    </w:p>
    <w:p w14:paraId="7C375F48" w14:textId="4E850A93" w:rsidR="000276E6" w:rsidRPr="000276E6" w:rsidRDefault="000276E6"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Aby ułatwić debugowanie oprogramowania urządzenia na poziomie sprzętowym wykorzystana została wewnętrzna dioda mikrokontrolera sprzęgnięta z pinem D2 oraz dodana została dioda LED na pinie D15. Docelowo mają one sygnalizować działanie procesów na konkretnych rdzeniach procesora. Wyprowadzone zostały piny (</w:t>
      </w:r>
      <w:r>
        <w:rPr>
          <w:rFonts w:ascii="Times New Roman" w:hAnsi="Times New Roman" w:cs="Times New Roman"/>
          <w:b/>
          <w:bCs/>
          <w:sz w:val="24"/>
          <w:szCs w:val="24"/>
        </w:rPr>
        <w:t>TU WSTAW NUMERY PINÓW</w:t>
      </w:r>
      <w:r>
        <w:rPr>
          <w:rFonts w:ascii="Times New Roman" w:hAnsi="Times New Roman" w:cs="Times New Roman"/>
          <w:sz w:val="24"/>
          <w:szCs w:val="24"/>
        </w:rPr>
        <w:t>) aby umożliwić wizualizację działania wątków na oscyloskopie.</w:t>
      </w:r>
    </w:p>
    <w:p w14:paraId="2EE1C1A5" w14:textId="1FF51335" w:rsidR="00D260B9" w:rsidRDefault="00D260B9"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Schemat</w:t>
      </w:r>
    </w:p>
    <w:p w14:paraId="74BE5694" w14:textId="6F43E82C" w:rsidR="00D260B9" w:rsidRDefault="00D260B9"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Poniżej schemat rzeczywistych połączeń w projekcie.</w:t>
      </w:r>
    </w:p>
    <w:p w14:paraId="1B2ED939" w14:textId="4C58D472" w:rsidR="00D260B9" w:rsidRPr="00D260B9" w:rsidRDefault="0080047E" w:rsidP="00B7139F">
      <w:pPr>
        <w:spacing w:before="30" w:line="360" w:lineRule="auto"/>
        <w:rPr>
          <w:rFonts w:ascii="Times New Roman" w:hAnsi="Times New Roman" w:cs="Times New Roman"/>
          <w:sz w:val="24"/>
          <w:szCs w:val="24"/>
        </w:rPr>
      </w:pPr>
      <w:r w:rsidRPr="0080047E">
        <w:rPr>
          <w:rFonts w:ascii="Times New Roman" w:hAnsi="Times New Roman" w:cs="Times New Roman"/>
          <w:noProof/>
          <w:sz w:val="24"/>
          <w:szCs w:val="24"/>
        </w:rPr>
        <w:lastRenderedPageBreak/>
        <w:drawing>
          <wp:inline distT="0" distB="0" distL="0" distR="0" wp14:anchorId="06DAFAC0" wp14:editId="08682EAB">
            <wp:extent cx="5760720" cy="3096895"/>
            <wp:effectExtent l="0" t="0" r="0" b="825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96895"/>
                    </a:xfrm>
                    <a:prstGeom prst="rect">
                      <a:avLst/>
                    </a:prstGeom>
                  </pic:spPr>
                </pic:pic>
              </a:graphicData>
            </a:graphic>
          </wp:inline>
        </w:drawing>
      </w:r>
    </w:p>
    <w:p w14:paraId="74491D5F" w14:textId="6920EAEF" w:rsidR="00E15D9C" w:rsidRDefault="00E15D9C"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P</w:t>
      </w:r>
      <w:r w:rsidR="00F47336">
        <w:rPr>
          <w:rFonts w:ascii="Times New Roman" w:hAnsi="Times New Roman" w:cs="Times New Roman"/>
          <w:b/>
          <w:bCs/>
          <w:sz w:val="24"/>
          <w:szCs w:val="24"/>
        </w:rPr>
        <w:t>ły</w:t>
      </w:r>
      <w:r>
        <w:rPr>
          <w:rFonts w:ascii="Times New Roman" w:hAnsi="Times New Roman" w:cs="Times New Roman"/>
          <w:b/>
          <w:bCs/>
          <w:sz w:val="24"/>
          <w:szCs w:val="24"/>
        </w:rPr>
        <w:t>tka</w:t>
      </w:r>
    </w:p>
    <w:p w14:paraId="7FCC9CF2" w14:textId="519AF328" w:rsidR="00C75F33" w:rsidRDefault="00F47336"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W projekcie zastosowana została płytka PCB – nie jest ona dedykowana do urządzenia pomiarowego. Ze względów ekonomicznych została zaprojektowana płytka uniwersalna z możliwością zastosowania konwertera stanów logicznych do zamiany stosowanej logiki 3V3 na 5V.</w:t>
      </w:r>
    </w:p>
    <w:p w14:paraId="406F1C4C" w14:textId="5F74E7BF" w:rsidR="00D260B9" w:rsidRDefault="00D260B9"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r>
      <w:r w:rsidR="00A8619C">
        <w:rPr>
          <w:rFonts w:ascii="Times New Roman" w:hAnsi="Times New Roman" w:cs="Times New Roman"/>
          <w:sz w:val="24"/>
          <w:szCs w:val="24"/>
        </w:rPr>
        <w:t xml:space="preserve">Płytka została zaprojektowana od podstaw w programie </w:t>
      </w:r>
      <w:proofErr w:type="spellStart"/>
      <w:r w:rsidR="00A8619C">
        <w:rPr>
          <w:rFonts w:ascii="Times New Roman" w:hAnsi="Times New Roman" w:cs="Times New Roman"/>
          <w:sz w:val="24"/>
          <w:szCs w:val="24"/>
        </w:rPr>
        <w:t>KiC</w:t>
      </w:r>
      <w:r w:rsidR="00BA0758">
        <w:rPr>
          <w:rFonts w:ascii="Times New Roman" w:hAnsi="Times New Roman" w:cs="Times New Roman"/>
          <w:sz w:val="24"/>
          <w:szCs w:val="24"/>
        </w:rPr>
        <w:t>ad</w:t>
      </w:r>
      <w:proofErr w:type="spellEnd"/>
      <w:r w:rsidR="00A8619C">
        <w:rPr>
          <w:rFonts w:ascii="Times New Roman" w:hAnsi="Times New Roman" w:cs="Times New Roman"/>
          <w:sz w:val="24"/>
          <w:szCs w:val="24"/>
        </w:rPr>
        <w:t xml:space="preserve"> a następnie jej wykonanie zostało zlecone </w:t>
      </w:r>
    </w:p>
    <w:p w14:paraId="068F9AA7" w14:textId="6B383076" w:rsidR="00A8619C" w:rsidRDefault="00A8619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Cała część elektroniczna została umieszczona na płytce PCB. Nie jest ona dedykowana do urządzenia pomiarowego – jest konstrukcją uniwersalną</w:t>
      </w:r>
      <w:r w:rsidR="00BA0758">
        <w:rPr>
          <w:rFonts w:ascii="Times New Roman" w:hAnsi="Times New Roman" w:cs="Times New Roman"/>
          <w:sz w:val="24"/>
          <w:szCs w:val="24"/>
        </w:rPr>
        <w:t xml:space="preserve"> zaprojektowaną od podstaw w programie </w:t>
      </w:r>
      <w:proofErr w:type="spellStart"/>
      <w:r w:rsidR="00BA0758">
        <w:rPr>
          <w:rFonts w:ascii="Times New Roman" w:hAnsi="Times New Roman" w:cs="Times New Roman"/>
          <w:sz w:val="24"/>
          <w:szCs w:val="24"/>
        </w:rPr>
        <w:t>KiCad</w:t>
      </w:r>
      <w:proofErr w:type="spellEnd"/>
      <w:r w:rsidR="00BA0758">
        <w:rPr>
          <w:rFonts w:ascii="Times New Roman" w:hAnsi="Times New Roman" w:cs="Times New Roman"/>
          <w:sz w:val="24"/>
          <w:szCs w:val="24"/>
        </w:rPr>
        <w:t>. Zastosowanie takiego rozwiązania zostało podyktowane ograniczonym czasem wykonania pracy – stworzenie optymalnego obwodu drukowanego mogłoby wymagać kilku rewizji projektu, co przy okresie oczekiwania na zrealizowanie zlecenia oscylującym w granicy 6 tygodni byłoby bardzo czasochłonne. Dodatkowo przy minimalnej ilości zamówionych płytek wynoszącej 5 sztuk wygenerowałoby dużo zbędnych odpadów. Płytka uniwersalna pozwoli na ponowne wykorzystanie konstrukcji w projektach opartych na mikrokontrolerze ESP32</w:t>
      </w:r>
      <w:r w:rsidR="00121C36">
        <w:rPr>
          <w:rFonts w:ascii="Times New Roman" w:hAnsi="Times New Roman" w:cs="Times New Roman"/>
          <w:sz w:val="24"/>
          <w:szCs w:val="24"/>
        </w:rPr>
        <w:t>.</w:t>
      </w:r>
    </w:p>
    <w:p w14:paraId="597DDF9C" w14:textId="440BC1B6" w:rsidR="00D260B9" w:rsidRDefault="00D260B9" w:rsidP="00B7139F">
      <w:pPr>
        <w:spacing w:before="30" w:line="360" w:lineRule="auto"/>
        <w:rPr>
          <w:rFonts w:ascii="Times New Roman" w:hAnsi="Times New Roman" w:cs="Times New Roman"/>
          <w:sz w:val="24"/>
          <w:szCs w:val="24"/>
        </w:rPr>
      </w:pPr>
      <w:r w:rsidRPr="00D260B9">
        <w:rPr>
          <w:rFonts w:ascii="Times New Roman" w:hAnsi="Times New Roman" w:cs="Times New Roman"/>
          <w:noProof/>
          <w:sz w:val="24"/>
          <w:szCs w:val="24"/>
        </w:rPr>
        <w:lastRenderedPageBreak/>
        <w:drawing>
          <wp:inline distT="0" distB="0" distL="0" distR="0" wp14:anchorId="12132BBA" wp14:editId="3C2E2700">
            <wp:extent cx="5760720" cy="4872355"/>
            <wp:effectExtent l="0" t="0" r="0" b="444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872355"/>
                    </a:xfrm>
                    <a:prstGeom prst="rect">
                      <a:avLst/>
                    </a:prstGeom>
                  </pic:spPr>
                </pic:pic>
              </a:graphicData>
            </a:graphic>
          </wp:inline>
        </w:drawing>
      </w:r>
    </w:p>
    <w:p w14:paraId="4C590A11" w14:textId="13B84C29" w:rsidR="00F47336" w:rsidRPr="00F47336" w:rsidRDefault="00F47336"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B03922" wp14:editId="4EBF15E8">
            <wp:extent cx="5753100" cy="43243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7DB9A909" w14:textId="66DC92F4" w:rsidR="0080047E" w:rsidRDefault="0080047E" w:rsidP="00B7139F">
      <w:pPr>
        <w:spacing w:before="30" w:line="360" w:lineRule="auto"/>
        <w:rPr>
          <w:rFonts w:ascii="Times New Roman" w:hAnsi="Times New Roman" w:cs="Times New Roman"/>
          <w:b/>
          <w:bCs/>
          <w:sz w:val="24"/>
          <w:szCs w:val="24"/>
        </w:rPr>
      </w:pPr>
    </w:p>
    <w:p w14:paraId="36FE8843" w14:textId="42412A07" w:rsidR="0080047E" w:rsidRDefault="0080047E" w:rsidP="00B7139F">
      <w:pPr>
        <w:spacing w:before="30"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822E9D7" wp14:editId="54970FAC">
            <wp:extent cx="5753100" cy="43243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6FDF5C15" w14:textId="203C9833" w:rsidR="0080047E" w:rsidRDefault="0080047E"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Zabezpieczenie przed warunkami zewnętrznymi</w:t>
      </w:r>
    </w:p>
    <w:p w14:paraId="2D0BD864" w14:textId="4156BB96" w:rsidR="0080047E" w:rsidRDefault="0080047E"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Urządzenie pomiarowe zostało zabezpieczone wykonanymi w technologii druku 3D obudowami. W prototypowej wersji druk został zrealizowany z wykorzystaniem materiału PLA, jednak jest on biodegradowalny, co znaczy, że na dłuższą metę nie sprawdzi się w finalnym zastosowaniu. Dodatkowo, gdyby urządzenie miało być używane w realnym zastosowaniu obudowy powinny lepiej zabezpieczać przed działaniem kurzu i wody. </w:t>
      </w:r>
    </w:p>
    <w:p w14:paraId="32BC5329" w14:textId="152D656C" w:rsidR="0080047E" w:rsidRDefault="0080047E"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Mikrokontroler wraz z sensorem SHT30</w:t>
      </w:r>
    </w:p>
    <w:p w14:paraId="0F276A36" w14:textId="52710AC7" w:rsidR="0080047E" w:rsidRDefault="0080047E" w:rsidP="00B7139F">
      <w:pPr>
        <w:spacing w:before="30" w:line="360" w:lineRule="auto"/>
        <w:rPr>
          <w:rFonts w:ascii="Times New Roman" w:hAnsi="Times New Roman" w:cs="Times New Roman"/>
          <w:sz w:val="24"/>
          <w:szCs w:val="24"/>
        </w:rPr>
      </w:pPr>
      <w:r>
        <w:rPr>
          <w:noProof/>
        </w:rPr>
        <w:lastRenderedPageBreak/>
        <w:drawing>
          <wp:inline distT="0" distB="0" distL="0" distR="0" wp14:anchorId="5202EC24" wp14:editId="0C40CDC8">
            <wp:extent cx="5760720" cy="3240405"/>
            <wp:effectExtent l="0" t="0" r="0" b="0"/>
            <wp:docPr id="11" name="Obraz 11"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RickRolling? A look back at the Rick Astley internet phenomenon  that's still... - Sm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5B7680E" w14:textId="111036BA" w:rsidR="0080047E" w:rsidRDefault="0080047E" w:rsidP="00B7139F">
      <w:pPr>
        <w:spacing w:before="30" w:line="360" w:lineRule="auto"/>
        <w:rPr>
          <w:rFonts w:ascii="Times New Roman" w:hAnsi="Times New Roman" w:cs="Times New Roman"/>
          <w:sz w:val="24"/>
          <w:szCs w:val="24"/>
        </w:rPr>
      </w:pPr>
      <w:r>
        <w:rPr>
          <w:noProof/>
        </w:rPr>
        <w:drawing>
          <wp:inline distT="0" distB="0" distL="0" distR="0" wp14:anchorId="04A74823" wp14:editId="6CC54AA6">
            <wp:extent cx="5760720" cy="3240405"/>
            <wp:effectExtent l="0" t="0" r="0" b="0"/>
            <wp:docPr id="13" name="Obraz 13"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RickRolling? A look back at the Rick Astley internet phenomenon  that's still... - Sm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EF6079D" w14:textId="77777777" w:rsidR="0080047E" w:rsidRDefault="0080047E" w:rsidP="00B7139F">
      <w:pPr>
        <w:spacing w:before="30" w:line="360" w:lineRule="auto"/>
        <w:rPr>
          <w:rFonts w:ascii="Times New Roman" w:hAnsi="Times New Roman" w:cs="Times New Roman"/>
          <w:sz w:val="24"/>
          <w:szCs w:val="24"/>
        </w:rPr>
      </w:pPr>
    </w:p>
    <w:p w14:paraId="06470138" w14:textId="77777777" w:rsidR="0080047E" w:rsidRDefault="0080047E" w:rsidP="00B7139F">
      <w:pPr>
        <w:spacing w:before="30" w:line="360" w:lineRule="auto"/>
        <w:rPr>
          <w:rFonts w:ascii="Times New Roman" w:hAnsi="Times New Roman" w:cs="Times New Roman"/>
          <w:sz w:val="24"/>
          <w:szCs w:val="24"/>
        </w:rPr>
      </w:pPr>
    </w:p>
    <w:p w14:paraId="2B07561C" w14:textId="77777777" w:rsidR="0080047E" w:rsidRDefault="0080047E" w:rsidP="00B7139F">
      <w:pPr>
        <w:spacing w:before="30" w:line="360" w:lineRule="auto"/>
        <w:rPr>
          <w:rFonts w:ascii="Times New Roman" w:hAnsi="Times New Roman" w:cs="Times New Roman"/>
          <w:sz w:val="24"/>
          <w:szCs w:val="24"/>
        </w:rPr>
      </w:pPr>
    </w:p>
    <w:p w14:paraId="53E2B6CC" w14:textId="77777777" w:rsidR="0080047E" w:rsidRDefault="0080047E" w:rsidP="00B7139F">
      <w:pPr>
        <w:spacing w:before="30" w:line="360" w:lineRule="auto"/>
        <w:rPr>
          <w:rFonts w:ascii="Times New Roman" w:hAnsi="Times New Roman" w:cs="Times New Roman"/>
          <w:sz w:val="24"/>
          <w:szCs w:val="24"/>
        </w:rPr>
      </w:pPr>
    </w:p>
    <w:p w14:paraId="74FE2C83" w14:textId="77777777" w:rsidR="0080047E" w:rsidRDefault="0080047E" w:rsidP="00B7139F">
      <w:pPr>
        <w:spacing w:before="30" w:line="360" w:lineRule="auto"/>
        <w:rPr>
          <w:rFonts w:ascii="Times New Roman" w:hAnsi="Times New Roman" w:cs="Times New Roman"/>
          <w:sz w:val="24"/>
          <w:szCs w:val="24"/>
        </w:rPr>
      </w:pPr>
    </w:p>
    <w:p w14:paraId="240F4576" w14:textId="77777777" w:rsidR="0080047E" w:rsidRDefault="0080047E" w:rsidP="00B7139F">
      <w:pPr>
        <w:spacing w:before="30" w:line="360" w:lineRule="auto"/>
        <w:rPr>
          <w:rFonts w:ascii="Times New Roman" w:hAnsi="Times New Roman" w:cs="Times New Roman"/>
          <w:sz w:val="24"/>
          <w:szCs w:val="24"/>
        </w:rPr>
      </w:pPr>
    </w:p>
    <w:p w14:paraId="0A66D415" w14:textId="77777777" w:rsidR="0080047E" w:rsidRDefault="0080047E" w:rsidP="00B7139F">
      <w:pPr>
        <w:spacing w:before="30" w:line="360" w:lineRule="auto"/>
        <w:rPr>
          <w:rFonts w:ascii="Times New Roman" w:hAnsi="Times New Roman" w:cs="Times New Roman"/>
          <w:sz w:val="24"/>
          <w:szCs w:val="24"/>
        </w:rPr>
      </w:pPr>
    </w:p>
    <w:p w14:paraId="47C9CC00" w14:textId="78E87F41" w:rsidR="0080047E" w:rsidRDefault="0080047E"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Pojemnościowy czujnik wilgotności gleby</w:t>
      </w:r>
    </w:p>
    <w:p w14:paraId="3AB89F7A" w14:textId="67CDA5F5" w:rsidR="0080047E" w:rsidRDefault="0080047E" w:rsidP="00B7139F">
      <w:pPr>
        <w:spacing w:before="30" w:line="360" w:lineRule="auto"/>
        <w:rPr>
          <w:rFonts w:ascii="Times New Roman" w:hAnsi="Times New Roman" w:cs="Times New Roman"/>
          <w:sz w:val="24"/>
          <w:szCs w:val="24"/>
        </w:rPr>
      </w:pPr>
      <w:r>
        <w:rPr>
          <w:noProof/>
        </w:rPr>
        <w:drawing>
          <wp:inline distT="0" distB="0" distL="0" distR="0" wp14:anchorId="702DA768" wp14:editId="539D3E6F">
            <wp:extent cx="5760720" cy="3240405"/>
            <wp:effectExtent l="0" t="0" r="0" b="0"/>
            <wp:docPr id="12" name="Obraz 12"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RickRolling? A look back at the Rick Astley internet phenomenon  that's still... - Sm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7649852" w14:textId="34EEC941" w:rsidR="0080047E" w:rsidRPr="0080047E" w:rsidRDefault="0080047E" w:rsidP="00B7139F">
      <w:pPr>
        <w:spacing w:before="30" w:line="360" w:lineRule="auto"/>
        <w:rPr>
          <w:rFonts w:ascii="Times New Roman" w:hAnsi="Times New Roman" w:cs="Times New Roman"/>
          <w:sz w:val="24"/>
          <w:szCs w:val="24"/>
        </w:rPr>
      </w:pPr>
      <w:r>
        <w:rPr>
          <w:noProof/>
        </w:rPr>
        <w:drawing>
          <wp:inline distT="0" distB="0" distL="0" distR="0" wp14:anchorId="0AC3F89F" wp14:editId="2F00A508">
            <wp:extent cx="5760720" cy="3240405"/>
            <wp:effectExtent l="0" t="0" r="0" b="0"/>
            <wp:docPr id="14" name="Obraz 14"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RickRolling? A look back at the Rick Astley internet phenomenon  that's still... - Sm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38F1F5E" w14:textId="79F6FB1E" w:rsidR="00F30689" w:rsidRDefault="00F30689" w:rsidP="00B7139F">
      <w:pPr>
        <w:spacing w:before="30"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Soft</w:t>
      </w:r>
      <w:proofErr w:type="spellEnd"/>
    </w:p>
    <w:p w14:paraId="130CA423" w14:textId="344AED40" w:rsidR="00432526" w:rsidRDefault="00432526"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Komunikacja na linii mikrokontroler – serwer</w:t>
      </w:r>
    </w:p>
    <w:p w14:paraId="4D69AA20" w14:textId="0D99C742" w:rsidR="00432526" w:rsidRDefault="0043252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Komunikacja urządzenia</w:t>
      </w:r>
      <w:r w:rsidR="00CD43E0">
        <w:rPr>
          <w:rFonts w:ascii="Times New Roman" w:hAnsi="Times New Roman" w:cs="Times New Roman"/>
          <w:sz w:val="24"/>
          <w:szCs w:val="24"/>
        </w:rPr>
        <w:t xml:space="preserve"> pomiarowego</w:t>
      </w:r>
      <w:r>
        <w:rPr>
          <w:rFonts w:ascii="Times New Roman" w:hAnsi="Times New Roman" w:cs="Times New Roman"/>
          <w:sz w:val="24"/>
          <w:szCs w:val="24"/>
        </w:rPr>
        <w:t xml:space="preserve"> z serwerem odbywa się przez Wi-Fi z wykorzystaniem protokołu HTTP (ang. </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Transfer </w:t>
      </w:r>
      <w:proofErr w:type="spellStart"/>
      <w:r>
        <w:rPr>
          <w:rFonts w:ascii="Times New Roman" w:hAnsi="Times New Roman" w:cs="Times New Roman"/>
          <w:sz w:val="24"/>
          <w:szCs w:val="24"/>
        </w:rPr>
        <w:t>Protocol</w:t>
      </w:r>
      <w:proofErr w:type="spellEnd"/>
      <w:r>
        <w:rPr>
          <w:rFonts w:ascii="Times New Roman" w:hAnsi="Times New Roman" w:cs="Times New Roman"/>
          <w:sz w:val="24"/>
          <w:szCs w:val="24"/>
        </w:rPr>
        <w:t xml:space="preserve">), który służy do </w:t>
      </w:r>
      <w:r>
        <w:rPr>
          <w:rFonts w:ascii="Times New Roman" w:hAnsi="Times New Roman" w:cs="Times New Roman"/>
          <w:sz w:val="24"/>
          <w:szCs w:val="24"/>
        </w:rPr>
        <w:lastRenderedPageBreak/>
        <w:t>przesyłania dokumentów hipertekstowych za pośrednictwem sieci WWW. Protokół ten pozwala na interakcje z serwerem z wykorzystaniem ustandaryzowanych metod</w:t>
      </w:r>
      <w:r w:rsidR="00CD43E0">
        <w:rPr>
          <w:rFonts w:ascii="Times New Roman" w:hAnsi="Times New Roman" w:cs="Times New Roman"/>
          <w:sz w:val="24"/>
          <w:szCs w:val="24"/>
        </w:rPr>
        <w:t>.</w:t>
      </w:r>
    </w:p>
    <w:p w14:paraId="73D586F6" w14:textId="77777777" w:rsidR="00CD43E0" w:rsidRDefault="00CD43E0"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Metody wykorzystywane w komunikacji na linii urządzenie pomiarowe – serwer to POST oraz GET.</w:t>
      </w:r>
    </w:p>
    <w:p w14:paraId="27A0D9E0" w14:textId="2A01B6C9" w:rsidR="00CD43E0" w:rsidRPr="00CD43E0" w:rsidRDefault="00CD43E0"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Dane przesyłane są w formacie JSON ze względu na jego czytelność, łatwą obsługę w </w:t>
      </w:r>
      <w:proofErr w:type="spellStart"/>
      <w:r>
        <w:rPr>
          <w:rFonts w:ascii="Times New Roman" w:hAnsi="Times New Roman" w:cs="Times New Roman"/>
          <w:sz w:val="24"/>
          <w:szCs w:val="24"/>
        </w:rPr>
        <w:t>frameworku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oraz prostą konwersję </w:t>
      </w:r>
      <w:r w:rsidR="00A02346">
        <w:rPr>
          <w:rFonts w:ascii="Times New Roman" w:hAnsi="Times New Roman" w:cs="Times New Roman"/>
          <w:sz w:val="24"/>
          <w:szCs w:val="24"/>
        </w:rPr>
        <w:t xml:space="preserve">do słowników języka </w:t>
      </w:r>
      <w:proofErr w:type="spellStart"/>
      <w:r w:rsidR="00A02346">
        <w:rPr>
          <w:rFonts w:ascii="Times New Roman" w:hAnsi="Times New Roman" w:cs="Times New Roman"/>
          <w:sz w:val="24"/>
          <w:szCs w:val="24"/>
        </w:rPr>
        <w:t>Python</w:t>
      </w:r>
      <w:proofErr w:type="spellEnd"/>
      <w:r w:rsidR="00A02346">
        <w:rPr>
          <w:rFonts w:ascii="Times New Roman" w:hAnsi="Times New Roman" w:cs="Times New Roman"/>
          <w:sz w:val="24"/>
          <w:szCs w:val="24"/>
        </w:rPr>
        <w:t xml:space="preserve"> w części serwerowej.</w:t>
      </w:r>
    </w:p>
    <w:p w14:paraId="405E4438" w14:textId="4A9A6E04" w:rsidR="000D6D3B" w:rsidRDefault="00C8700A"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Oprogramowanie mikrokontrolera</w:t>
      </w:r>
    </w:p>
    <w:p w14:paraId="217B7715" w14:textId="771D561C" w:rsidR="00C8700A" w:rsidRDefault="00AD6D9D"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Wprowadzenie</w:t>
      </w:r>
    </w:p>
    <w:p w14:paraId="7F569246" w14:textId="27D1D887" w:rsidR="00C8700A" w:rsidRDefault="00C8700A"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Oprogramowanie mikrokontrolera ma spełniać trzy podstawowe funkcje:</w:t>
      </w:r>
    </w:p>
    <w:p w14:paraId="76F308E4" w14:textId="500F7739" w:rsidR="00C8700A" w:rsidRPr="007E10F8" w:rsidRDefault="00C8700A" w:rsidP="00B7139F">
      <w:pPr>
        <w:pStyle w:val="Akapitzlist"/>
        <w:numPr>
          <w:ilvl w:val="0"/>
          <w:numId w:val="6"/>
        </w:numPr>
        <w:spacing w:before="30" w:line="360" w:lineRule="auto"/>
        <w:rPr>
          <w:rFonts w:ascii="Times New Roman" w:hAnsi="Times New Roman" w:cs="Times New Roman"/>
          <w:sz w:val="24"/>
          <w:szCs w:val="24"/>
        </w:rPr>
      </w:pPr>
      <w:r w:rsidRPr="007E10F8">
        <w:rPr>
          <w:rFonts w:ascii="Times New Roman" w:hAnsi="Times New Roman" w:cs="Times New Roman"/>
          <w:sz w:val="24"/>
          <w:szCs w:val="24"/>
        </w:rPr>
        <w:t>Utrzymanie stabilnego połączenia z siecią Wi-Fi</w:t>
      </w:r>
    </w:p>
    <w:p w14:paraId="52A30302" w14:textId="26F1B59A" w:rsidR="00C8700A" w:rsidRPr="007E10F8" w:rsidRDefault="00C8700A" w:rsidP="00B7139F">
      <w:pPr>
        <w:pStyle w:val="Akapitzlist"/>
        <w:numPr>
          <w:ilvl w:val="0"/>
          <w:numId w:val="6"/>
        </w:numPr>
        <w:spacing w:before="30" w:line="360" w:lineRule="auto"/>
        <w:rPr>
          <w:rFonts w:ascii="Times New Roman" w:hAnsi="Times New Roman" w:cs="Times New Roman"/>
          <w:sz w:val="24"/>
          <w:szCs w:val="24"/>
        </w:rPr>
      </w:pPr>
      <w:r w:rsidRPr="007E10F8">
        <w:rPr>
          <w:rFonts w:ascii="Times New Roman" w:hAnsi="Times New Roman" w:cs="Times New Roman"/>
          <w:sz w:val="24"/>
          <w:szCs w:val="24"/>
        </w:rPr>
        <w:t>Odczyt i przetwarzanie informacji z podłączonych czujników</w:t>
      </w:r>
    </w:p>
    <w:p w14:paraId="015A6CD0" w14:textId="6DB2A9A9" w:rsidR="00C8700A" w:rsidRPr="007E10F8" w:rsidRDefault="00C8700A" w:rsidP="00B7139F">
      <w:pPr>
        <w:pStyle w:val="Akapitzlist"/>
        <w:numPr>
          <w:ilvl w:val="0"/>
          <w:numId w:val="6"/>
        </w:numPr>
        <w:spacing w:before="30" w:line="360" w:lineRule="auto"/>
        <w:rPr>
          <w:rFonts w:ascii="Times New Roman" w:hAnsi="Times New Roman" w:cs="Times New Roman"/>
          <w:sz w:val="24"/>
          <w:szCs w:val="24"/>
        </w:rPr>
      </w:pPr>
      <w:r w:rsidRPr="007E10F8">
        <w:rPr>
          <w:rFonts w:ascii="Times New Roman" w:hAnsi="Times New Roman" w:cs="Times New Roman"/>
          <w:sz w:val="24"/>
          <w:szCs w:val="24"/>
        </w:rPr>
        <w:t>Komunikacja z serwerem</w:t>
      </w:r>
    </w:p>
    <w:p w14:paraId="4A35D6B0" w14:textId="67D42260" w:rsidR="00C8700A" w:rsidRDefault="007E10F8"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Platformą na której zaimplementowane zostały powyższe funkcjonalności jest wspomniany wyżej mikrokontroler ESP32. Wbudowany moduł sieci bezprzewodowej pozwolił na zrezygnowanie z zewnętrznego modułu Wi-Fi oraz zegara czasu rzeczywistego. Ponadto mikroprocesor </w:t>
      </w:r>
      <w:proofErr w:type="spellStart"/>
      <w:r>
        <w:rPr>
          <w:rFonts w:ascii="Times New Roman" w:hAnsi="Times New Roman" w:cs="Times New Roman"/>
          <w:sz w:val="24"/>
          <w:szCs w:val="24"/>
        </w:rPr>
        <w:t>Tensilica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Xtensa</w:t>
      </w:r>
      <w:proofErr w:type="spellEnd"/>
      <w:r>
        <w:rPr>
          <w:rFonts w:ascii="Times New Roman" w:hAnsi="Times New Roman" w:cs="Times New Roman"/>
          <w:sz w:val="24"/>
          <w:szCs w:val="24"/>
        </w:rPr>
        <w:t xml:space="preserve"> LX6</w:t>
      </w:r>
      <w:r w:rsidR="00403A23">
        <w:rPr>
          <w:rFonts w:ascii="Times New Roman" w:hAnsi="Times New Roman" w:cs="Times New Roman"/>
          <w:sz w:val="24"/>
          <w:szCs w:val="24"/>
        </w:rPr>
        <w:t xml:space="preserve"> pozwolił na odseparowanie priorytetowej funkcjonalności utrzymania połączenia z siecią bezprzewodową od reszty</w:t>
      </w:r>
      <w:r w:rsidR="00AD6D9D">
        <w:rPr>
          <w:rFonts w:ascii="Times New Roman" w:hAnsi="Times New Roman" w:cs="Times New Roman"/>
          <w:sz w:val="24"/>
          <w:szCs w:val="24"/>
        </w:rPr>
        <w:t>.</w:t>
      </w:r>
    </w:p>
    <w:p w14:paraId="6B3413EB" w14:textId="5DC2F631" w:rsidR="00AD6D9D" w:rsidRDefault="00AD6D9D"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Oprogramowanie urządzenia pomiarowego </w:t>
      </w:r>
      <w:r w:rsidR="00DF1A7A">
        <w:rPr>
          <w:rFonts w:ascii="Times New Roman" w:hAnsi="Times New Roman" w:cs="Times New Roman"/>
          <w:sz w:val="24"/>
          <w:szCs w:val="24"/>
        </w:rPr>
        <w:t>było tworzone</w:t>
      </w:r>
      <w:r>
        <w:rPr>
          <w:rFonts w:ascii="Times New Roman" w:hAnsi="Times New Roman" w:cs="Times New Roman"/>
          <w:sz w:val="24"/>
          <w:szCs w:val="24"/>
        </w:rPr>
        <w:t xml:space="preserve"> z wykorzystaniem środowiska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IDE</w:t>
      </w:r>
      <w:r w:rsidR="00DF1A7A">
        <w:rPr>
          <w:rFonts w:ascii="Times New Roman" w:hAnsi="Times New Roman" w:cs="Times New Roman"/>
          <w:sz w:val="24"/>
          <w:szCs w:val="24"/>
        </w:rPr>
        <w:t xml:space="preserve"> 2.0 ze względu na wbudowane </w:t>
      </w:r>
      <w:r w:rsidR="00D01A77">
        <w:rPr>
          <w:rFonts w:ascii="Times New Roman" w:hAnsi="Times New Roman" w:cs="Times New Roman"/>
          <w:sz w:val="24"/>
          <w:szCs w:val="24"/>
        </w:rPr>
        <w:t>rozszerzenie</w:t>
      </w:r>
      <w:r w:rsidR="00DF1A7A">
        <w:rPr>
          <w:rFonts w:ascii="Times New Roman" w:hAnsi="Times New Roman" w:cs="Times New Roman"/>
          <w:sz w:val="24"/>
          <w:szCs w:val="24"/>
        </w:rPr>
        <w:t xml:space="preserve"> do prostego pobierania potrzebnych bibliotek, wbudowany kompilator, monitor portu szeregowego oraz przede wszystkim narzędzie do wgrywania skompilowanego kodu bezpośrednio na zastosowaną płytkę.</w:t>
      </w:r>
    </w:p>
    <w:p w14:paraId="1B6BA239" w14:textId="79E6FD85" w:rsidR="00C437BB" w:rsidRDefault="00C437BB" w:rsidP="00B7139F">
      <w:pPr>
        <w:spacing w:before="30" w:line="360" w:lineRule="auto"/>
        <w:ind w:firstLine="708"/>
        <w:rPr>
          <w:rFonts w:ascii="Times New Roman" w:hAnsi="Times New Roman" w:cs="Times New Roman"/>
          <w:sz w:val="24"/>
          <w:szCs w:val="24"/>
        </w:rPr>
      </w:pPr>
      <w:r w:rsidRPr="00C437BB">
        <w:rPr>
          <w:rFonts w:ascii="Times New Roman" w:hAnsi="Times New Roman" w:cs="Times New Roman"/>
          <w:sz w:val="24"/>
          <w:szCs w:val="24"/>
        </w:rPr>
        <w:t>https://docs.platformio.org/en/stable/frameworks/arduino.html</w:t>
      </w:r>
    </w:p>
    <w:p w14:paraId="19111864" w14:textId="1157A44A" w:rsidR="00DF1A7A" w:rsidRDefault="00D01A77"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Język w jakim zostało napisane oprogramowanie to pochodna języka C wykorzystywana głównie w programowaniu płytek rozwojowych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w:t>
      </w:r>
      <w:r w:rsidR="00C437BB">
        <w:rPr>
          <w:rFonts w:ascii="Times New Roman" w:hAnsi="Times New Roman" w:cs="Times New Roman"/>
          <w:sz w:val="24"/>
          <w:szCs w:val="24"/>
        </w:rPr>
        <w:t xml:space="preserve">Wykorzystanie tego </w:t>
      </w:r>
      <w:proofErr w:type="spellStart"/>
      <w:r w:rsidR="00C437BB">
        <w:rPr>
          <w:rFonts w:ascii="Times New Roman" w:hAnsi="Times New Roman" w:cs="Times New Roman"/>
          <w:sz w:val="24"/>
          <w:szCs w:val="24"/>
        </w:rPr>
        <w:t>frameworka</w:t>
      </w:r>
      <w:proofErr w:type="spellEnd"/>
      <w:r w:rsidR="00C437BB">
        <w:rPr>
          <w:rFonts w:ascii="Times New Roman" w:hAnsi="Times New Roman" w:cs="Times New Roman"/>
          <w:sz w:val="24"/>
          <w:szCs w:val="24"/>
        </w:rPr>
        <w:t xml:space="preserve"> było ponieważ poza mikroprocesorami firmy </w:t>
      </w:r>
      <w:proofErr w:type="spellStart"/>
      <w:r w:rsidR="00C437BB">
        <w:rPr>
          <w:rFonts w:ascii="Times New Roman" w:hAnsi="Times New Roman" w:cs="Times New Roman"/>
          <w:sz w:val="24"/>
          <w:szCs w:val="24"/>
        </w:rPr>
        <w:t>Atmel</w:t>
      </w:r>
      <w:proofErr w:type="spellEnd"/>
      <w:r w:rsidR="00C437BB">
        <w:rPr>
          <w:rFonts w:ascii="Times New Roman" w:hAnsi="Times New Roman" w:cs="Times New Roman"/>
          <w:sz w:val="24"/>
          <w:szCs w:val="24"/>
        </w:rPr>
        <w:t xml:space="preserve"> (wykorzystywanymi w </w:t>
      </w:r>
      <w:proofErr w:type="spellStart"/>
      <w:r w:rsidR="00C437BB">
        <w:rPr>
          <w:rFonts w:ascii="Times New Roman" w:hAnsi="Times New Roman" w:cs="Times New Roman"/>
          <w:sz w:val="24"/>
          <w:szCs w:val="24"/>
        </w:rPr>
        <w:t>Arduino</w:t>
      </w:r>
      <w:proofErr w:type="spellEnd"/>
      <w:r w:rsidR="00C437BB">
        <w:rPr>
          <w:rFonts w:ascii="Times New Roman" w:hAnsi="Times New Roman" w:cs="Times New Roman"/>
          <w:sz w:val="24"/>
          <w:szCs w:val="24"/>
        </w:rPr>
        <w:t xml:space="preserve">) wspiera on również inne chipy między innymi te produkowane przez </w:t>
      </w:r>
      <w:proofErr w:type="spellStart"/>
      <w:r w:rsidR="00C437BB">
        <w:rPr>
          <w:rFonts w:ascii="Times New Roman" w:hAnsi="Times New Roman" w:cs="Times New Roman"/>
          <w:sz w:val="24"/>
          <w:szCs w:val="24"/>
        </w:rPr>
        <w:t>Espressif</w:t>
      </w:r>
      <w:proofErr w:type="spellEnd"/>
      <w:r w:rsidR="00C437BB">
        <w:rPr>
          <w:rFonts w:ascii="Times New Roman" w:hAnsi="Times New Roman" w:cs="Times New Roman"/>
          <w:sz w:val="24"/>
          <w:szCs w:val="24"/>
        </w:rPr>
        <w:t>.</w:t>
      </w:r>
    </w:p>
    <w:p w14:paraId="6A466CBF" w14:textId="45B5F6CF" w:rsidR="002502DA" w:rsidRDefault="002502DA" w:rsidP="00B7139F">
      <w:pPr>
        <w:spacing w:before="3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6410E8" wp14:editId="5F5E74DC">
            <wp:extent cx="3819525" cy="3438525"/>
            <wp:effectExtent l="0" t="0" r="9525"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3438525"/>
                    </a:xfrm>
                    <a:prstGeom prst="rect">
                      <a:avLst/>
                    </a:prstGeom>
                    <a:noFill/>
                    <a:ln>
                      <a:noFill/>
                    </a:ln>
                  </pic:spPr>
                </pic:pic>
              </a:graphicData>
            </a:graphic>
          </wp:inline>
        </w:drawing>
      </w:r>
    </w:p>
    <w:p w14:paraId="7F2E680E" w14:textId="7A9292A9" w:rsidR="00AD6D9D" w:rsidRDefault="002502DA" w:rsidP="00B7139F">
      <w:pPr>
        <w:spacing w:before="3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99947D" wp14:editId="173F8308">
            <wp:extent cx="5724525" cy="3438525"/>
            <wp:effectExtent l="0" t="0" r="9525"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01CF1AC" w14:textId="5D2AA5C4" w:rsidR="00403A23" w:rsidRDefault="00403A23"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Schematy blokowe</w:t>
      </w:r>
      <w:r w:rsidR="00241112">
        <w:rPr>
          <w:rFonts w:ascii="Times New Roman" w:hAnsi="Times New Roman" w:cs="Times New Roman"/>
          <w:b/>
          <w:bCs/>
          <w:sz w:val="24"/>
          <w:szCs w:val="24"/>
        </w:rPr>
        <w:t xml:space="preserve"> i o</w:t>
      </w:r>
      <w:r>
        <w:rPr>
          <w:rFonts w:ascii="Times New Roman" w:hAnsi="Times New Roman" w:cs="Times New Roman"/>
          <w:b/>
          <w:bCs/>
          <w:sz w:val="24"/>
          <w:szCs w:val="24"/>
        </w:rPr>
        <w:t>mówienie działania programu</w:t>
      </w:r>
    </w:p>
    <w:p w14:paraId="45CFD60F" w14:textId="5D8AEC20" w:rsidR="00AD6D9D" w:rsidRDefault="00C437BB"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W oprogramowaniu urządzenia pomiarowego można wyszczególnić 3 główne sekcje:</w:t>
      </w:r>
    </w:p>
    <w:p w14:paraId="35916DC1" w14:textId="71B0C1F1" w:rsidR="00C437BB" w:rsidRDefault="00C437BB"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Obsługa połączenia z siecią Wi-Fi</w:t>
      </w:r>
    </w:p>
    <w:p w14:paraId="250D4120" w14:textId="7B996477" w:rsidR="00C437BB" w:rsidRDefault="00D64D58"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Zbieranie i przetwarzanie danych z czujników</w:t>
      </w:r>
    </w:p>
    <w:p w14:paraId="46B02D07" w14:textId="40304108" w:rsidR="00D64D58" w:rsidRDefault="00D64D58"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Komunikacja z serwerem</w:t>
      </w:r>
    </w:p>
    <w:p w14:paraId="392C9460" w14:textId="0D22D132" w:rsidR="00403A23" w:rsidRDefault="00D64D58"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Aby zapewnić s</w:t>
      </w:r>
      <w:r w:rsidR="006D6131">
        <w:rPr>
          <w:rFonts w:ascii="Times New Roman" w:hAnsi="Times New Roman" w:cs="Times New Roman"/>
          <w:sz w:val="24"/>
          <w:szCs w:val="24"/>
        </w:rPr>
        <w:t xml:space="preserve">tabilną i pewną pracę programu wykorzystany został </w:t>
      </w:r>
      <w:proofErr w:type="spellStart"/>
      <w:r w:rsidR="006D6131">
        <w:rPr>
          <w:rFonts w:ascii="Times New Roman" w:hAnsi="Times New Roman" w:cs="Times New Roman"/>
          <w:sz w:val="24"/>
          <w:szCs w:val="24"/>
        </w:rPr>
        <w:t>FreeRTOS</w:t>
      </w:r>
      <w:proofErr w:type="spellEnd"/>
      <w:r w:rsidR="006D6131">
        <w:rPr>
          <w:rFonts w:ascii="Times New Roman" w:hAnsi="Times New Roman" w:cs="Times New Roman"/>
          <w:sz w:val="24"/>
          <w:szCs w:val="24"/>
        </w:rPr>
        <w:t xml:space="preserve"> – system operacyjny czasu rzeczywistego dla zastosowań </w:t>
      </w:r>
      <w:proofErr w:type="spellStart"/>
      <w:r w:rsidR="006D6131">
        <w:rPr>
          <w:rFonts w:ascii="Times New Roman" w:hAnsi="Times New Roman" w:cs="Times New Roman"/>
          <w:sz w:val="24"/>
          <w:szCs w:val="24"/>
        </w:rPr>
        <w:t>embeded</w:t>
      </w:r>
      <w:proofErr w:type="spellEnd"/>
      <w:r w:rsidR="006D6131">
        <w:rPr>
          <w:rFonts w:ascii="Times New Roman" w:hAnsi="Times New Roman" w:cs="Times New Roman"/>
          <w:sz w:val="24"/>
          <w:szCs w:val="24"/>
        </w:rPr>
        <w:t xml:space="preserve">. Pozwala on na programowanie wielowątkowe oraz zarządzanie cechami wątków takimi jak m.in. priorytet wykonywania i przypisanie do wskazanego </w:t>
      </w:r>
      <w:r w:rsidR="00F078AE">
        <w:rPr>
          <w:rFonts w:ascii="Times New Roman" w:hAnsi="Times New Roman" w:cs="Times New Roman"/>
          <w:sz w:val="24"/>
          <w:szCs w:val="24"/>
        </w:rPr>
        <w:t>rdzenia procesora.</w:t>
      </w:r>
      <w:r w:rsidR="006D6131">
        <w:rPr>
          <w:rFonts w:ascii="Times New Roman" w:hAnsi="Times New Roman" w:cs="Times New Roman"/>
          <w:sz w:val="24"/>
          <w:szCs w:val="24"/>
        </w:rPr>
        <w:t xml:space="preserve">  </w:t>
      </w:r>
    </w:p>
    <w:p w14:paraId="1D7EC906" w14:textId="0D8DC7C4" w:rsidR="00C8700A" w:rsidRDefault="00F078AE"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W omawianym przypadku </w:t>
      </w:r>
      <w:r w:rsidR="009A3DF1">
        <w:rPr>
          <w:rFonts w:ascii="Times New Roman" w:hAnsi="Times New Roman" w:cs="Times New Roman"/>
          <w:sz w:val="24"/>
          <w:szCs w:val="24"/>
        </w:rPr>
        <w:t>dla każdej z wymienionych sekcji został utworzony dedykowany wątek (</w:t>
      </w:r>
      <w:proofErr w:type="spellStart"/>
      <w:r w:rsidR="009A3DF1">
        <w:rPr>
          <w:rFonts w:ascii="Times New Roman" w:hAnsi="Times New Roman" w:cs="Times New Roman"/>
          <w:sz w:val="24"/>
          <w:szCs w:val="24"/>
        </w:rPr>
        <w:t>task</w:t>
      </w:r>
      <w:proofErr w:type="spellEnd"/>
      <w:r w:rsidR="009A3DF1">
        <w:rPr>
          <w:rFonts w:ascii="Times New Roman" w:hAnsi="Times New Roman" w:cs="Times New Roman"/>
          <w:sz w:val="24"/>
          <w:szCs w:val="24"/>
        </w:rPr>
        <w:t xml:space="preserve">) z czego obsługa połączenia z siecią bezprzewodową została odseparowana od reszty programu. Przypisana została do pierwszego rdzenia procesora. Powoduje to, że jej działanie nie zostanie w żaden sposób </w:t>
      </w:r>
      <w:r w:rsidR="00592E4F">
        <w:rPr>
          <w:rFonts w:ascii="Times New Roman" w:hAnsi="Times New Roman" w:cs="Times New Roman"/>
          <w:sz w:val="24"/>
          <w:szCs w:val="24"/>
        </w:rPr>
        <w:t>zakłócone</w:t>
      </w:r>
      <w:r w:rsidR="009A3DF1">
        <w:rPr>
          <w:rFonts w:ascii="Times New Roman" w:hAnsi="Times New Roman" w:cs="Times New Roman"/>
          <w:sz w:val="24"/>
          <w:szCs w:val="24"/>
        </w:rPr>
        <w:t xml:space="preserve"> przy wykonywan</w:t>
      </w:r>
      <w:r w:rsidR="00592E4F">
        <w:rPr>
          <w:rFonts w:ascii="Times New Roman" w:hAnsi="Times New Roman" w:cs="Times New Roman"/>
          <w:sz w:val="24"/>
          <w:szCs w:val="24"/>
        </w:rPr>
        <w:t>iu pozostałych funkcji. Drugi rdzeń odpowiada za obsługę czujników i komunikację z serwerem.</w:t>
      </w:r>
    </w:p>
    <w:p w14:paraId="13356DA4" w14:textId="48263FD9" w:rsidR="00592E4F" w:rsidRDefault="00592E4F"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Stabilne działanie </w:t>
      </w:r>
      <w:r w:rsidR="00E376B3">
        <w:rPr>
          <w:rFonts w:ascii="Times New Roman" w:hAnsi="Times New Roman" w:cs="Times New Roman"/>
          <w:sz w:val="24"/>
          <w:szCs w:val="24"/>
        </w:rPr>
        <w:t xml:space="preserve">funkcji </w:t>
      </w:r>
      <w:r w:rsidR="00986505">
        <w:rPr>
          <w:rFonts w:ascii="Times New Roman" w:hAnsi="Times New Roman" w:cs="Times New Roman"/>
          <w:sz w:val="24"/>
          <w:szCs w:val="24"/>
        </w:rPr>
        <w:t>odpowiadającej za nawiązanie komunikacji</w:t>
      </w:r>
      <w:r w:rsidR="00E376B3">
        <w:rPr>
          <w:rFonts w:ascii="Times New Roman" w:hAnsi="Times New Roman" w:cs="Times New Roman"/>
          <w:sz w:val="24"/>
          <w:szCs w:val="24"/>
        </w:rPr>
        <w:t xml:space="preserve"> </w:t>
      </w:r>
      <w:r w:rsidR="00986505">
        <w:rPr>
          <w:rFonts w:ascii="Times New Roman" w:hAnsi="Times New Roman" w:cs="Times New Roman"/>
          <w:sz w:val="24"/>
          <w:szCs w:val="24"/>
        </w:rPr>
        <w:t>bezprzewodowej</w:t>
      </w:r>
      <w:r w:rsidR="00E376B3">
        <w:rPr>
          <w:rFonts w:ascii="Times New Roman" w:hAnsi="Times New Roman" w:cs="Times New Roman"/>
          <w:sz w:val="24"/>
          <w:szCs w:val="24"/>
        </w:rPr>
        <w:t xml:space="preserve"> jest priorytetowe</w:t>
      </w:r>
      <w:r w:rsidR="00986505">
        <w:rPr>
          <w:rFonts w:ascii="Times New Roman" w:hAnsi="Times New Roman" w:cs="Times New Roman"/>
          <w:sz w:val="24"/>
          <w:szCs w:val="24"/>
        </w:rPr>
        <w:t>, ponieważ stworzona procedura odpowiada również za ponowne połączenie w przypadku zerwania połączenia z siecią Wi-Fi</w:t>
      </w:r>
    </w:p>
    <w:p w14:paraId="7E6C3408" w14:textId="2B1A80D6" w:rsidR="00241112" w:rsidRDefault="002502DA" w:rsidP="00B7139F">
      <w:pPr>
        <w:spacing w:before="30" w:line="360" w:lineRule="auto"/>
        <w:jc w:val="center"/>
        <w:rPr>
          <w:rFonts w:ascii="Times New Roman" w:hAnsi="Times New Roman" w:cs="Times New Roman"/>
          <w:sz w:val="24"/>
          <w:szCs w:val="24"/>
        </w:rPr>
      </w:pPr>
      <w:r>
        <w:rPr>
          <w:noProof/>
        </w:rPr>
        <w:lastRenderedPageBreak/>
        <w:drawing>
          <wp:inline distT="0" distB="0" distL="0" distR="0" wp14:anchorId="19980714" wp14:editId="567F9689">
            <wp:extent cx="3525668" cy="564832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6251" cy="5665280"/>
                    </a:xfrm>
                    <a:prstGeom prst="rect">
                      <a:avLst/>
                    </a:prstGeom>
                    <a:noFill/>
                    <a:ln>
                      <a:noFill/>
                    </a:ln>
                  </pic:spPr>
                </pic:pic>
              </a:graphicData>
            </a:graphic>
          </wp:inline>
        </w:drawing>
      </w:r>
    </w:p>
    <w:p w14:paraId="52C674EB" w14:textId="3E38C856"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Schemat procedury wifi</w:t>
      </w:r>
    </w:p>
    <w:p w14:paraId="7E169583" w14:textId="2C27C2D3" w:rsidR="00241112" w:rsidRDefault="00241112" w:rsidP="00B7139F">
      <w:pPr>
        <w:spacing w:before="30" w:line="360" w:lineRule="auto"/>
        <w:ind w:firstLine="708"/>
        <w:rPr>
          <w:rFonts w:ascii="Times New Roman" w:hAnsi="Times New Roman" w:cs="Times New Roman"/>
          <w:sz w:val="24"/>
          <w:szCs w:val="24"/>
        </w:rPr>
      </w:pPr>
      <w:r>
        <w:rPr>
          <w:noProof/>
        </w:rPr>
        <w:lastRenderedPageBreak/>
        <w:drawing>
          <wp:inline distT="0" distB="0" distL="0" distR="0" wp14:anchorId="334F0D35" wp14:editId="6C239569">
            <wp:extent cx="5760720" cy="3240405"/>
            <wp:effectExtent l="0" t="0" r="0" b="0"/>
            <wp:docPr id="18" name="Obraz 18"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at is RickRolling? A look back at the Rick Astley internet phenomenon  that's still... - Sm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C69DEDD" w14:textId="71BC7245"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Kod procedury wifi</w:t>
      </w:r>
    </w:p>
    <w:p w14:paraId="0969114D" w14:textId="5007C0A9" w:rsidR="00241112" w:rsidRDefault="00A02346"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Przy starcie urządzenia podejmowana jest próba podłączenia do Wi-Fi, jeśli się powiedzie procedura wchodzi w stan monitorowania stanu połączenia w stałych interwałach. </w:t>
      </w:r>
      <w:r w:rsidR="00380E9F">
        <w:rPr>
          <w:rFonts w:ascii="Times New Roman" w:hAnsi="Times New Roman" w:cs="Times New Roman"/>
          <w:sz w:val="24"/>
          <w:szCs w:val="24"/>
        </w:rPr>
        <w:t>W przypadku zerwania komunikacji z siecią bezprzewodową następuje próba ponownego połączenia. Urządzenie pozostaje w tym stanie, dopóki nie zostanie przywrócone połączenie, następnie przechodzi w tryb monitorowania.</w:t>
      </w:r>
    </w:p>
    <w:p w14:paraId="1E4D4F60" w14:textId="32CD5AF3" w:rsidR="002502DA" w:rsidRDefault="002502DA"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Drugi </w:t>
      </w:r>
      <w:proofErr w:type="spellStart"/>
      <w:r>
        <w:rPr>
          <w:rFonts w:ascii="Times New Roman" w:hAnsi="Times New Roman" w:cs="Times New Roman"/>
          <w:sz w:val="24"/>
          <w:szCs w:val="24"/>
        </w:rPr>
        <w:t>rdzen</w:t>
      </w:r>
      <w:proofErr w:type="spellEnd"/>
    </w:p>
    <w:p w14:paraId="0B26E184" w14:textId="5CF7B3F0" w:rsidR="002502DA" w:rsidRDefault="002502DA"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27B475" wp14:editId="7FA44BAA">
            <wp:extent cx="5762625" cy="718185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7181850"/>
                    </a:xfrm>
                    <a:prstGeom prst="rect">
                      <a:avLst/>
                    </a:prstGeom>
                    <a:noFill/>
                    <a:ln>
                      <a:noFill/>
                    </a:ln>
                  </pic:spPr>
                </pic:pic>
              </a:graphicData>
            </a:graphic>
          </wp:inline>
        </w:drawing>
      </w:r>
    </w:p>
    <w:p w14:paraId="4C4BD05F" w14:textId="65A59AE4" w:rsidR="002502DA" w:rsidRDefault="002502DA" w:rsidP="00B7139F">
      <w:pPr>
        <w:spacing w:before="30" w:line="360" w:lineRule="auto"/>
        <w:ind w:firstLine="708"/>
        <w:rPr>
          <w:rFonts w:ascii="Times New Roman" w:hAnsi="Times New Roman" w:cs="Times New Roman"/>
          <w:sz w:val="24"/>
          <w:szCs w:val="24"/>
        </w:rPr>
      </w:pPr>
    </w:p>
    <w:p w14:paraId="71470AAA" w14:textId="54DD347C" w:rsidR="00380E9F" w:rsidRDefault="00380E9F"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Drugi rdzeń obsługuje przedstawione na schemacie blokowym procedury. Wykonują się one cyklicznie i ich działanie jest zależne od funkcjonalności zaimplementowanej w pierwszym rdzeniu. W przypadku braku połączenia z siecią bezprzewodową nie zostaje podjęta próba </w:t>
      </w:r>
      <w:r w:rsidR="00BE07ED">
        <w:rPr>
          <w:rFonts w:ascii="Times New Roman" w:hAnsi="Times New Roman" w:cs="Times New Roman"/>
          <w:sz w:val="24"/>
          <w:szCs w:val="24"/>
        </w:rPr>
        <w:t>przesłania ramki danych do serwera.</w:t>
      </w:r>
    </w:p>
    <w:p w14:paraId="2E61E255" w14:textId="0998A3D3"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Pomiary prowadzone są w przedstawionej funkcji. Zbiera ona wyniki z czujnika SHT30 oraz odczytuje i przelicza na wartości procentowe odczyty z pojemnościowego czujnika wilgotności gleby. Dane te są wykorzystywane w wątku odpowiadającym za przesyłanie danych do serwera</w:t>
      </w:r>
    </w:p>
    <w:p w14:paraId="64FFE15C" w14:textId="3922BC1F"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Schemat procedury pomiarowej</w:t>
      </w:r>
    </w:p>
    <w:p w14:paraId="0497B4DA" w14:textId="6F3CBBFB" w:rsidR="00241112" w:rsidRDefault="00B54678" w:rsidP="00B7139F">
      <w:pPr>
        <w:spacing w:before="30" w:line="360" w:lineRule="auto"/>
        <w:ind w:firstLine="708"/>
        <w:jc w:val="center"/>
        <w:rPr>
          <w:rFonts w:ascii="Times New Roman" w:hAnsi="Times New Roman" w:cs="Times New Roman"/>
          <w:sz w:val="24"/>
          <w:szCs w:val="24"/>
        </w:rPr>
      </w:pPr>
      <w:r>
        <w:rPr>
          <w:noProof/>
        </w:rPr>
        <w:drawing>
          <wp:inline distT="0" distB="0" distL="0" distR="0" wp14:anchorId="3EE568B8" wp14:editId="6579569B">
            <wp:extent cx="2363793" cy="485775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7487" cy="4885892"/>
                    </a:xfrm>
                    <a:prstGeom prst="rect">
                      <a:avLst/>
                    </a:prstGeom>
                    <a:noFill/>
                    <a:ln>
                      <a:noFill/>
                    </a:ln>
                  </pic:spPr>
                </pic:pic>
              </a:graphicData>
            </a:graphic>
          </wp:inline>
        </w:drawing>
      </w:r>
    </w:p>
    <w:p w14:paraId="07004DFF" w14:textId="00DD232F"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Kod procedury pomiarowej</w:t>
      </w:r>
    </w:p>
    <w:p w14:paraId="3E9B64C4" w14:textId="63FE714C" w:rsidR="00241112" w:rsidRDefault="00241112" w:rsidP="00B7139F">
      <w:pPr>
        <w:spacing w:before="30" w:line="360" w:lineRule="auto"/>
        <w:ind w:firstLine="708"/>
        <w:rPr>
          <w:rFonts w:ascii="Times New Roman" w:hAnsi="Times New Roman" w:cs="Times New Roman"/>
          <w:sz w:val="24"/>
          <w:szCs w:val="24"/>
        </w:rPr>
      </w:pPr>
      <w:r>
        <w:rPr>
          <w:noProof/>
        </w:rPr>
        <w:lastRenderedPageBreak/>
        <w:drawing>
          <wp:inline distT="0" distB="0" distL="0" distR="0" wp14:anchorId="28216F05" wp14:editId="1C6B85F3">
            <wp:extent cx="5760720" cy="3240405"/>
            <wp:effectExtent l="0" t="0" r="0" b="0"/>
            <wp:docPr id="20" name="Obraz 20"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at is RickRolling? A look back at the Rick Astley internet phenomenon  that's still... - Sm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34D6F64" w14:textId="3CB70FB1" w:rsidR="00241112" w:rsidRDefault="00241112" w:rsidP="00B7139F">
      <w:pPr>
        <w:spacing w:before="30" w:line="360" w:lineRule="auto"/>
        <w:ind w:firstLine="708"/>
        <w:rPr>
          <w:rFonts w:ascii="Times New Roman" w:hAnsi="Times New Roman" w:cs="Times New Roman"/>
          <w:sz w:val="24"/>
          <w:szCs w:val="24"/>
        </w:rPr>
      </w:pPr>
    </w:p>
    <w:p w14:paraId="55E1D443" w14:textId="02614198"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Ostatnia z funkcjonalności to komunikacja z serwerem.</w:t>
      </w:r>
    </w:p>
    <w:p w14:paraId="681E2704" w14:textId="68ACFF6A" w:rsidR="00241112" w:rsidRDefault="00241112"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Schemat blokowy komunikacji</w:t>
      </w:r>
    </w:p>
    <w:p w14:paraId="4FCF864F" w14:textId="3D7EB8C5" w:rsidR="00241112" w:rsidRDefault="00B54678" w:rsidP="00B7139F">
      <w:pPr>
        <w:spacing w:before="30" w:line="360" w:lineRule="auto"/>
        <w:jc w:val="center"/>
        <w:rPr>
          <w:rFonts w:ascii="Times New Roman" w:hAnsi="Times New Roman" w:cs="Times New Roman"/>
          <w:sz w:val="24"/>
          <w:szCs w:val="24"/>
        </w:rPr>
      </w:pPr>
      <w:r>
        <w:rPr>
          <w:noProof/>
        </w:rPr>
        <w:lastRenderedPageBreak/>
        <w:drawing>
          <wp:inline distT="0" distB="0" distL="0" distR="0" wp14:anchorId="0AEF5CF1" wp14:editId="469181EC">
            <wp:extent cx="4314825" cy="5356334"/>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012" cy="5362773"/>
                    </a:xfrm>
                    <a:prstGeom prst="rect">
                      <a:avLst/>
                    </a:prstGeom>
                    <a:noFill/>
                    <a:ln>
                      <a:noFill/>
                    </a:ln>
                  </pic:spPr>
                </pic:pic>
              </a:graphicData>
            </a:graphic>
          </wp:inline>
        </w:drawing>
      </w:r>
    </w:p>
    <w:p w14:paraId="41C5EC6A" w14:textId="77F02993" w:rsidR="00241112" w:rsidRDefault="00241112"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Kod komunikacji</w:t>
      </w:r>
    </w:p>
    <w:p w14:paraId="13BF00D3" w14:textId="04D28152" w:rsidR="00241112" w:rsidRDefault="00241112" w:rsidP="00B7139F">
      <w:pPr>
        <w:spacing w:before="30" w:line="360" w:lineRule="auto"/>
        <w:rPr>
          <w:rFonts w:ascii="Times New Roman" w:hAnsi="Times New Roman" w:cs="Times New Roman"/>
          <w:sz w:val="24"/>
          <w:szCs w:val="24"/>
        </w:rPr>
      </w:pPr>
      <w:r>
        <w:rPr>
          <w:noProof/>
        </w:rPr>
        <w:lastRenderedPageBreak/>
        <w:drawing>
          <wp:inline distT="0" distB="0" distL="0" distR="0" wp14:anchorId="5BDEA40A" wp14:editId="7981F4ED">
            <wp:extent cx="5760720" cy="3240405"/>
            <wp:effectExtent l="0" t="0" r="0" b="0"/>
            <wp:docPr id="22" name="Obraz 22"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hat is RickRolling? A look back at the Rick Astley internet phenomenon  that's still... - Sm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AB7CB6E" w14:textId="18040DFC" w:rsidR="003016C0" w:rsidRDefault="003016C0" w:rsidP="00B7139F">
      <w:pPr>
        <w:spacing w:before="30" w:line="360" w:lineRule="auto"/>
        <w:rPr>
          <w:rFonts w:ascii="Times New Roman" w:hAnsi="Times New Roman" w:cs="Times New Roman"/>
          <w:sz w:val="24"/>
          <w:szCs w:val="24"/>
        </w:rPr>
      </w:pPr>
    </w:p>
    <w:p w14:paraId="6E9939E9" w14:textId="6C322BAF" w:rsidR="003016C0" w:rsidRPr="009F6053" w:rsidRDefault="003016C0"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Komunikacja z serwerem opiera się na dwóch zapytaniach protokołu http. Metoda GET pobiera aktualny czas. POST przesyła dane w formacie JSON. Wysyłana ramka danych zawiera datę i godzinę wykonanego pomiaru (</w:t>
      </w:r>
      <w:proofErr w:type="spellStart"/>
      <w:r>
        <w:rPr>
          <w:rFonts w:ascii="Times New Roman" w:hAnsi="Times New Roman" w:cs="Times New Roman"/>
          <w:sz w:val="24"/>
          <w:szCs w:val="24"/>
        </w:rPr>
        <w:t>timestamp</w:t>
      </w:r>
      <w:proofErr w:type="spellEnd"/>
      <w:r>
        <w:rPr>
          <w:rFonts w:ascii="Times New Roman" w:hAnsi="Times New Roman" w:cs="Times New Roman"/>
          <w:sz w:val="24"/>
          <w:szCs w:val="24"/>
        </w:rPr>
        <w:t xml:space="preserve">) oraz wyniki pomiarów z sensorów (temperatura i wilgotność powietrza, wilgotność gleby). W pamięci urządzenia ramka danych przechowywana jest jako dokument o stałym rozmiarze. Waga dokumentu jest sztywno określona i bierze pod uwagę rozmiar przesyłanych danych oraz margines bezpieczeństwa. Możliwe było zaimplementowanie dynamicznego przypisywania wielkości pliku JSON, </w:t>
      </w:r>
      <w:r w:rsidR="009F6053">
        <w:rPr>
          <w:rFonts w:ascii="Times New Roman" w:hAnsi="Times New Roman" w:cs="Times New Roman"/>
          <w:sz w:val="24"/>
          <w:szCs w:val="24"/>
        </w:rPr>
        <w:t>jednak predefiniowany rozmiar eliminuje błędy, które mogłyby wystąpić przy błędach w działaniu algorytmu definiującego wielkość pliku.</w:t>
      </w:r>
    </w:p>
    <w:p w14:paraId="6BD8A46A" w14:textId="11127079" w:rsidR="00241112" w:rsidRDefault="003016C0"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Oprogramowanie serwerowe</w:t>
      </w:r>
    </w:p>
    <w:p w14:paraId="0B718AD5" w14:textId="7EC54023" w:rsidR="003016C0" w:rsidRDefault="009D61C6"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Wprowadzenie</w:t>
      </w:r>
    </w:p>
    <w:p w14:paraId="092F0453" w14:textId="7991A98A" w:rsidR="003016C0" w:rsidRDefault="003016C0"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Oprogramowanie serwerowe zgodnie z założeniami projektu zawiera poniższe funkcjonalności:</w:t>
      </w:r>
    </w:p>
    <w:p w14:paraId="6478A0DF" w14:textId="3E36421C" w:rsidR="003016C0" w:rsidRDefault="003016C0"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Komunikacja bezprzewodowa z </w:t>
      </w:r>
      <w:r>
        <w:rPr>
          <w:rFonts w:ascii="Times New Roman" w:hAnsi="Times New Roman" w:cs="Times New Roman"/>
          <w:i/>
          <w:iCs/>
          <w:sz w:val="24"/>
          <w:szCs w:val="24"/>
        </w:rPr>
        <w:t>n</w:t>
      </w:r>
      <w:r>
        <w:rPr>
          <w:rFonts w:ascii="Times New Roman" w:hAnsi="Times New Roman" w:cs="Times New Roman"/>
          <w:sz w:val="24"/>
          <w:szCs w:val="24"/>
        </w:rPr>
        <w:t xml:space="preserve"> urządzeniami pomiarowymi</w:t>
      </w:r>
    </w:p>
    <w:p w14:paraId="180C0058" w14:textId="54BDAF56" w:rsidR="003016C0" w:rsidRDefault="003016C0"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Gromadzenie odczytów z </w:t>
      </w:r>
      <w:r>
        <w:rPr>
          <w:rFonts w:ascii="Times New Roman" w:hAnsi="Times New Roman" w:cs="Times New Roman"/>
          <w:i/>
          <w:iCs/>
          <w:sz w:val="24"/>
          <w:szCs w:val="24"/>
        </w:rPr>
        <w:t xml:space="preserve">n </w:t>
      </w:r>
      <w:r>
        <w:rPr>
          <w:rFonts w:ascii="Times New Roman" w:hAnsi="Times New Roman" w:cs="Times New Roman"/>
          <w:sz w:val="24"/>
          <w:szCs w:val="24"/>
        </w:rPr>
        <w:t>urządzeń</w:t>
      </w:r>
    </w:p>
    <w:p w14:paraId="5D05C17A" w14:textId="21C2F965" w:rsidR="003016C0" w:rsidRDefault="003016C0"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Graficzne przedstawianie najnowszych pomiarów</w:t>
      </w:r>
    </w:p>
    <w:p w14:paraId="4FE6579B" w14:textId="0BFC53D5" w:rsidR="003016C0" w:rsidRDefault="003016C0"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Graficzne przedstawienie wszystkich pomiarów z </w:t>
      </w:r>
      <w:r>
        <w:rPr>
          <w:rFonts w:ascii="Times New Roman" w:hAnsi="Times New Roman" w:cs="Times New Roman"/>
          <w:i/>
          <w:iCs/>
          <w:sz w:val="24"/>
          <w:szCs w:val="24"/>
        </w:rPr>
        <w:t xml:space="preserve">n </w:t>
      </w:r>
      <w:r>
        <w:rPr>
          <w:rFonts w:ascii="Times New Roman" w:hAnsi="Times New Roman" w:cs="Times New Roman"/>
          <w:sz w:val="24"/>
          <w:szCs w:val="24"/>
        </w:rPr>
        <w:t>urządzeń.</w:t>
      </w:r>
    </w:p>
    <w:p w14:paraId="52E1DE26" w14:textId="1545A64A" w:rsidR="003016C0" w:rsidRDefault="003016C0"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Schemat </w:t>
      </w:r>
      <w:r w:rsidR="005C5322">
        <w:rPr>
          <w:rFonts w:ascii="Times New Roman" w:hAnsi="Times New Roman" w:cs="Times New Roman"/>
          <w:b/>
          <w:bCs/>
          <w:sz w:val="24"/>
          <w:szCs w:val="24"/>
        </w:rPr>
        <w:t>ideowy strony serwerowej</w:t>
      </w:r>
    </w:p>
    <w:p w14:paraId="29CACC57" w14:textId="58CF1603" w:rsidR="003016C0" w:rsidRDefault="00403505" w:rsidP="00B7139F">
      <w:pPr>
        <w:spacing w:before="30" w:line="360" w:lineRule="auto"/>
        <w:jc w:val="center"/>
      </w:pPr>
      <w:r>
        <w:rPr>
          <w:noProof/>
        </w:rPr>
        <w:drawing>
          <wp:inline distT="0" distB="0" distL="0" distR="0" wp14:anchorId="11FC78B9" wp14:editId="61216290">
            <wp:extent cx="5695950" cy="455676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5950" cy="4556760"/>
                    </a:xfrm>
                    <a:prstGeom prst="rect">
                      <a:avLst/>
                    </a:prstGeom>
                    <a:noFill/>
                    <a:ln>
                      <a:noFill/>
                    </a:ln>
                  </pic:spPr>
                </pic:pic>
              </a:graphicData>
            </a:graphic>
          </wp:inline>
        </w:drawing>
      </w:r>
    </w:p>
    <w:p w14:paraId="34FA7A92" w14:textId="77777777" w:rsidR="00F3344F" w:rsidRDefault="005C5322"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sidR="009D61C6">
        <w:rPr>
          <w:rFonts w:ascii="Times New Roman" w:hAnsi="Times New Roman" w:cs="Times New Roman"/>
          <w:sz w:val="24"/>
          <w:szCs w:val="24"/>
        </w:rPr>
        <w:t>Oprogramowanie serwerowe pełni kluczową rolę w systemie, umożliwia przetwarzanie i analizowanie danych z</w:t>
      </w:r>
      <w:r w:rsidR="00F3344F">
        <w:rPr>
          <w:rFonts w:ascii="Times New Roman" w:hAnsi="Times New Roman" w:cs="Times New Roman"/>
          <w:sz w:val="24"/>
          <w:szCs w:val="24"/>
        </w:rPr>
        <w:t xml:space="preserve"> dowolnej ilości urządzeń pomiarowych podłączonych do sieci bezprzewodowej.</w:t>
      </w:r>
    </w:p>
    <w:p w14:paraId="4DD70223" w14:textId="4CCE04EA" w:rsidR="00882CAA" w:rsidRDefault="00F3344F"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Program został napisany w języku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z wykorzystaniem </w:t>
      </w:r>
      <w:proofErr w:type="spellStart"/>
      <w:r>
        <w:rPr>
          <w:rFonts w:ascii="Times New Roman" w:hAnsi="Times New Roman" w:cs="Times New Roman"/>
          <w:sz w:val="24"/>
          <w:szCs w:val="24"/>
        </w:rPr>
        <w:t>frameworka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Flask</w:t>
      </w:r>
      <w:proofErr w:type="spellEnd"/>
      <w:r>
        <w:rPr>
          <w:rFonts w:ascii="Times New Roman" w:hAnsi="Times New Roman" w:cs="Times New Roman"/>
          <w:sz w:val="24"/>
          <w:szCs w:val="24"/>
        </w:rPr>
        <w:t xml:space="preserve">, który jest lekką i prostą w obsłudze biblioteką pozwalającą tworzyć API do obsługi zapytań HTTP. Główną zaletą zastosowanej technologii jest możliwość szybkiego prototypowania kolejnych funkcjonalności oraz obszerna dokumentacja, która bardzo ułatwia rozwiązywanie skomplikowanych problemów. Ze względu na charakterystykę zastosowanego </w:t>
      </w:r>
      <w:proofErr w:type="spellStart"/>
      <w:r>
        <w:rPr>
          <w:rFonts w:ascii="Times New Roman" w:hAnsi="Times New Roman" w:cs="Times New Roman"/>
          <w:sz w:val="24"/>
          <w:szCs w:val="24"/>
        </w:rPr>
        <w:t>frameworka</w:t>
      </w:r>
      <w:proofErr w:type="spellEnd"/>
      <w:r>
        <w:rPr>
          <w:rFonts w:ascii="Times New Roman" w:hAnsi="Times New Roman" w:cs="Times New Roman"/>
          <w:sz w:val="24"/>
          <w:szCs w:val="24"/>
        </w:rPr>
        <w:t xml:space="preserve">, </w:t>
      </w:r>
      <w:r w:rsidR="00882CAA">
        <w:rPr>
          <w:rFonts w:ascii="Times New Roman" w:hAnsi="Times New Roman" w:cs="Times New Roman"/>
          <w:sz w:val="24"/>
          <w:szCs w:val="24"/>
        </w:rPr>
        <w:t>napisany program jest otwarty na możliwość rozbudowy w przypadku chęci rozszerzenia projektu o np. urządzenia wykonawcze, lub bardziej skomplikowane urządzenia pomiarowe.</w:t>
      </w:r>
    </w:p>
    <w:p w14:paraId="48CBFBA8" w14:textId="0A2BCFFE" w:rsidR="00F3344F" w:rsidRDefault="00F3344F"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API</w:t>
      </w:r>
    </w:p>
    <w:p w14:paraId="69C9EE90" w14:textId="1D87976C" w:rsidR="00F3344F" w:rsidRDefault="00F3344F"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Schemat </w:t>
      </w:r>
      <w:proofErr w:type="spellStart"/>
      <w:r>
        <w:rPr>
          <w:rFonts w:ascii="Times New Roman" w:hAnsi="Times New Roman" w:cs="Times New Roman"/>
          <w:sz w:val="24"/>
          <w:szCs w:val="24"/>
        </w:rPr>
        <w:t>api</w:t>
      </w:r>
      <w:proofErr w:type="spellEnd"/>
    </w:p>
    <w:p w14:paraId="75C8CEF1" w14:textId="44CB1EC1" w:rsidR="00F3344F" w:rsidRDefault="00F3344F" w:rsidP="00B7139F">
      <w:pPr>
        <w:spacing w:before="30" w:line="360" w:lineRule="auto"/>
        <w:rPr>
          <w:rFonts w:ascii="Times New Roman" w:hAnsi="Times New Roman" w:cs="Times New Roman"/>
          <w:sz w:val="24"/>
          <w:szCs w:val="24"/>
        </w:rPr>
      </w:pPr>
      <w:r>
        <w:rPr>
          <w:noProof/>
        </w:rPr>
        <w:lastRenderedPageBreak/>
        <w:drawing>
          <wp:inline distT="0" distB="0" distL="0" distR="0" wp14:anchorId="32473DD0" wp14:editId="33CC6F00">
            <wp:extent cx="5760720" cy="3240405"/>
            <wp:effectExtent l="0" t="0" r="0" b="0"/>
            <wp:docPr id="15" name="Obraz 15"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hat is RickRolling? A look back at the Rick Astley internet phenomenon  that's still... - Sm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F679E17" w14:textId="77777777" w:rsidR="00F3344F" w:rsidRPr="00F3344F" w:rsidRDefault="00F3344F" w:rsidP="00B7139F">
      <w:pPr>
        <w:spacing w:before="30" w:line="360" w:lineRule="auto"/>
        <w:rPr>
          <w:rFonts w:ascii="Times New Roman" w:hAnsi="Times New Roman" w:cs="Times New Roman"/>
          <w:sz w:val="24"/>
          <w:szCs w:val="24"/>
        </w:rPr>
      </w:pPr>
    </w:p>
    <w:sectPr w:rsidR="00F3344F" w:rsidRPr="00F334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6C6F"/>
    <w:multiLevelType w:val="hybridMultilevel"/>
    <w:tmpl w:val="A62691E6"/>
    <w:lvl w:ilvl="0" w:tplc="3934CDE6">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17466E0"/>
    <w:multiLevelType w:val="hybridMultilevel"/>
    <w:tmpl w:val="E8EAF7CC"/>
    <w:lvl w:ilvl="0" w:tplc="0415000F">
      <w:start w:val="1"/>
      <w:numFmt w:val="decimal"/>
      <w:lvlText w:val="%1."/>
      <w:lvlJc w:val="left"/>
      <w:pPr>
        <w:ind w:left="720" w:hanging="360"/>
      </w:pPr>
      <w:rPr>
        <w:rFonts w:hint="default"/>
      </w:rPr>
    </w:lvl>
    <w:lvl w:ilvl="1" w:tplc="48460C3E">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7672557"/>
    <w:multiLevelType w:val="hybridMultilevel"/>
    <w:tmpl w:val="2116B0CE"/>
    <w:lvl w:ilvl="0" w:tplc="E61EB22E">
      <w:start w:val="1"/>
      <w:numFmt w:val="bullet"/>
      <w:lvlText w:val=""/>
      <w:lvlJc w:val="left"/>
      <w:pPr>
        <w:ind w:left="1770" w:hanging="360"/>
      </w:pPr>
      <w:rPr>
        <w:rFonts w:ascii="Symbol" w:eastAsiaTheme="minorHAnsi" w:hAnsi="Symbol" w:cs="Times New Roman" w:hint="default"/>
      </w:rPr>
    </w:lvl>
    <w:lvl w:ilvl="1" w:tplc="04150003" w:tentative="1">
      <w:start w:val="1"/>
      <w:numFmt w:val="bullet"/>
      <w:lvlText w:val="o"/>
      <w:lvlJc w:val="left"/>
      <w:pPr>
        <w:ind w:left="2490" w:hanging="360"/>
      </w:pPr>
      <w:rPr>
        <w:rFonts w:ascii="Courier New" w:hAnsi="Courier New" w:cs="Courier New" w:hint="default"/>
      </w:rPr>
    </w:lvl>
    <w:lvl w:ilvl="2" w:tplc="04150005" w:tentative="1">
      <w:start w:val="1"/>
      <w:numFmt w:val="bullet"/>
      <w:lvlText w:val=""/>
      <w:lvlJc w:val="left"/>
      <w:pPr>
        <w:ind w:left="3210" w:hanging="360"/>
      </w:pPr>
      <w:rPr>
        <w:rFonts w:ascii="Wingdings" w:hAnsi="Wingdings" w:hint="default"/>
      </w:rPr>
    </w:lvl>
    <w:lvl w:ilvl="3" w:tplc="04150001" w:tentative="1">
      <w:start w:val="1"/>
      <w:numFmt w:val="bullet"/>
      <w:lvlText w:val=""/>
      <w:lvlJc w:val="left"/>
      <w:pPr>
        <w:ind w:left="3930" w:hanging="360"/>
      </w:pPr>
      <w:rPr>
        <w:rFonts w:ascii="Symbol" w:hAnsi="Symbol" w:hint="default"/>
      </w:rPr>
    </w:lvl>
    <w:lvl w:ilvl="4" w:tplc="04150003" w:tentative="1">
      <w:start w:val="1"/>
      <w:numFmt w:val="bullet"/>
      <w:lvlText w:val="o"/>
      <w:lvlJc w:val="left"/>
      <w:pPr>
        <w:ind w:left="4650" w:hanging="360"/>
      </w:pPr>
      <w:rPr>
        <w:rFonts w:ascii="Courier New" w:hAnsi="Courier New" w:cs="Courier New" w:hint="default"/>
      </w:rPr>
    </w:lvl>
    <w:lvl w:ilvl="5" w:tplc="04150005" w:tentative="1">
      <w:start w:val="1"/>
      <w:numFmt w:val="bullet"/>
      <w:lvlText w:val=""/>
      <w:lvlJc w:val="left"/>
      <w:pPr>
        <w:ind w:left="5370" w:hanging="360"/>
      </w:pPr>
      <w:rPr>
        <w:rFonts w:ascii="Wingdings" w:hAnsi="Wingdings" w:hint="default"/>
      </w:rPr>
    </w:lvl>
    <w:lvl w:ilvl="6" w:tplc="04150001" w:tentative="1">
      <w:start w:val="1"/>
      <w:numFmt w:val="bullet"/>
      <w:lvlText w:val=""/>
      <w:lvlJc w:val="left"/>
      <w:pPr>
        <w:ind w:left="6090" w:hanging="360"/>
      </w:pPr>
      <w:rPr>
        <w:rFonts w:ascii="Symbol" w:hAnsi="Symbol" w:hint="default"/>
      </w:rPr>
    </w:lvl>
    <w:lvl w:ilvl="7" w:tplc="04150003" w:tentative="1">
      <w:start w:val="1"/>
      <w:numFmt w:val="bullet"/>
      <w:lvlText w:val="o"/>
      <w:lvlJc w:val="left"/>
      <w:pPr>
        <w:ind w:left="6810" w:hanging="360"/>
      </w:pPr>
      <w:rPr>
        <w:rFonts w:ascii="Courier New" w:hAnsi="Courier New" w:cs="Courier New" w:hint="default"/>
      </w:rPr>
    </w:lvl>
    <w:lvl w:ilvl="8" w:tplc="04150005" w:tentative="1">
      <w:start w:val="1"/>
      <w:numFmt w:val="bullet"/>
      <w:lvlText w:val=""/>
      <w:lvlJc w:val="left"/>
      <w:pPr>
        <w:ind w:left="7530" w:hanging="360"/>
      </w:pPr>
      <w:rPr>
        <w:rFonts w:ascii="Wingdings" w:hAnsi="Wingdings" w:hint="default"/>
      </w:rPr>
    </w:lvl>
  </w:abstractNum>
  <w:abstractNum w:abstractNumId="3" w15:restartNumberingAfterBreak="0">
    <w:nsid w:val="409D0963"/>
    <w:multiLevelType w:val="hybridMultilevel"/>
    <w:tmpl w:val="2A92889C"/>
    <w:lvl w:ilvl="0" w:tplc="595EFBF2">
      <w:numFmt w:val="bullet"/>
      <w:lvlText w:val=""/>
      <w:lvlJc w:val="left"/>
      <w:pPr>
        <w:ind w:left="1770" w:hanging="360"/>
      </w:pPr>
      <w:rPr>
        <w:rFonts w:ascii="Symbol" w:eastAsiaTheme="minorHAnsi" w:hAnsi="Symbol" w:cs="Times New Roman" w:hint="default"/>
      </w:rPr>
    </w:lvl>
    <w:lvl w:ilvl="1" w:tplc="04150003" w:tentative="1">
      <w:start w:val="1"/>
      <w:numFmt w:val="bullet"/>
      <w:lvlText w:val="o"/>
      <w:lvlJc w:val="left"/>
      <w:pPr>
        <w:ind w:left="2490" w:hanging="360"/>
      </w:pPr>
      <w:rPr>
        <w:rFonts w:ascii="Courier New" w:hAnsi="Courier New" w:cs="Courier New" w:hint="default"/>
      </w:rPr>
    </w:lvl>
    <w:lvl w:ilvl="2" w:tplc="04150005" w:tentative="1">
      <w:start w:val="1"/>
      <w:numFmt w:val="bullet"/>
      <w:lvlText w:val=""/>
      <w:lvlJc w:val="left"/>
      <w:pPr>
        <w:ind w:left="3210" w:hanging="360"/>
      </w:pPr>
      <w:rPr>
        <w:rFonts w:ascii="Wingdings" w:hAnsi="Wingdings" w:hint="default"/>
      </w:rPr>
    </w:lvl>
    <w:lvl w:ilvl="3" w:tplc="04150001" w:tentative="1">
      <w:start w:val="1"/>
      <w:numFmt w:val="bullet"/>
      <w:lvlText w:val=""/>
      <w:lvlJc w:val="left"/>
      <w:pPr>
        <w:ind w:left="3930" w:hanging="360"/>
      </w:pPr>
      <w:rPr>
        <w:rFonts w:ascii="Symbol" w:hAnsi="Symbol" w:hint="default"/>
      </w:rPr>
    </w:lvl>
    <w:lvl w:ilvl="4" w:tplc="04150003" w:tentative="1">
      <w:start w:val="1"/>
      <w:numFmt w:val="bullet"/>
      <w:lvlText w:val="o"/>
      <w:lvlJc w:val="left"/>
      <w:pPr>
        <w:ind w:left="4650" w:hanging="360"/>
      </w:pPr>
      <w:rPr>
        <w:rFonts w:ascii="Courier New" w:hAnsi="Courier New" w:cs="Courier New" w:hint="default"/>
      </w:rPr>
    </w:lvl>
    <w:lvl w:ilvl="5" w:tplc="04150005" w:tentative="1">
      <w:start w:val="1"/>
      <w:numFmt w:val="bullet"/>
      <w:lvlText w:val=""/>
      <w:lvlJc w:val="left"/>
      <w:pPr>
        <w:ind w:left="5370" w:hanging="360"/>
      </w:pPr>
      <w:rPr>
        <w:rFonts w:ascii="Wingdings" w:hAnsi="Wingdings" w:hint="default"/>
      </w:rPr>
    </w:lvl>
    <w:lvl w:ilvl="6" w:tplc="04150001" w:tentative="1">
      <w:start w:val="1"/>
      <w:numFmt w:val="bullet"/>
      <w:lvlText w:val=""/>
      <w:lvlJc w:val="left"/>
      <w:pPr>
        <w:ind w:left="6090" w:hanging="360"/>
      </w:pPr>
      <w:rPr>
        <w:rFonts w:ascii="Symbol" w:hAnsi="Symbol" w:hint="default"/>
      </w:rPr>
    </w:lvl>
    <w:lvl w:ilvl="7" w:tplc="04150003" w:tentative="1">
      <w:start w:val="1"/>
      <w:numFmt w:val="bullet"/>
      <w:lvlText w:val="o"/>
      <w:lvlJc w:val="left"/>
      <w:pPr>
        <w:ind w:left="6810" w:hanging="360"/>
      </w:pPr>
      <w:rPr>
        <w:rFonts w:ascii="Courier New" w:hAnsi="Courier New" w:cs="Courier New" w:hint="default"/>
      </w:rPr>
    </w:lvl>
    <w:lvl w:ilvl="8" w:tplc="04150005" w:tentative="1">
      <w:start w:val="1"/>
      <w:numFmt w:val="bullet"/>
      <w:lvlText w:val=""/>
      <w:lvlJc w:val="left"/>
      <w:pPr>
        <w:ind w:left="7530" w:hanging="360"/>
      </w:pPr>
      <w:rPr>
        <w:rFonts w:ascii="Wingdings" w:hAnsi="Wingdings" w:hint="default"/>
      </w:rPr>
    </w:lvl>
  </w:abstractNum>
  <w:abstractNum w:abstractNumId="4" w15:restartNumberingAfterBreak="0">
    <w:nsid w:val="44D42EEF"/>
    <w:multiLevelType w:val="hybridMultilevel"/>
    <w:tmpl w:val="E7402FD4"/>
    <w:lvl w:ilvl="0" w:tplc="377AAA32">
      <w:start w:val="1"/>
      <w:numFmt w:val="bullet"/>
      <w:lvlText w:val=""/>
      <w:lvlJc w:val="left"/>
      <w:pPr>
        <w:ind w:left="720" w:hanging="360"/>
      </w:pPr>
      <w:rPr>
        <w:rFonts w:ascii="Symbol" w:eastAsiaTheme="minorHAnsi"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7AF1461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27115754">
    <w:abstractNumId w:val="1"/>
  </w:num>
  <w:num w:numId="2" w16cid:durableId="674772858">
    <w:abstractNumId w:val="5"/>
  </w:num>
  <w:num w:numId="3" w16cid:durableId="1443694122">
    <w:abstractNumId w:val="0"/>
  </w:num>
  <w:num w:numId="4" w16cid:durableId="1309286599">
    <w:abstractNumId w:val="4"/>
  </w:num>
  <w:num w:numId="5" w16cid:durableId="14642">
    <w:abstractNumId w:val="2"/>
  </w:num>
  <w:num w:numId="6" w16cid:durableId="8087852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430"/>
    <w:rsid w:val="000276E6"/>
    <w:rsid w:val="0007073C"/>
    <w:rsid w:val="000A05F7"/>
    <w:rsid w:val="000D6D3B"/>
    <w:rsid w:val="00110459"/>
    <w:rsid w:val="00121C36"/>
    <w:rsid w:val="00194467"/>
    <w:rsid w:val="00201C84"/>
    <w:rsid w:val="00241112"/>
    <w:rsid w:val="002502DA"/>
    <w:rsid w:val="002508D1"/>
    <w:rsid w:val="00284DF3"/>
    <w:rsid w:val="00296526"/>
    <w:rsid w:val="002B0622"/>
    <w:rsid w:val="002E40FF"/>
    <w:rsid w:val="002E7AC2"/>
    <w:rsid w:val="002F7430"/>
    <w:rsid w:val="003016C0"/>
    <w:rsid w:val="00380E9F"/>
    <w:rsid w:val="003F2029"/>
    <w:rsid w:val="00403505"/>
    <w:rsid w:val="00403A23"/>
    <w:rsid w:val="00432526"/>
    <w:rsid w:val="004C1628"/>
    <w:rsid w:val="004E5061"/>
    <w:rsid w:val="00501109"/>
    <w:rsid w:val="00592E4F"/>
    <w:rsid w:val="005C5322"/>
    <w:rsid w:val="005D5D7E"/>
    <w:rsid w:val="00641FE6"/>
    <w:rsid w:val="006D052C"/>
    <w:rsid w:val="006D1153"/>
    <w:rsid w:val="006D6131"/>
    <w:rsid w:val="007E10F8"/>
    <w:rsid w:val="0080047E"/>
    <w:rsid w:val="00882CAA"/>
    <w:rsid w:val="008E339A"/>
    <w:rsid w:val="00923A6F"/>
    <w:rsid w:val="00986505"/>
    <w:rsid w:val="009A3DF1"/>
    <w:rsid w:val="009D61C6"/>
    <w:rsid w:val="009F6053"/>
    <w:rsid w:val="00A02346"/>
    <w:rsid w:val="00A8619C"/>
    <w:rsid w:val="00AB2587"/>
    <w:rsid w:val="00AB5F4D"/>
    <w:rsid w:val="00AD6D9D"/>
    <w:rsid w:val="00B54678"/>
    <w:rsid w:val="00B7139F"/>
    <w:rsid w:val="00BA0758"/>
    <w:rsid w:val="00BE07ED"/>
    <w:rsid w:val="00C437BB"/>
    <w:rsid w:val="00C75F33"/>
    <w:rsid w:val="00C8700A"/>
    <w:rsid w:val="00CB6C3B"/>
    <w:rsid w:val="00CD43E0"/>
    <w:rsid w:val="00D01A77"/>
    <w:rsid w:val="00D260B9"/>
    <w:rsid w:val="00D64D58"/>
    <w:rsid w:val="00DF1A7A"/>
    <w:rsid w:val="00E15D9C"/>
    <w:rsid w:val="00E376B3"/>
    <w:rsid w:val="00F078AE"/>
    <w:rsid w:val="00F30689"/>
    <w:rsid w:val="00F3344F"/>
    <w:rsid w:val="00F4733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A2973"/>
  <w15:chartTrackingRefBased/>
  <w15:docId w15:val="{65E26981-BCC6-45C5-AD50-32C072651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2F74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2510</TotalTime>
  <Pages>26</Pages>
  <Words>1918</Words>
  <Characters>11512</Characters>
  <Application>Microsoft Office Word</Application>
  <DocSecurity>0</DocSecurity>
  <Lines>95</Lines>
  <Paragraphs>26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 Nowaliński</dc:creator>
  <cp:keywords/>
  <dc:description/>
  <cp:lastModifiedBy>Karol Nowaliński</cp:lastModifiedBy>
  <cp:revision>40</cp:revision>
  <dcterms:created xsi:type="dcterms:W3CDTF">2023-02-05T11:09:00Z</dcterms:created>
  <dcterms:modified xsi:type="dcterms:W3CDTF">2023-02-17T02:12:00Z</dcterms:modified>
</cp:coreProperties>
</file>