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25110" w14:textId="52F39529" w:rsidR="008E339A" w:rsidRPr="008E339A" w:rsidRDefault="008E339A" w:rsidP="008E339A">
      <w:pPr>
        <w:spacing w:before="30"/>
        <w:ind w:left="360" w:hanging="360"/>
        <w:rPr>
          <w:b/>
          <w:bCs/>
          <w:sz w:val="24"/>
          <w:szCs w:val="24"/>
        </w:rPr>
      </w:pPr>
      <w:bookmarkStart w:id="0" w:name="_Hlk126977168"/>
      <w:bookmarkEnd w:id="0"/>
      <w:r w:rsidRPr="008E339A">
        <w:rPr>
          <w:b/>
          <w:bCs/>
          <w:color w:val="000000"/>
          <w:sz w:val="24"/>
          <w:szCs w:val="24"/>
        </w:rPr>
        <w:t>System automatyki szklarni z wykorzystaniem sieci bezprzewodowej</w:t>
      </w:r>
    </w:p>
    <w:p w14:paraId="6684A21E" w14:textId="5BEC164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Wstęp</w:t>
      </w:r>
    </w:p>
    <w:p w14:paraId="0B208B2D" w14:textId="358A52AA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Cel i zakres pracy</w:t>
      </w:r>
    </w:p>
    <w:p w14:paraId="16921BF4" w14:textId="27160037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Mikroklimat</w:t>
      </w:r>
    </w:p>
    <w:p w14:paraId="12131294" w14:textId="19BB178D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rynku rozwiązań komercyjnych</w:t>
      </w:r>
    </w:p>
    <w:p w14:paraId="39833398" w14:textId="39041961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dla rolników</w:t>
      </w:r>
    </w:p>
    <w:p w14:paraId="7696D154" w14:textId="02B05D5F" w:rsidR="00923A6F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Rozwiązania hobbystyczne</w:t>
      </w:r>
    </w:p>
    <w:p w14:paraId="2A6284FF" w14:textId="0529E78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Technologie wykorzystywane w czujnikach</w:t>
      </w:r>
    </w:p>
    <w:p w14:paraId="33A4DF78" w14:textId="6C70CF9D" w:rsidR="002F7430" w:rsidRPr="008E339A" w:rsidRDefault="002F7430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układów mikroprocesorowych</w:t>
      </w:r>
    </w:p>
    <w:p w14:paraId="3ED99872" w14:textId="274CEFAA" w:rsidR="002F7430" w:rsidRPr="008E339A" w:rsidRDefault="002F7430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zastosowanych technologii bezprzewodowych</w:t>
      </w:r>
    </w:p>
    <w:p w14:paraId="22CF0B05" w14:textId="6C5EBDF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Przegląd czujników</w:t>
      </w:r>
    </w:p>
    <w:p w14:paraId="34778AD5" w14:textId="6E19F3CB" w:rsidR="002F7430" w:rsidRPr="008E339A" w:rsidRDefault="0007073C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Budowa systemu</w:t>
      </w:r>
    </w:p>
    <w:p w14:paraId="74AAA3BC" w14:textId="0E2A2A6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02A8C48D" w14:textId="66EC4C56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 projektu</w:t>
      </w:r>
    </w:p>
    <w:p w14:paraId="37EDA65E" w14:textId="04386273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hardware-owa projektu</w:t>
      </w:r>
    </w:p>
    <w:p w14:paraId="022598D8" w14:textId="4602E71D" w:rsidR="0007073C" w:rsidRPr="008E339A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4182199B" w14:textId="234C0EE6" w:rsidR="0007073C" w:rsidRPr="008E339A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Mikrokontroler</w:t>
      </w:r>
    </w:p>
    <w:p w14:paraId="377707B9" w14:textId="62D54FD0" w:rsidR="0007073C" w:rsidRDefault="0007073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Czujnik</w:t>
      </w:r>
      <w:r w:rsidR="000A05F7">
        <w:rPr>
          <w:rFonts w:ascii="Times New Roman" w:hAnsi="Times New Roman" w:cs="Times New Roman"/>
          <w:sz w:val="24"/>
          <w:szCs w:val="24"/>
        </w:rPr>
        <w:t>i</w:t>
      </w:r>
    </w:p>
    <w:p w14:paraId="2C63DA58" w14:textId="49431505" w:rsidR="00E15D9C" w:rsidRPr="008E339A" w:rsidRDefault="00E15D9C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pytka</w:t>
      </w:r>
    </w:p>
    <w:p w14:paraId="3946078E" w14:textId="6D40E9D6" w:rsidR="0007073C" w:rsidRPr="008E339A" w:rsidRDefault="0007073C" w:rsidP="008E339A">
      <w:pPr>
        <w:pStyle w:val="Akapitzlist"/>
        <w:numPr>
          <w:ilvl w:val="1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Część software-owa projektu</w:t>
      </w:r>
    </w:p>
    <w:p w14:paraId="6E57B7B1" w14:textId="0035F7E1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Wprowadzenie</w:t>
      </w:r>
    </w:p>
    <w:p w14:paraId="31732803" w14:textId="3CEEE659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Omówienie </w:t>
      </w:r>
      <w:r w:rsidR="000D6D3B" w:rsidRPr="008E339A">
        <w:rPr>
          <w:rFonts w:ascii="Times New Roman" w:hAnsi="Times New Roman" w:cs="Times New Roman"/>
          <w:sz w:val="24"/>
          <w:szCs w:val="24"/>
        </w:rPr>
        <w:t>komunikacji na linii mikrokontroler - serwer</w:t>
      </w:r>
    </w:p>
    <w:p w14:paraId="2C5713A0" w14:textId="3407AF69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Oprogramowanie mikrokontrolera</w:t>
      </w:r>
    </w:p>
    <w:p w14:paraId="25E12923" w14:textId="1CD17C99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2BA5B54D" w14:textId="7B94A6CE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70180CB4" w14:textId="4918B844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6A540A44" w14:textId="5461DAC0" w:rsidR="002B0622" w:rsidRPr="008E339A" w:rsidRDefault="002B0622" w:rsidP="008E339A">
      <w:pPr>
        <w:pStyle w:val="Akapitzlist"/>
        <w:numPr>
          <w:ilvl w:val="2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 xml:space="preserve">Oprogramowanie serwerowe </w:t>
      </w:r>
    </w:p>
    <w:p w14:paraId="4911CD9E" w14:textId="03EB2973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Założenia</w:t>
      </w:r>
    </w:p>
    <w:p w14:paraId="6FA1CD5B" w14:textId="1A29DF80" w:rsidR="000D6D3B" w:rsidRPr="008E339A" w:rsidRDefault="000D6D3B" w:rsidP="008E339A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Schematy blokowe</w:t>
      </w:r>
    </w:p>
    <w:p w14:paraId="505FF5C3" w14:textId="5F496D99" w:rsidR="00AD6D9D" w:rsidRPr="00AD6D9D" w:rsidRDefault="000D6D3B" w:rsidP="00AD6D9D">
      <w:pPr>
        <w:pStyle w:val="Akapitzlist"/>
        <w:numPr>
          <w:ilvl w:val="3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Omówienie działania programu</w:t>
      </w:r>
    </w:p>
    <w:p w14:paraId="4B7DDA26" w14:textId="06467305" w:rsidR="0007073C" w:rsidRPr="008E339A" w:rsidRDefault="000D6D3B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Efekt badania prototypu urządzenia</w:t>
      </w:r>
    </w:p>
    <w:p w14:paraId="50853FBD" w14:textId="343DF42F" w:rsidR="0007073C" w:rsidRPr="008E339A" w:rsidRDefault="000D6D3B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Podsumowanie i wnioski</w:t>
      </w:r>
    </w:p>
    <w:p w14:paraId="377F4049" w14:textId="30FF416E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Literatura</w:t>
      </w:r>
    </w:p>
    <w:p w14:paraId="04061D4F" w14:textId="30EEB455" w:rsidR="002F7430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t>Streszczenie</w:t>
      </w:r>
    </w:p>
    <w:p w14:paraId="77980C13" w14:textId="65360568" w:rsidR="00501109" w:rsidRPr="008E339A" w:rsidRDefault="002F7430" w:rsidP="008E339A">
      <w:pPr>
        <w:pStyle w:val="Akapitzlist"/>
        <w:numPr>
          <w:ilvl w:val="0"/>
          <w:numId w:val="2"/>
        </w:numPr>
        <w:spacing w:before="30"/>
        <w:rPr>
          <w:rFonts w:ascii="Times New Roman" w:hAnsi="Times New Roman" w:cs="Times New Roman"/>
          <w:sz w:val="24"/>
          <w:szCs w:val="24"/>
        </w:rPr>
      </w:pPr>
      <w:proofErr w:type="spellStart"/>
      <w:r w:rsidRPr="008E339A">
        <w:rPr>
          <w:rFonts w:ascii="Times New Roman" w:hAnsi="Times New Roman" w:cs="Times New Roman"/>
          <w:sz w:val="24"/>
          <w:szCs w:val="24"/>
        </w:rPr>
        <w:t>Abstract</w:t>
      </w:r>
      <w:proofErr w:type="spellEnd"/>
    </w:p>
    <w:p w14:paraId="57F7EBBA" w14:textId="678ED961" w:rsidR="000D6D3B" w:rsidRPr="008E339A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sz w:val="24"/>
          <w:szCs w:val="24"/>
        </w:rPr>
        <w:br w:type="page"/>
      </w:r>
      <w:r w:rsidRPr="008E339A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</w:t>
      </w:r>
    </w:p>
    <w:p w14:paraId="7DB409C5" w14:textId="784BECB4" w:rsidR="008E339A" w:rsidRPr="003F2029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Cel i zakres pracy</w:t>
      </w:r>
    </w:p>
    <w:p w14:paraId="476C11FF" w14:textId="13C4ABB5" w:rsidR="008E339A" w:rsidRDefault="003F2029" w:rsidP="008E339A">
      <w:p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3F2029">
        <w:rPr>
          <w:rFonts w:ascii="Times New Roman" w:hAnsi="Times New Roman" w:cs="Times New Roman"/>
          <w:color w:val="000000"/>
          <w:sz w:val="24"/>
          <w:szCs w:val="24"/>
        </w:rPr>
        <w:t>Celem pracy jest zaprojektowanie, wykonanie prototypu oraz oprogramowanie systemu monitorowania warunków panujących w szklarni (wilgotności powietrza, temperatury oraz wilgotności gleby). Urządzenie będzie umożliwiało zdalne monitorowanie parametrów przy pomocy interfejsu przeglądarkowego. Projekt ma powstać z wykorzystaniem systemu mikroprocesorowego z interfejsem bezprzewodowym oraz dedykowanych czujników na zaprojektowanym obwodzie PCB.</w:t>
      </w:r>
    </w:p>
    <w:p w14:paraId="7AFBEB09" w14:textId="133A14D0" w:rsidR="003F2029" w:rsidRDefault="003F2029" w:rsidP="008E339A">
      <w:p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Zakres prac:</w:t>
      </w:r>
    </w:p>
    <w:p w14:paraId="2E1AE1BC" w14:textId="4E61355A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Zbudowanie i oprogramowanie prototypu urządzenia pomiarowego bazującego na mikrokontrolerze ESP32, czujniku temperatury i wilgotności powietrza SHT30 oraz pojemnościowym czujniku wilgotności gleby</w:t>
      </w:r>
    </w:p>
    <w:p w14:paraId="42306CD6" w14:textId="7691C15A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Dobór protokołu komunikacyjnego zapewniającego stabilną wymianę informacji pomiędzy rozproszonymi urządzeniami pomiarowymi a serwerem</w:t>
      </w:r>
    </w:p>
    <w:p w14:paraId="50B38BE3" w14:textId="2B3B67FB" w:rsid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Stworzenie aplikacji serwerowej odpowiadającej za zbieranie i przetwarzanie informacji z urządzeń pomiarowych</w:t>
      </w:r>
    </w:p>
    <w:p w14:paraId="2110C0AF" w14:textId="2DA3E129" w:rsidR="003F2029" w:rsidRPr="003F2029" w:rsidRDefault="003F2029" w:rsidP="003F2029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Z</w:t>
      </w:r>
      <w:r w:rsidR="000A05F7">
        <w:rPr>
          <w:rFonts w:ascii="Times New Roman" w:hAnsi="Times New Roman" w:cs="Times New Roman"/>
          <w:color w:val="000000"/>
          <w:sz w:val="24"/>
          <w:szCs w:val="24"/>
        </w:rPr>
        <w:t>aimplementowanie prostego interfejsu pozwalającego na odczyt aktualnych wartości przekazanych przez urządzenia pomiarowe oraz dostęp do danych archiwalnych</w:t>
      </w:r>
    </w:p>
    <w:p w14:paraId="29716EEB" w14:textId="0301C075" w:rsidR="000D6D3B" w:rsidRDefault="000D6D3B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 w:rsidRPr="008E339A">
        <w:rPr>
          <w:rFonts w:ascii="Times New Roman" w:hAnsi="Times New Roman" w:cs="Times New Roman"/>
          <w:b/>
          <w:bCs/>
          <w:sz w:val="24"/>
          <w:szCs w:val="24"/>
        </w:rPr>
        <w:t>Przegląd rynku rozwiązań komercyjnych</w:t>
      </w:r>
    </w:p>
    <w:p w14:paraId="754104D1" w14:textId="18CD4064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Technologie wykorzystywane w czujnikach</w:t>
      </w:r>
    </w:p>
    <w:p w14:paraId="152C060F" w14:textId="5DF66161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Budowa systemu</w:t>
      </w:r>
    </w:p>
    <w:p w14:paraId="5002AE50" w14:textId="3E9EE1A0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Wprowadzenie </w:t>
      </w:r>
    </w:p>
    <w:p w14:paraId="70427F94" w14:textId="60D25010" w:rsidR="000A05F7" w:rsidRDefault="000A05F7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 projektu</w:t>
      </w:r>
    </w:p>
    <w:p w14:paraId="7F5669F3" w14:textId="0E271FA5" w:rsidR="00F30689" w:rsidRDefault="00F3068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HW</w:t>
      </w:r>
    </w:p>
    <w:p w14:paraId="0DF5A57B" w14:textId="46C802FD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Częścią HW projektu jest stworzenie urządzenia pomiarowego pozwalającego na wykonywanie zdalnych pomiarów temperatury i wilgotności powietrza oraz wilgotności gleby w szklarni. W tej sekcji pracy opisane zostały zastosowane rozwiązania sprzętowe realizujące w praktyce założenia ze schematu ideowego.</w:t>
      </w:r>
    </w:p>
    <w:p w14:paraId="02279103" w14:textId="0B400C57" w:rsidR="0080047E" w:rsidRDefault="00284DF3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CD25C3" wp14:editId="0A2A13A3">
            <wp:extent cx="5762625" cy="623887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2F1B" w14:textId="77777777" w:rsidR="00D260B9" w:rsidRP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45053B72" w14:textId="7DA0241D" w:rsidR="00F30689" w:rsidRDefault="00C75F33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Mirkokontroler</w:t>
      </w:r>
      <w:proofErr w:type="spellEnd"/>
    </w:p>
    <w:p w14:paraId="03965B95" w14:textId="397D97B5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W projekcie został zastosowany mikrokontroler ESP32 (ESP-WROOM-32). Jest to moduł wyposażony w dwurdzeniowy mikroprocesor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LX6 240 </w:t>
      </w:r>
      <w:proofErr w:type="spellStart"/>
      <w:r>
        <w:rPr>
          <w:rFonts w:ascii="Times New Roman" w:hAnsi="Times New Roman" w:cs="Times New Roman"/>
          <w:sz w:val="24"/>
          <w:szCs w:val="24"/>
        </w:rPr>
        <w:t>Mhz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520KB SRAM, 4MB pamięci </w:t>
      </w:r>
      <w:proofErr w:type="spellStart"/>
      <w:r>
        <w:rPr>
          <w:rFonts w:ascii="Times New Roman" w:hAnsi="Times New Roman" w:cs="Times New Roman"/>
          <w:sz w:val="24"/>
          <w:szCs w:val="24"/>
        </w:rPr>
        <w:t>flash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oraz obsługę sieci Wi-Fi oraz Bluetooth.</w:t>
      </w:r>
    </w:p>
    <w:p w14:paraId="7533AAD4" w14:textId="593372CF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FFABC4" wp14:editId="52712208">
            <wp:extent cx="5753100" cy="43243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58DAA" w14:textId="77777777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Parametry jakimi cechuje się wybrany mikrokontroler są tylko częściowo wykorzystywane w projekcie. Wybór modułu został podyktowany przede wszystkim jego szeroką dostępnością, stosunkowo niską ceną, wbudowaną obsługą sieci Wi-Fi oraz wsparciem dla </w:t>
      </w:r>
      <w:proofErr w:type="spellStart"/>
      <w:r>
        <w:rPr>
          <w:rFonts w:ascii="Times New Roman" w:hAnsi="Times New Roman" w:cs="Times New Roman"/>
          <w:sz w:val="24"/>
          <w:szCs w:val="24"/>
        </w:rPr>
        <w:t>frameworka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F7A72DC" w14:textId="678E5C3D" w:rsidR="00E15D9C" w:rsidRP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EEEA04" w14:textId="2231D6D8" w:rsidR="00C75F33" w:rsidRDefault="00C75F33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Czujniki</w:t>
      </w:r>
    </w:p>
    <w:p w14:paraId="6D0BD902" w14:textId="7B017C8B" w:rsidR="00E15D9C" w:rsidRDefault="00E15D9C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Głównym założeniem projektu jest automatyzacja pomiarów wilgotności i temperatury powietrza oraz wilgotności gleby w szklarni. Aby umożliwić mikrokontrolerowi zbieranie tych danych zostały zastosowane poniższe czujniki:</w:t>
      </w:r>
    </w:p>
    <w:p w14:paraId="0313D96F" w14:textId="372007D0" w:rsidR="00E15D9C" w:rsidRDefault="00E15D9C" w:rsidP="00E15D9C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SHT-30 – pomiar wilgotności i temperatury powietrza</w:t>
      </w:r>
    </w:p>
    <w:p w14:paraId="58DD3BB0" w14:textId="5ADA7C26" w:rsidR="00E15D9C" w:rsidRDefault="00E15D9C" w:rsidP="00E15D9C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Pojemnościowy czujnik wilgotności gleby</w:t>
      </w:r>
    </w:p>
    <w:p w14:paraId="78DEE8A9" w14:textId="03367934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D483D9" wp14:editId="02D31260">
            <wp:extent cx="5753100" cy="432435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9AD9A" w14:textId="46F9D14A" w:rsidR="00E15D9C" w:rsidRDefault="00F47336" w:rsidP="00E15D9C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</w:rPr>
        <w:t>DO WERYFIKACJI</w:t>
      </w:r>
      <w:r>
        <w:rPr>
          <w:rFonts w:ascii="Times New Roman" w:hAnsi="Times New Roman" w:cs="Times New Roman"/>
          <w:sz w:val="24"/>
          <w:szCs w:val="24"/>
        </w:rPr>
        <w:t xml:space="preserve">) </w:t>
      </w:r>
      <w:r w:rsidR="00E15D9C">
        <w:rPr>
          <w:rFonts w:ascii="Times New Roman" w:hAnsi="Times New Roman" w:cs="Times New Roman"/>
          <w:sz w:val="24"/>
          <w:szCs w:val="24"/>
        </w:rPr>
        <w:t>SHT-30 jest sensorem o dokładności rzędu 0.2°C w pomiarze temperatury oraz 2 punkty procentowe w pomiarze wilgotności. Obsługuje zakres [T]0-65°C i [H]10-90%. Jest to wystarczająca dokładność jak i rozpiętość pomiarów w tym zastosowaniu.</w:t>
      </w:r>
    </w:p>
    <w:p w14:paraId="15407BE4" w14:textId="712176D6" w:rsidR="00F47336" w:rsidRDefault="00F47336" w:rsidP="00E15D9C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Sensor podłączany jest do mikrokontrolera za pomocą protokołu I2C (Piny SCL, SDA kontrolera)</w:t>
      </w:r>
    </w:p>
    <w:p w14:paraId="2BD8F62A" w14:textId="4A88BEE8" w:rsidR="00F47336" w:rsidRPr="00E15D9C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36BBAC05" w14:textId="2A0D7F9F" w:rsidR="00F47336" w:rsidRDefault="00F4733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D7FF111" wp14:editId="042C1425">
            <wp:extent cx="5753100" cy="43243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753A" w14:textId="70C6B322" w:rsidR="00F47336" w:rsidRDefault="00F47336" w:rsidP="00F4733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Czujnik wilgotności gleby jest prostym urządzeniem, którego działanie odbywa się na zasadzie pomiaru zmiany pojemności medium w którym się znajduje. Odczyty realizowane są przez interpretacje wartości na wyjściu analogowym sensora.</w:t>
      </w:r>
    </w:p>
    <w:p w14:paraId="11D31884" w14:textId="3D4A6B8D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06F25" wp14:editId="03654A22">
            <wp:extent cx="5762625" cy="3457575"/>
            <wp:effectExtent l="0" t="0" r="9525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CC8D3" w14:textId="153853DE" w:rsidR="00F47336" w:rsidRDefault="00F47336" w:rsidP="00F47336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>Im wyższa wilgotność badanego medium, tym niższa wartość sygnału na wyjściu czujnika.</w:t>
      </w:r>
    </w:p>
    <w:p w14:paraId="6E741227" w14:textId="6580D80E" w:rsidR="00F47336" w:rsidRPr="00F47336" w:rsidRDefault="00F47336" w:rsidP="00F47336">
      <w:pPr>
        <w:spacing w:before="30"/>
        <w:ind w:firstLine="708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Brak wiarygodnej dokumentacji i jakiegokolwiek wzorcowania czujnika powoduje, że uzyskane w ten sposób pomiary są w najlepszym wypadku poglądowe. Procentowe wartości wilgotności gleby obliczane przez program obsługujący urządzenie pomiarowe należy traktować jedynie jako </w:t>
      </w:r>
      <w:r>
        <w:rPr>
          <w:rFonts w:ascii="Times New Roman" w:hAnsi="Times New Roman" w:cs="Times New Roman"/>
          <w:b/>
          <w:bCs/>
          <w:sz w:val="24"/>
          <w:szCs w:val="24"/>
        </w:rPr>
        <w:t>GÓWNO</w:t>
      </w:r>
    </w:p>
    <w:p w14:paraId="74A86C44" w14:textId="27589650" w:rsidR="00F47336" w:rsidRPr="00F47336" w:rsidRDefault="00F47336" w:rsidP="00F47336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Zakres wartości sygnału został oszacowany poprzez zrobienie testu, w którym suchy czujnik został umieszczony w wodzie. Uzyskany w ten sposób zakres został przeliczony na wartości od ~0% do 100%. Aby przeprowadzić sensowną kalibrację odczytów czujnika dobrze by było przeprowadzić serie pomiarów w komorze klimatycznej o zmiennej wilgotności powietrza.</w:t>
      </w:r>
    </w:p>
    <w:p w14:paraId="17EE9805" w14:textId="293D692F" w:rsidR="000276E6" w:rsidRDefault="000276E6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Elementy do debugowania na poziomie sprzętowym</w:t>
      </w:r>
    </w:p>
    <w:p w14:paraId="7C375F48" w14:textId="4E850A93" w:rsidR="000276E6" w:rsidRPr="000276E6" w:rsidRDefault="000276E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Aby ułatwić debugowanie oprogramowania urządzenia na poziomie sprzętowym wykorzystana została wewnętrzna dioda mikrokontrolera sprzęgnięta z pinem D2 oraz dodana została dioda LED na pinie D15. Docelowo mają one sygnalizować działanie procesów na konkretnych rdzeniach procesora. Wyprowadzone zostały piny (</w:t>
      </w:r>
      <w:r>
        <w:rPr>
          <w:rFonts w:ascii="Times New Roman" w:hAnsi="Times New Roman" w:cs="Times New Roman"/>
          <w:b/>
          <w:bCs/>
          <w:sz w:val="24"/>
          <w:szCs w:val="24"/>
        </w:rPr>
        <w:t>TU WSTAW NUMERY PINÓW</w:t>
      </w:r>
      <w:r>
        <w:rPr>
          <w:rFonts w:ascii="Times New Roman" w:hAnsi="Times New Roman" w:cs="Times New Roman"/>
          <w:sz w:val="24"/>
          <w:szCs w:val="24"/>
        </w:rPr>
        <w:t>) aby umożliwić wizualizację działania wątków na oscyloskopie.</w:t>
      </w:r>
    </w:p>
    <w:p w14:paraId="2EE1C1A5" w14:textId="1FF51335" w:rsidR="00D260B9" w:rsidRDefault="00D260B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</w:t>
      </w:r>
    </w:p>
    <w:p w14:paraId="74BE5694" w14:textId="6F43E82C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Poniżej schemat rzeczywistych połączeń w projekcie.</w:t>
      </w:r>
    </w:p>
    <w:p w14:paraId="1B2ED939" w14:textId="4C58D472" w:rsidR="00D260B9" w:rsidRPr="00D260B9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 w:rsidRPr="008004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AFAC0" wp14:editId="08682EAB">
            <wp:extent cx="5760720" cy="3096895"/>
            <wp:effectExtent l="0" t="0" r="0" b="825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1D5F" w14:textId="6920EAEF" w:rsidR="00E15D9C" w:rsidRDefault="00E15D9C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F47336">
        <w:rPr>
          <w:rFonts w:ascii="Times New Roman" w:hAnsi="Times New Roman" w:cs="Times New Roman"/>
          <w:b/>
          <w:bCs/>
          <w:sz w:val="24"/>
          <w:szCs w:val="24"/>
        </w:rPr>
        <w:t>ły</w:t>
      </w:r>
      <w:r>
        <w:rPr>
          <w:rFonts w:ascii="Times New Roman" w:hAnsi="Times New Roman" w:cs="Times New Roman"/>
          <w:b/>
          <w:bCs/>
          <w:sz w:val="24"/>
          <w:szCs w:val="24"/>
        </w:rPr>
        <w:t>tka</w:t>
      </w:r>
    </w:p>
    <w:p w14:paraId="7FCC9CF2" w14:textId="519AF328" w:rsidR="00C75F33" w:rsidRDefault="00F4733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W projekcie zastosowana została płytka PCB – nie jest ona dedykowana do urządzenia pomiarowego. Ze względów ekonomicznych została zaprojektowana płytka uniwersalna z możliwością zastosowania konwertera stanów logicznych do zamiany stosowanej logiki 3V3 na 5V.</w:t>
      </w:r>
    </w:p>
    <w:p w14:paraId="406F1C4C" w14:textId="6E5A02B7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Płytka została zaprojektowana w programie </w:t>
      </w:r>
      <w:proofErr w:type="spellStart"/>
      <w:r>
        <w:rPr>
          <w:rFonts w:ascii="Times New Roman" w:hAnsi="Times New Roman" w:cs="Times New Roman"/>
          <w:sz w:val="24"/>
          <w:szCs w:val="24"/>
        </w:rPr>
        <w:t>KiCAD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7DDF9C" w14:textId="440BC1B6" w:rsidR="00D260B9" w:rsidRDefault="00D260B9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 w:rsidRPr="00D260B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2132BBA" wp14:editId="3C2E2700">
            <wp:extent cx="5760720" cy="4872355"/>
            <wp:effectExtent l="0" t="0" r="0" b="444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0A11" w14:textId="13B84C29" w:rsidR="00F47336" w:rsidRPr="00F47336" w:rsidRDefault="00F47336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B03922" wp14:editId="4EBF15E8">
            <wp:extent cx="5753100" cy="43243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A909" w14:textId="66DC92F4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E8843" w14:textId="42412A07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822E9D7" wp14:editId="54970FAC">
            <wp:extent cx="5753100" cy="432435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5C15" w14:textId="203C9833" w:rsidR="0080047E" w:rsidRDefault="0080047E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Zabezpieczenie przed warunkami zewnętrznymi</w:t>
      </w:r>
    </w:p>
    <w:p w14:paraId="2D0BD864" w14:textId="4156BB96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Urządzenie pomiarowe zostało zabezpieczone wykonanymi w technologii druku 3D obudowami. W prototypowej wersji druk został zrealizowany z wykorzystaniem materiału PLA, jednak jest on biodegradowalny, co znaczy, że na dłuższą metę nie sprawdzi się w finalnym zastosowaniu. Dodatkowo, gdyby urządzenie miało być używane w realnym zastosowaniu obudowy powinny lepiej zabezpieczać przed działaniem kurzu i wody. </w:t>
      </w:r>
    </w:p>
    <w:p w14:paraId="32BC5329" w14:textId="376740A2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Mikrokontroler wraz z sensorem SHT-30</w:t>
      </w:r>
    </w:p>
    <w:p w14:paraId="0F276A36" w14:textId="52710AC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02EC24" wp14:editId="0C40CDC8">
            <wp:extent cx="5760720" cy="3240405"/>
            <wp:effectExtent l="0" t="0" r="0" b="0"/>
            <wp:docPr id="11" name="Obraz 11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680E" w14:textId="111036BA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A74823" wp14:editId="6CC54AA6">
            <wp:extent cx="5760720" cy="3240405"/>
            <wp:effectExtent l="0" t="0" r="0" b="0"/>
            <wp:docPr id="13" name="Obraz 13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6079D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06470138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B07561C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53E2B6CC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74FE2C83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240F4576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0A66D415" w14:textId="77777777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47C9CC00" w14:textId="78E87F41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Pojemnościowy czujnik wilgotności gleby</w:t>
      </w:r>
    </w:p>
    <w:p w14:paraId="3AB89F7A" w14:textId="67CDA5F5" w:rsid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2DA768" wp14:editId="539D3E6F">
            <wp:extent cx="5760720" cy="3240405"/>
            <wp:effectExtent l="0" t="0" r="0" b="0"/>
            <wp:docPr id="12" name="Obraz 1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49852" w14:textId="34EEC941" w:rsidR="0080047E" w:rsidRPr="0080047E" w:rsidRDefault="0080047E" w:rsidP="008E339A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3F89F" wp14:editId="2F00A508">
            <wp:extent cx="5760720" cy="3240405"/>
            <wp:effectExtent l="0" t="0" r="0" b="0"/>
            <wp:docPr id="14" name="Obraz 14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1F5E" w14:textId="5696BD0C" w:rsidR="00F30689" w:rsidRPr="008E339A" w:rsidRDefault="00F30689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Soft</w:t>
      </w:r>
      <w:proofErr w:type="spellEnd"/>
    </w:p>
    <w:p w14:paraId="405E4438" w14:textId="4A9A6E04" w:rsidR="000D6D3B" w:rsidRDefault="00C8700A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mikrokontrolera</w:t>
      </w:r>
    </w:p>
    <w:p w14:paraId="217B7715" w14:textId="771D561C" w:rsidR="00C8700A" w:rsidRDefault="00AD6D9D" w:rsidP="008E339A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Wprowadzenie</w:t>
      </w:r>
    </w:p>
    <w:p w14:paraId="7F569246" w14:textId="27D1D887" w:rsidR="00C8700A" w:rsidRDefault="00C8700A" w:rsidP="007E10F8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mikrokontrolera ma spełniać trzy podstawowe funkcje:</w:t>
      </w:r>
    </w:p>
    <w:p w14:paraId="76F308E4" w14:textId="500F7739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Utrzymanie stabilnego połączenia z siecią Wi-Fi</w:t>
      </w:r>
    </w:p>
    <w:p w14:paraId="52A30302" w14:textId="26F1B59A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Odczyt i przetwarzanie informacji z podłączonych czujników</w:t>
      </w:r>
    </w:p>
    <w:p w14:paraId="015A6CD0" w14:textId="6DB2A9A9" w:rsidR="00C8700A" w:rsidRPr="007E10F8" w:rsidRDefault="00C8700A" w:rsidP="007E10F8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 w:rsidRPr="007E10F8">
        <w:rPr>
          <w:rFonts w:ascii="Times New Roman" w:hAnsi="Times New Roman" w:cs="Times New Roman"/>
          <w:sz w:val="24"/>
          <w:szCs w:val="24"/>
        </w:rPr>
        <w:t>Komunikacja z serwerem</w:t>
      </w:r>
    </w:p>
    <w:p w14:paraId="4A35D6B0" w14:textId="67D42260" w:rsidR="00C8700A" w:rsidRDefault="007E10F8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Platformą na której zaimplementowane zostały powyższe funkcjonalności jest wspomniany wyżej mikrokontroler ESP32. Wbudowany moduł sieci bezprzewodowej pozwolił na zrezygnowanie z zewnętrznego modułu Wi-Fi oraz zegara czasu rzeczywistego. Ponadto mikroprocesor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Tensilica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Xtensa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LX6</w:t>
      </w:r>
      <w:r w:rsidR="00403A23">
        <w:rPr>
          <w:rFonts w:ascii="Times New Roman" w:hAnsi="Times New Roman" w:cs="Times New Roman"/>
          <w:sz w:val="24"/>
          <w:szCs w:val="24"/>
        </w:rPr>
        <w:t xml:space="preserve"> pozwolił na odseparowanie priorytetowej funkcjonalności utrzymania połączenia z siecią bezprzewodową od reszty</w:t>
      </w:r>
      <w:r w:rsidR="00AD6D9D">
        <w:rPr>
          <w:rFonts w:ascii="Times New Roman" w:hAnsi="Times New Roman" w:cs="Times New Roman"/>
          <w:sz w:val="24"/>
          <w:szCs w:val="24"/>
        </w:rPr>
        <w:t>.</w:t>
      </w:r>
    </w:p>
    <w:p w14:paraId="6B3413EB" w14:textId="5DC2F631" w:rsidR="00AD6D9D" w:rsidRDefault="00AD6D9D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Oprogramowanie urządzenia pomiarowego </w:t>
      </w:r>
      <w:r w:rsidR="00DF1A7A">
        <w:rPr>
          <w:rFonts w:ascii="Times New Roman" w:hAnsi="Times New Roman" w:cs="Times New Roman"/>
          <w:sz w:val="24"/>
          <w:szCs w:val="24"/>
        </w:rPr>
        <w:t>było tworzone</w:t>
      </w:r>
      <w:r>
        <w:rPr>
          <w:rFonts w:ascii="Times New Roman" w:hAnsi="Times New Roman" w:cs="Times New Roman"/>
          <w:sz w:val="24"/>
          <w:szCs w:val="24"/>
        </w:rPr>
        <w:t xml:space="preserve"> z wykorzystaniem środowiska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</w:t>
      </w:r>
      <w:r w:rsidR="00DF1A7A">
        <w:rPr>
          <w:rFonts w:ascii="Times New Roman" w:hAnsi="Times New Roman" w:cs="Times New Roman"/>
          <w:sz w:val="24"/>
          <w:szCs w:val="24"/>
        </w:rPr>
        <w:t xml:space="preserve"> 2.0 ze względu na wbudowane </w:t>
      </w:r>
      <w:r w:rsidR="00D01A77">
        <w:rPr>
          <w:rFonts w:ascii="Times New Roman" w:hAnsi="Times New Roman" w:cs="Times New Roman"/>
          <w:sz w:val="24"/>
          <w:szCs w:val="24"/>
        </w:rPr>
        <w:t>rozszerzenie</w:t>
      </w:r>
      <w:r w:rsidR="00DF1A7A">
        <w:rPr>
          <w:rFonts w:ascii="Times New Roman" w:hAnsi="Times New Roman" w:cs="Times New Roman"/>
          <w:sz w:val="24"/>
          <w:szCs w:val="24"/>
        </w:rPr>
        <w:t xml:space="preserve"> do prostego pobierania potrzebnych bibliotek, wbudowany kompilator, monitor portu szeregowego oraz przede wszystkim narzędzie do wgrywania skompilowanego kodu bezpośrednio na zastosowaną płytkę.</w:t>
      </w:r>
    </w:p>
    <w:p w14:paraId="1B6BA239" w14:textId="79E6FD85" w:rsidR="00C437BB" w:rsidRDefault="00C437BB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 w:rsidRPr="00C437BB">
        <w:rPr>
          <w:rFonts w:ascii="Times New Roman" w:hAnsi="Times New Roman" w:cs="Times New Roman"/>
          <w:sz w:val="24"/>
          <w:szCs w:val="24"/>
        </w:rPr>
        <w:t>https://docs.platformio.org/en/stable/frameworks/arduino.html</w:t>
      </w:r>
    </w:p>
    <w:p w14:paraId="19111864" w14:textId="1157A44A" w:rsidR="00DF1A7A" w:rsidRDefault="00D01A77" w:rsidP="00403A23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Język w jakim zostało napisane oprogramowanie to pochodna języka C wykorzystywana głównie w programowaniu płytek rozwojowych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437BB">
        <w:rPr>
          <w:rFonts w:ascii="Times New Roman" w:hAnsi="Times New Roman" w:cs="Times New Roman"/>
          <w:sz w:val="24"/>
          <w:szCs w:val="24"/>
        </w:rPr>
        <w:t xml:space="preserve">Wykorzystanie tego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frameworka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 było ponieważ poza mikroprocesorami firmy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Atmel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 (wykorzystywanymi w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 xml:space="preserve">) wspiera on również inne chipy między innymi te produkowane przez </w:t>
      </w:r>
      <w:proofErr w:type="spellStart"/>
      <w:r w:rsidR="00C437BB">
        <w:rPr>
          <w:rFonts w:ascii="Times New Roman" w:hAnsi="Times New Roman" w:cs="Times New Roman"/>
          <w:sz w:val="24"/>
          <w:szCs w:val="24"/>
        </w:rPr>
        <w:t>Espressif</w:t>
      </w:r>
      <w:proofErr w:type="spellEnd"/>
      <w:r w:rsidR="00C437BB">
        <w:rPr>
          <w:rFonts w:ascii="Times New Roman" w:hAnsi="Times New Roman" w:cs="Times New Roman"/>
          <w:sz w:val="24"/>
          <w:szCs w:val="24"/>
        </w:rPr>
        <w:t>.</w:t>
      </w:r>
    </w:p>
    <w:p w14:paraId="6A466CBF" w14:textId="45B5F6CF" w:rsidR="002502DA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410E8" wp14:editId="5F5E74DC">
            <wp:extent cx="3819525" cy="3438525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680E" w14:textId="7A9292A9" w:rsidR="00AD6D9D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99947D" wp14:editId="173F8308">
            <wp:extent cx="5724525" cy="343852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CF1AC" w14:textId="5D2AA5C4" w:rsidR="00403A23" w:rsidRDefault="00403A23" w:rsidP="00403A23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Schematy blokowe</w:t>
      </w:r>
      <w:r w:rsidR="00241112">
        <w:rPr>
          <w:rFonts w:ascii="Times New Roman" w:hAnsi="Times New Roman" w:cs="Times New Roman"/>
          <w:b/>
          <w:bCs/>
          <w:sz w:val="24"/>
          <w:szCs w:val="24"/>
        </w:rPr>
        <w:t xml:space="preserve"> i o</w:t>
      </w:r>
      <w:r>
        <w:rPr>
          <w:rFonts w:ascii="Times New Roman" w:hAnsi="Times New Roman" w:cs="Times New Roman"/>
          <w:b/>
          <w:bCs/>
          <w:sz w:val="24"/>
          <w:szCs w:val="24"/>
        </w:rPr>
        <w:t>mówienie działania programu</w:t>
      </w:r>
    </w:p>
    <w:p w14:paraId="45CFD60F" w14:textId="5D8AEC20" w:rsidR="00AD6D9D" w:rsidRDefault="00C437BB" w:rsidP="00403A23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oprogramowaniu urządzenia pomiarowego można wyszczególnić 3 główne sekcje:</w:t>
      </w:r>
    </w:p>
    <w:p w14:paraId="35916DC1" w14:textId="71B0C1F1" w:rsidR="00C437BB" w:rsidRDefault="00C437BB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Obsługa połączenia z siecią Wi-Fi</w:t>
      </w:r>
    </w:p>
    <w:p w14:paraId="250D4120" w14:textId="7B996477" w:rsidR="00C437BB" w:rsidRDefault="00D64D58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Zbieranie i przetwarzanie danych z czujników</w:t>
      </w:r>
    </w:p>
    <w:p w14:paraId="46B02D07" w14:textId="40304108" w:rsidR="00D64D58" w:rsidRDefault="00D64D58" w:rsidP="00C437BB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</w:t>
      </w:r>
    </w:p>
    <w:p w14:paraId="392C9460" w14:textId="0D22D132" w:rsidR="00403A23" w:rsidRDefault="00D64D58" w:rsidP="00F078AE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Aby zapewnić s</w:t>
      </w:r>
      <w:r w:rsidR="006D6131">
        <w:rPr>
          <w:rFonts w:ascii="Times New Roman" w:hAnsi="Times New Roman" w:cs="Times New Roman"/>
          <w:sz w:val="24"/>
          <w:szCs w:val="24"/>
        </w:rPr>
        <w:t xml:space="preserve">tabilną i pewną pracę programu wykorzystany został </w:t>
      </w:r>
      <w:proofErr w:type="spellStart"/>
      <w:r w:rsidR="006D6131">
        <w:rPr>
          <w:rFonts w:ascii="Times New Roman" w:hAnsi="Times New Roman" w:cs="Times New Roman"/>
          <w:sz w:val="24"/>
          <w:szCs w:val="24"/>
        </w:rPr>
        <w:t>FreeRTOS</w:t>
      </w:r>
      <w:proofErr w:type="spellEnd"/>
      <w:r w:rsidR="006D6131">
        <w:rPr>
          <w:rFonts w:ascii="Times New Roman" w:hAnsi="Times New Roman" w:cs="Times New Roman"/>
          <w:sz w:val="24"/>
          <w:szCs w:val="24"/>
        </w:rPr>
        <w:t xml:space="preserve"> – system operacyjny czasu rzeczywistego dla zastosowań </w:t>
      </w:r>
      <w:proofErr w:type="spellStart"/>
      <w:r w:rsidR="006D6131">
        <w:rPr>
          <w:rFonts w:ascii="Times New Roman" w:hAnsi="Times New Roman" w:cs="Times New Roman"/>
          <w:sz w:val="24"/>
          <w:szCs w:val="24"/>
        </w:rPr>
        <w:t>embeded</w:t>
      </w:r>
      <w:proofErr w:type="spellEnd"/>
      <w:r w:rsidR="006D6131">
        <w:rPr>
          <w:rFonts w:ascii="Times New Roman" w:hAnsi="Times New Roman" w:cs="Times New Roman"/>
          <w:sz w:val="24"/>
          <w:szCs w:val="24"/>
        </w:rPr>
        <w:t xml:space="preserve">. Pozwala on na programowanie wielowątkowe oraz zarządzanie cechami wątków takimi jak m.in. priorytet wykonywania i przypisanie do wskazanego </w:t>
      </w:r>
      <w:r w:rsidR="00F078AE">
        <w:rPr>
          <w:rFonts w:ascii="Times New Roman" w:hAnsi="Times New Roman" w:cs="Times New Roman"/>
          <w:sz w:val="24"/>
          <w:szCs w:val="24"/>
        </w:rPr>
        <w:t>rdzenia procesora.</w:t>
      </w:r>
      <w:r w:rsidR="006D6131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1D7EC906" w14:textId="0D8DC7C4" w:rsidR="00C8700A" w:rsidRDefault="00F078AE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omawianym przypadku </w:t>
      </w:r>
      <w:r w:rsidR="009A3DF1">
        <w:rPr>
          <w:rFonts w:ascii="Times New Roman" w:hAnsi="Times New Roman" w:cs="Times New Roman"/>
          <w:sz w:val="24"/>
          <w:szCs w:val="24"/>
        </w:rPr>
        <w:t>dla każdej z wymienionych sekcji został utworzony dedykowany wątek (</w:t>
      </w:r>
      <w:proofErr w:type="spellStart"/>
      <w:r w:rsidR="009A3DF1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="009A3DF1">
        <w:rPr>
          <w:rFonts w:ascii="Times New Roman" w:hAnsi="Times New Roman" w:cs="Times New Roman"/>
          <w:sz w:val="24"/>
          <w:szCs w:val="24"/>
        </w:rPr>
        <w:t xml:space="preserve">) z czego obsługa połączenia z siecią bezprzewodową została odseparowana od reszty programu. Przypisana została do pierwszego rdzenia procesora. Powoduje to, że jej działanie nie zostanie w żaden sposób </w:t>
      </w:r>
      <w:r w:rsidR="00592E4F">
        <w:rPr>
          <w:rFonts w:ascii="Times New Roman" w:hAnsi="Times New Roman" w:cs="Times New Roman"/>
          <w:sz w:val="24"/>
          <w:szCs w:val="24"/>
        </w:rPr>
        <w:t>zakłócone</w:t>
      </w:r>
      <w:r w:rsidR="009A3DF1">
        <w:rPr>
          <w:rFonts w:ascii="Times New Roman" w:hAnsi="Times New Roman" w:cs="Times New Roman"/>
          <w:sz w:val="24"/>
          <w:szCs w:val="24"/>
        </w:rPr>
        <w:t xml:space="preserve"> przy wykonywan</w:t>
      </w:r>
      <w:r w:rsidR="00592E4F">
        <w:rPr>
          <w:rFonts w:ascii="Times New Roman" w:hAnsi="Times New Roman" w:cs="Times New Roman"/>
          <w:sz w:val="24"/>
          <w:szCs w:val="24"/>
        </w:rPr>
        <w:t>iu pozostałych funkcji. Drugi rdzeń odpowiada za obsługę czujników i komunikację z serwerem.</w:t>
      </w:r>
    </w:p>
    <w:p w14:paraId="13356DA4" w14:textId="48263FD9" w:rsidR="00592E4F" w:rsidRDefault="00592E4F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Stabilne działanie </w:t>
      </w:r>
      <w:r w:rsidR="00E376B3">
        <w:rPr>
          <w:rFonts w:ascii="Times New Roman" w:hAnsi="Times New Roman" w:cs="Times New Roman"/>
          <w:sz w:val="24"/>
          <w:szCs w:val="24"/>
        </w:rPr>
        <w:t xml:space="preserve">funkcji </w:t>
      </w:r>
      <w:r w:rsidR="00986505">
        <w:rPr>
          <w:rFonts w:ascii="Times New Roman" w:hAnsi="Times New Roman" w:cs="Times New Roman"/>
          <w:sz w:val="24"/>
          <w:szCs w:val="24"/>
        </w:rPr>
        <w:t>odpowiadającej za nawiązanie komunikacji</w:t>
      </w:r>
      <w:r w:rsidR="00E376B3">
        <w:rPr>
          <w:rFonts w:ascii="Times New Roman" w:hAnsi="Times New Roman" w:cs="Times New Roman"/>
          <w:sz w:val="24"/>
          <w:szCs w:val="24"/>
        </w:rPr>
        <w:t xml:space="preserve"> </w:t>
      </w:r>
      <w:r w:rsidR="00986505">
        <w:rPr>
          <w:rFonts w:ascii="Times New Roman" w:hAnsi="Times New Roman" w:cs="Times New Roman"/>
          <w:sz w:val="24"/>
          <w:szCs w:val="24"/>
        </w:rPr>
        <w:t>bezprzewodowej</w:t>
      </w:r>
      <w:r w:rsidR="00E376B3">
        <w:rPr>
          <w:rFonts w:ascii="Times New Roman" w:hAnsi="Times New Roman" w:cs="Times New Roman"/>
          <w:sz w:val="24"/>
          <w:szCs w:val="24"/>
        </w:rPr>
        <w:t xml:space="preserve"> jest priorytetowe</w:t>
      </w:r>
      <w:r w:rsidR="00986505">
        <w:rPr>
          <w:rFonts w:ascii="Times New Roman" w:hAnsi="Times New Roman" w:cs="Times New Roman"/>
          <w:sz w:val="24"/>
          <w:szCs w:val="24"/>
        </w:rPr>
        <w:t>, ponieważ stworzona procedura odpowiada również za ponowne połączenie w przypadku zerwania połączenia z siecią Wi-Fi</w:t>
      </w:r>
    </w:p>
    <w:p w14:paraId="7E6C3408" w14:textId="2B1A80D6" w:rsidR="00241112" w:rsidRDefault="002502DA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980714" wp14:editId="567F9689">
            <wp:extent cx="3525668" cy="564832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251" cy="566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674EB" w14:textId="3E38C856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wifi</w:t>
      </w:r>
    </w:p>
    <w:p w14:paraId="7E169583" w14:textId="2C27C2D3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4F0D35" wp14:editId="6C239569">
            <wp:extent cx="5760720" cy="3240405"/>
            <wp:effectExtent l="0" t="0" r="0" b="0"/>
            <wp:docPr id="18" name="Obraz 18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DEDD" w14:textId="71BC7245" w:rsidR="00241112" w:rsidRDefault="00241112" w:rsidP="00592E4F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wifi</w:t>
      </w:r>
    </w:p>
    <w:p w14:paraId="0969114D" w14:textId="1EC95F83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1E4D4F60" w14:textId="32CD5AF3" w:rsidR="002502DA" w:rsidRDefault="002502DA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Drugi </w:t>
      </w:r>
      <w:proofErr w:type="spellStart"/>
      <w:r>
        <w:rPr>
          <w:rFonts w:ascii="Times New Roman" w:hAnsi="Times New Roman" w:cs="Times New Roman"/>
          <w:sz w:val="24"/>
          <w:szCs w:val="24"/>
        </w:rPr>
        <w:t>rdzen</w:t>
      </w:r>
      <w:proofErr w:type="spellEnd"/>
    </w:p>
    <w:p w14:paraId="0B26E184" w14:textId="5CF7B3F0" w:rsidR="002502DA" w:rsidRDefault="002502DA" w:rsidP="006D1153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27B475" wp14:editId="7FA44BAA">
            <wp:extent cx="5762625" cy="71818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18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BD05F" w14:textId="65A59AE4" w:rsidR="002502DA" w:rsidRDefault="002502DA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</w:p>
    <w:p w14:paraId="2E61E255" w14:textId="7C6087F9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Pomiary prowadzone są w przedstawionej funkcji. Zbiera ona wyniki z czujnika SHT-30 oraz odczytuje i przelicza na wartości procentowe odczyty z pojemnościowego czujnika wilgotności gleby. Dane te są wykorzystywane w wątku odpowiadającym za przesyłanie danych do serwera</w:t>
      </w:r>
    </w:p>
    <w:p w14:paraId="64FFE15C" w14:textId="3922BC1F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procedury pomiarowej</w:t>
      </w:r>
    </w:p>
    <w:p w14:paraId="0497B4DA" w14:textId="6F3CBBFB" w:rsidR="00241112" w:rsidRDefault="00B54678" w:rsidP="006D1153">
      <w:pPr>
        <w:spacing w:before="3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E568B8" wp14:editId="6579569B">
            <wp:extent cx="2363793" cy="485775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87" cy="488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04DFF" w14:textId="00DD232F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procedury pomiarowej</w:t>
      </w:r>
    </w:p>
    <w:p w14:paraId="3E9B64C4" w14:textId="63FE714C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216F05" wp14:editId="1C6B85F3">
            <wp:extent cx="5760720" cy="3240405"/>
            <wp:effectExtent l="0" t="0" r="0" b="0"/>
            <wp:docPr id="20" name="Obraz 20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D6F64" w14:textId="3CB70FB1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</w:p>
    <w:p w14:paraId="55E1D443" w14:textId="02614198" w:rsidR="00241112" w:rsidRDefault="00241112" w:rsidP="00241112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Ostatnia z funkcjonalności to komunikacja z serwerem.</w:t>
      </w:r>
    </w:p>
    <w:p w14:paraId="681E2704" w14:textId="68ACFF6A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Schemat blokowy komunikacji</w:t>
      </w:r>
    </w:p>
    <w:p w14:paraId="4FCF864F" w14:textId="3D7EB8C5" w:rsidR="00241112" w:rsidRDefault="00B54678" w:rsidP="006D1153">
      <w:pPr>
        <w:spacing w:before="3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EF5CF1" wp14:editId="469181EC">
            <wp:extent cx="4314825" cy="5356334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12" cy="5362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5EC6A" w14:textId="77F02993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 komunikacji</w:t>
      </w:r>
    </w:p>
    <w:p w14:paraId="13BF00D3" w14:textId="04D28152" w:rsidR="00241112" w:rsidRDefault="00241112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DEA40A" wp14:editId="7981F4ED">
            <wp:extent cx="5760720" cy="3240405"/>
            <wp:effectExtent l="0" t="0" r="0" b="0"/>
            <wp:docPr id="22" name="Obraz 22" descr="What is RickRolling? A look back at the Rick Astley internet phenomenon  that's still... - Sm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hat is RickRolling? A look back at the Rick Astley internet phenomenon  that's still... - Smoot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CB6E" w14:textId="18040DFC" w:rsidR="003016C0" w:rsidRDefault="003016C0" w:rsidP="00241112">
      <w:pPr>
        <w:spacing w:before="30"/>
        <w:rPr>
          <w:rFonts w:ascii="Times New Roman" w:hAnsi="Times New Roman" w:cs="Times New Roman"/>
          <w:sz w:val="24"/>
          <w:szCs w:val="24"/>
        </w:rPr>
      </w:pPr>
    </w:p>
    <w:p w14:paraId="6E9939E9" w14:textId="3A4CF787" w:rsidR="003016C0" w:rsidRDefault="003016C0" w:rsidP="003016C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Komunikacja z serwerem opiera się na dwóch zapytaniach protokołu http. Metoda GET pobiera aktualny czas. POST przesyła dane w formacie JSON. Wysyłana ramka danych zawiera datę i godzinę wykonanego pomiaru (</w:t>
      </w:r>
      <w:proofErr w:type="spellStart"/>
      <w:r>
        <w:rPr>
          <w:rFonts w:ascii="Times New Roman" w:hAnsi="Times New Roman" w:cs="Times New Roman"/>
          <w:sz w:val="24"/>
          <w:szCs w:val="24"/>
        </w:rPr>
        <w:t>timestamp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oraz wyniki pomiarów z sensorów (temperatura i wilgotność powietrza, wilgotność gleby). W pamięci urządzenia ramka danych przechowywana jest jako dokument o stałym rozmiarze. Waga dokumentu jest sztywno określona i bierze pod uwagę rozmiar przesyłanych danych oraz margines bezpieczeństwa. Możliwe było zaimplementowanie dynamicznego przypisywania wielkości pliku JSON, </w:t>
      </w:r>
      <w:r w:rsidRPr="003016C0">
        <w:rPr>
          <w:rFonts w:ascii="Times New Roman" w:hAnsi="Times New Roman" w:cs="Times New Roman"/>
          <w:b/>
          <w:bCs/>
          <w:sz w:val="24"/>
          <w:szCs w:val="24"/>
        </w:rPr>
        <w:t xml:space="preserve">jednak </w:t>
      </w:r>
      <w:proofErr w:type="spellStart"/>
      <w:r w:rsidRPr="003016C0">
        <w:rPr>
          <w:rFonts w:ascii="Times New Roman" w:hAnsi="Times New Roman" w:cs="Times New Roman"/>
          <w:b/>
          <w:bCs/>
          <w:sz w:val="24"/>
          <w:szCs w:val="24"/>
        </w:rPr>
        <w:t>fixed</w:t>
      </w:r>
      <w:proofErr w:type="spellEnd"/>
      <w:r w:rsidRPr="003016C0">
        <w:rPr>
          <w:rFonts w:ascii="Times New Roman" w:hAnsi="Times New Roman" w:cs="Times New Roman"/>
          <w:b/>
          <w:bCs/>
          <w:sz w:val="24"/>
          <w:szCs w:val="24"/>
        </w:rPr>
        <w:t xml:space="preserve"> jest pewniejsze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BD8A46A" w14:textId="11127079" w:rsidR="00241112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Oprogramowanie serwerowe</w:t>
      </w:r>
    </w:p>
    <w:p w14:paraId="0B718AD5" w14:textId="17F410A3" w:rsid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Założenia</w:t>
      </w:r>
    </w:p>
    <w:p w14:paraId="092F0453" w14:textId="7991A98A" w:rsidR="003016C0" w:rsidRDefault="003016C0" w:rsidP="003016C0">
      <w:pPr>
        <w:spacing w:before="30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Oprogramowanie serwerowe zgodnie z założeniami projektu zawiera poniższe funkcjonalności:</w:t>
      </w:r>
    </w:p>
    <w:p w14:paraId="6478A0DF" w14:textId="3E36421C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Komunikacja bezprzewodowa z </w:t>
      </w:r>
      <w:r>
        <w:rPr>
          <w:rFonts w:ascii="Times New Roman" w:hAnsi="Times New Roman" w:cs="Times New Roman"/>
          <w:i/>
          <w:i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urządzeniami pomiarowymi</w:t>
      </w:r>
    </w:p>
    <w:p w14:paraId="180C0058" w14:textId="54BDAF56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Gromadzenie odczytów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</w:t>
      </w:r>
    </w:p>
    <w:p w14:paraId="5D05C17A" w14:textId="21C2F965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Graficzne przedstawianie najnowszych pomiarów</w:t>
      </w:r>
    </w:p>
    <w:p w14:paraId="4FE6579B" w14:textId="0BFC53D5" w:rsidR="003016C0" w:rsidRDefault="003016C0" w:rsidP="003016C0">
      <w:pPr>
        <w:pStyle w:val="Akapitzlist"/>
        <w:numPr>
          <w:ilvl w:val="0"/>
          <w:numId w:val="6"/>
        </w:numPr>
        <w:spacing w:before="3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Graficzne przedstawienie wszystkich pomiarów z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>
        <w:rPr>
          <w:rFonts w:ascii="Times New Roman" w:hAnsi="Times New Roman" w:cs="Times New Roman"/>
          <w:sz w:val="24"/>
          <w:szCs w:val="24"/>
        </w:rPr>
        <w:t>urządzeń.</w:t>
      </w:r>
    </w:p>
    <w:p w14:paraId="52E1DE26" w14:textId="23A91D03" w:rsid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Schemat blokowy realizowanych założeń</w:t>
      </w:r>
    </w:p>
    <w:p w14:paraId="29CACC57" w14:textId="58CF1603" w:rsidR="003016C0" w:rsidRDefault="00403505" w:rsidP="00403505">
      <w:pPr>
        <w:spacing w:before="30"/>
        <w:jc w:val="center"/>
      </w:pPr>
      <w:r>
        <w:rPr>
          <w:noProof/>
        </w:rPr>
        <w:lastRenderedPageBreak/>
        <w:drawing>
          <wp:inline distT="0" distB="0" distL="0" distR="0" wp14:anchorId="11FC78B9" wp14:editId="61216290">
            <wp:extent cx="5695950" cy="455676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411A" w14:textId="77777777" w:rsidR="003016C0" w:rsidRPr="003016C0" w:rsidRDefault="003016C0" w:rsidP="003016C0">
      <w:pPr>
        <w:spacing w:before="3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3016C0" w:rsidRPr="003016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6C6F"/>
    <w:multiLevelType w:val="hybridMultilevel"/>
    <w:tmpl w:val="A62691E6"/>
    <w:lvl w:ilvl="0" w:tplc="3934CD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7466E0"/>
    <w:multiLevelType w:val="hybridMultilevel"/>
    <w:tmpl w:val="E8EAF7C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460C3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672557"/>
    <w:multiLevelType w:val="hybridMultilevel"/>
    <w:tmpl w:val="2116B0CE"/>
    <w:lvl w:ilvl="0" w:tplc="E61EB22E">
      <w:start w:val="1"/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3" w15:restartNumberingAfterBreak="0">
    <w:nsid w:val="409D0963"/>
    <w:multiLevelType w:val="hybridMultilevel"/>
    <w:tmpl w:val="2A92889C"/>
    <w:lvl w:ilvl="0" w:tplc="595EFBF2">
      <w:numFmt w:val="bullet"/>
      <w:lvlText w:val=""/>
      <w:lvlJc w:val="left"/>
      <w:pPr>
        <w:ind w:left="177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" w15:restartNumberingAfterBreak="0">
    <w:nsid w:val="44D42EEF"/>
    <w:multiLevelType w:val="hybridMultilevel"/>
    <w:tmpl w:val="E7402FD4"/>
    <w:lvl w:ilvl="0" w:tplc="377AAA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1461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427115754">
    <w:abstractNumId w:val="1"/>
  </w:num>
  <w:num w:numId="2" w16cid:durableId="674772858">
    <w:abstractNumId w:val="5"/>
  </w:num>
  <w:num w:numId="3" w16cid:durableId="1443694122">
    <w:abstractNumId w:val="0"/>
  </w:num>
  <w:num w:numId="4" w16cid:durableId="1309286599">
    <w:abstractNumId w:val="4"/>
  </w:num>
  <w:num w:numId="5" w16cid:durableId="14642">
    <w:abstractNumId w:val="2"/>
  </w:num>
  <w:num w:numId="6" w16cid:durableId="80878529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430"/>
    <w:rsid w:val="000276E6"/>
    <w:rsid w:val="0007073C"/>
    <w:rsid w:val="000A05F7"/>
    <w:rsid w:val="000D6D3B"/>
    <w:rsid w:val="00110459"/>
    <w:rsid w:val="00194467"/>
    <w:rsid w:val="00201C84"/>
    <w:rsid w:val="00241112"/>
    <w:rsid w:val="002502DA"/>
    <w:rsid w:val="00284DF3"/>
    <w:rsid w:val="002B0622"/>
    <w:rsid w:val="002F7430"/>
    <w:rsid w:val="003016C0"/>
    <w:rsid w:val="003F2029"/>
    <w:rsid w:val="00403505"/>
    <w:rsid w:val="00403A23"/>
    <w:rsid w:val="004C1628"/>
    <w:rsid w:val="004E5061"/>
    <w:rsid w:val="00501109"/>
    <w:rsid w:val="00592E4F"/>
    <w:rsid w:val="005D5D7E"/>
    <w:rsid w:val="006D1153"/>
    <w:rsid w:val="006D6131"/>
    <w:rsid w:val="007E10F8"/>
    <w:rsid w:val="0080047E"/>
    <w:rsid w:val="008E339A"/>
    <w:rsid w:val="00923A6F"/>
    <w:rsid w:val="00986505"/>
    <w:rsid w:val="009A3DF1"/>
    <w:rsid w:val="00AB2587"/>
    <w:rsid w:val="00AD6D9D"/>
    <w:rsid w:val="00B54678"/>
    <w:rsid w:val="00C437BB"/>
    <w:rsid w:val="00C75F33"/>
    <w:rsid w:val="00C8700A"/>
    <w:rsid w:val="00D01A77"/>
    <w:rsid w:val="00D260B9"/>
    <w:rsid w:val="00D64D58"/>
    <w:rsid w:val="00DF1A7A"/>
    <w:rsid w:val="00E15D9C"/>
    <w:rsid w:val="00E376B3"/>
    <w:rsid w:val="00F078AE"/>
    <w:rsid w:val="00F30689"/>
    <w:rsid w:val="00F47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A2973"/>
  <w15:chartTrackingRefBased/>
  <w15:docId w15:val="{65E26981-BCC6-45C5-AD50-32C072651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2F74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1969</TotalTime>
  <Pages>21</Pages>
  <Words>1401</Words>
  <Characters>8410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Nowaliński</dc:creator>
  <cp:keywords/>
  <dc:description/>
  <cp:lastModifiedBy>Karol Nowaliński</cp:lastModifiedBy>
  <cp:revision>27</cp:revision>
  <dcterms:created xsi:type="dcterms:W3CDTF">2023-02-05T11:09:00Z</dcterms:created>
  <dcterms:modified xsi:type="dcterms:W3CDTF">2023-02-12T23:08:00Z</dcterms:modified>
</cp:coreProperties>
</file>