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</w:t>
      </w:r>
      <w:bookmarkStart w:id="0" w:name="_GoBack"/>
      <w:bookmarkEnd w:id="0"/>
      <w:r>
        <w:rPr>
          <w:rFonts w:hint="eastAsia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10:48:38.1535251718958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&gt;&gt;:get url.txt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10:49:21.1535251761217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10:49:21.1535251761270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respoense: b'1747'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10:49:21.1535251761270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10:49:21.1535251761271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10:49:21.1535251761271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10:49:21.1535251761271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10:49:21.1535251761271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10:49:21.1535251761271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10:49:21.1535251761339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10:49:21.1535251761339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10:49:21.1535251761339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10:49:21.1535251761339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10:49:21.1535251761339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10:49:21.1535251761398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10:49:21.1535251761398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10:49:21.1535251761398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10:49:21.1535251761398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10:49:21.1535251761398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10:49:21.1535251761405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10:49:21.1535251761405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10:49:21.1535251761405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10:49:21.1535251761405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10:49:21.1535251761405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10:49:21.1535251761416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10:49:21.1535251761416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10:49:21.1535251761416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10:49:21.1535251761416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10:49:21.1535251761416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10:49:21.1535251761427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10:49:21.1535251761428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10:49:21.1535251761428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10:49:21.1535251761428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10:49:21.1535251761428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10:49:21.1535251761438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10:49:21.1535251761438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10:49:21.1535251761438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10:49:21.1535251761438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10:49:21.1535251761438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10:49:21.1535251761447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10:49:21.1535251761447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10:49:21.1535251761447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10:49:21.1535251761447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10:49:21.1535251761447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10:49:21.1535251761454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10:49:21.1535251761454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10:49:21.1535251761454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10:49:21.1535251761454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10:49:21.1535251761454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10:49:21.1535251761465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10:49:21.1535251761465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10:49:21.1535251761465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10:49:21.1535251761465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10:49:21.1535251761465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10:49:21.1535251761474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10:49:21.1535251761474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10:49:21.1535251761474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10:49:21.1535251761474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10:49:21.1535251761474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10:49:21.1535251761481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10:49:21.1535251761481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10:49:21.1535251761481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10:49:21.1535251761481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10:49:21.1535251761481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1009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10:49:21.1535251761491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10:49:21.1535251761491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10:49:21.1535251761491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10:49:21.1535251761491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10:49:21.1535251761491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925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10:49:21.1535251761500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10:49:21.1535251761500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10:49:21.1535251761500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10:49:21.1535251761500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10:49:21.1535251761500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838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10:49:21.1535251761511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10:49:21.1535251761511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10:49:21.1535251761511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10:49:21.1535251761511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10:49:21.1535251761511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750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10:49:21.1535251761521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10:49:21.1535251761521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10:49:21.1535251761521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10:49:21.1535251761521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10:49:21.1535251761521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661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10:49:21.1535251761531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10:49:21.1535251761531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10:49:21.1535251761531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10:49:21.1535251761531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577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10:49:21.1535251761539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10:49:21.1535251761539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10:49:21.1535251761539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10:49:21.1535251761539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10:49:21.1535251761539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494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10:49:21.1535251761547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10:49:21.1535251761547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10:49:21.1535251761547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10:49:21.1535251761547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10:49:21.1535251761547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407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10:49:21.1535251761554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10:49:21.1535251761554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10:49:21.1535251761555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10:49:21.1535251761555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10:49:21.1535251761555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336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10:49:21.1535251761564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10:49:21.1535251761564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10:49:21.1535251761564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10:49:21.1535251761564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10:49:21.1535251761564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334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10:49:21.1535251761573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10:49:21.1535251761573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10:49:21.1535251761573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10:49:21.1535251761573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10:49:21.1535251761573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249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10:49:21.1535251761582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10:49:21.1535251761582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10:49:21.1535251761582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10:49:21.1535251761582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10:49:21.1535251761582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164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10:49:21.1535251761591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10:49:21.1535251761591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10:49:21.1535251761591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10:49:21.1535251761591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10:49:21.1535251761591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receive: 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10:49:21.1535251761600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10:49:21.1535251761600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10:49:21.1535251761600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10:49:21.1535251761600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10:49:21.1535251761600 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recv done 1747 1747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10:49:21.1535251761600 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10:49:21.1535251761626 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file md5: b'7994a5a53bd5007acf2357688500fcd8'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file md5: 7994a5a53bd5007acf2357688500fcd8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2018-08-26 10:49:21.1535251761626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&gt;&gt;: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F706F"/>
    <w:rsid w:val="2A6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2018-08-26T02:29:00Z</dcterms:created>
  <dc:creator>流浪猫</dc:creator>
  <cp:lastModifiedBy>流浪猫</cp:lastModifiedBy>
  <dcterms:modified xsi:type="dcterms:W3CDTF">2018-08-26T04:09:14Z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