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주간보고</w:t>
      </w:r>
    </w:p>
    <w:p>
      <w:r>
        <w:t>260426 기준 A 프로젝트 검색 개선은 구현 완료 상태이다.</w:t>
      </w:r>
    </w:p>
    <w:p>
      <w:r>
        <w:t>본문만 검색으로 예산 조정, 보안 검토 같은 본문 키워드를 찾을 수 있다.</w:t>
      </w:r>
    </w:p>
    <w:p>
      <w:r>
        <w:t>보안 검토 항목이 추가되었고 사용자 테스트를 시작한다.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운영팀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검토 완료</w:t>
            </w:r>
          </w:p>
        </w:tc>
      </w:tr>
      <w:tr>
        <w:tc>
          <w:tcPr>
            <w:tcW w:type="dxa" w:w="4320"/>
          </w:tcPr>
          <w:p>
            <w:r>
              <w:t>추가</w:t>
            </w:r>
          </w:p>
        </w:tc>
        <w:tc>
          <w:tcPr>
            <w:tcW w:type="dxa" w:w="4320"/>
          </w:tcPr>
          <w:p>
            <w:r>
              <w:t>보안 검토 포함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