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AUTHENTICART (오센틱아트)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공식 비즈니스 보고서 v2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— 공동사업자 · 전략적 파트너 · 투자자 배포용 —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Platform:</w:t>
      </w:r>
      <w:r>
        <w:t xml:space="preserve"> AuthenticArt (오센틱아트)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URL:</w:t>
      </w:r>
      <w:r>
        <w:t xml:space="preserve"> authenticart.vercel.app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현재 단계:</w:t>
      </w:r>
      <w:r>
        <w:t xml:space="preserve"> MVP 완성 · 플랫폼 확장 개발 진행 중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보고일:</w:t>
      </w:r>
      <w:r>
        <w:t xml:space="preserve"> 2026년 5월 14일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버전:</w:t>
      </w:r>
      <w:r>
        <w:t xml:space="preserve"> v2 (카테고리 확장·벤더·에이전시 시스템 반영)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작성:</w:t>
      </w:r>
      <w:r>
        <w:t xml:space="preserve"> 오센틱아트 운영팀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기밀 안내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이 문서는 오센틱아트(AuthenticArt) 공동사업자·전략적 파트너·투자자를 대상으로 배포되는 기밀 문서입니다. 문서 내 사업 정보, 기술 구조, 재무 추정치는 수령인 이외의 제3자에게 공유되거나 허가 없이 복제·배포될 수 없습니다.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Executive Summary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한눈에 보는 오센틱아트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서비스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공예·예술 종합 플랫폼 (클래스·재료·작품·B2B·벤더·에이전시 통합)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기술 완성도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MVP 100% 완성 (90개 라우트, TypeScript 오류 0건, 빌드 통과)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 모델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수수료 10% + 재료 벤더 수수료 15% + 에이전시 수수료 + B2B 출강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목표 시장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SAM 약 6,000억 원 (국내 공예 온라인 플랫폼 중개 시장)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1년차 GMV 목표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20~30억 원 (강사 50명 × 월 GMV 5,000만 원 × 12개월)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핵심 차별점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클래스+재료+마켓 수직 통합 + 업계 최고 강사 수수료 86.7% + 벤더·에이전시 오픈 생태계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핵심 7가지 포인트</w:t>
      </w:r>
    </w:p>
    <w:p>
      <w:pPr>
        <w:spacing w:after="80" w:before="80"/>
      </w:pPr>
      <w:r>
        <w:rPr>
          <w:b/>
          <w:bCs/>
        </w:rPr>
        <w:t xml:space="preserve">포인트 1 — 시스템은 이미 완성되어 있습니다</w:t>
      </w:r>
    </w:p>
    <w:p>
      <w:pPr>
        <w:spacing w:after="80" w:before="80"/>
      </w:pPr>
      <w:r>
        <w:t xml:space="preserve">오센틱아트는 아이디어 단계가 아닙니다. 강사 스튜디오, 예약·결제, 쇼핑몰, 작품 마켓, B2B 단체 출강, 전국 지부 관리, 관리자 대시보드까지 — 서비스 운영에 필요한 모든 기반 인프라가 완성된 상태입니다.</w:t>
      </w:r>
    </w:p>
    <w:p>
      <w:pPr>
        <w:spacing w:after="80" w:before="80"/>
      </w:pPr>
      <w:r>
        <w:rPr>
          <w:b/>
          <w:bCs/>
        </w:rPr>
        <w:t xml:space="preserve">포인트 2 — 강사에게 업계 최고 조건을 제공합니다</w:t>
      </w:r>
    </w:p>
    <w:p>
      <w:pPr>
        <w:spacing w:after="80" w:before="80"/>
      </w:pPr>
      <w:r>
        <w:t xml:space="preserve">클래스 수익의 86.7%가 강사에게 귀속됩니다. 클래스101(약 65%) 대비 연간 780만 원 차이. 이 구조 자체가 강사 유입의 핵심 레버입니다.</w:t>
      </w:r>
    </w:p>
    <w:p>
      <w:pPr>
        <w:spacing w:after="80" w:before="80"/>
      </w:pPr>
      <w:r>
        <w:rPr>
          <w:b/>
          <w:bCs/>
        </w:rPr>
        <w:t xml:space="preserve">포인트 3 — 국내 어느 경쟁사도 이 조합을 갖추지 못했습니다</w:t>
      </w:r>
    </w:p>
    <w:p>
      <w:pPr>
        <w:spacing w:after="80" w:before="80"/>
      </w:pPr>
      <w:r>
        <w:t xml:space="preserve">클래스 예약 + 공예 재료 쇼핑 + 수강생 작품 마켓 + B2B 단체 출강 + 전국 지부 네트워크 + 멀티벤더 + 에이전시 시스템까지 — 이 7개 기능을 동시에 갖춘 플랫폼은 현재 국내에 존재하지 않습니다.</w:t>
      </w:r>
    </w:p>
    <w:p>
      <w:pPr>
        <w:spacing w:after="80" w:before="80"/>
      </w:pPr>
      <w:r>
        <w:rPr>
          <w:b/>
          <w:bCs/>
        </w:rPr>
        <w:t xml:space="preserve">포인트 4 — 공예 전 장르로 플랫폼을 확장합니다</w:t>
      </w:r>
    </w:p>
    <w:p>
      <w:pPr>
        <w:spacing w:after="80" w:before="80"/>
      </w:pPr>
      <w:r>
        <w:t xml:space="preserve">레진아트로 시작한 플랫폼이 캔들·플라워·도자기·주얼리·자수·회화·목공예까지 아우르는 8개 장르 통합 카테고리 체계로 전환합니다. 각 장르의 강사, 재료 공급사, 에이전시가 하나의 플랫폼 생태계 안에서 만납니다.</w:t>
      </w:r>
    </w:p>
    <w:p>
      <w:pPr>
        <w:spacing w:after="80" w:before="80"/>
      </w:pPr>
      <w:r>
        <w:rPr>
          <w:b/>
          <w:bCs/>
        </w:rPr>
        <w:t xml:space="preserve">포인트 5 — 재료 공급사가 플랫폼에 직접 입점합니다</w:t>
      </w:r>
    </w:p>
    <w:p>
      <w:pPr>
        <w:spacing w:after="80" w:before="80"/>
      </w:pPr>
      <w:r>
        <w:t xml:space="preserve">멀티벤더 시스템을 통해 공예 재료 공급사가 직접 상품을 등록하고, 강사가 클래스 준비물로 연결하면 수강생이 원스톱으로 구매합니다. 플랫폼은 수수료 수익을 얻고 공급사는 신규 판매 채널을 확보합니다.</w:t>
      </w:r>
    </w:p>
    <w:p>
      <w:pPr>
        <w:spacing w:after="80" w:before="80"/>
      </w:pPr>
      <w:r>
        <w:rPr>
          <w:b/>
          <w:bCs/>
        </w:rPr>
        <w:t xml:space="preserve">포인트 6 — 강사 에이전시가 플랫폼에 입점합니다</w:t>
      </w:r>
    </w:p>
    <w:p>
      <w:pPr>
        <w:spacing w:after="80" w:before="80"/>
      </w:pPr>
      <w:r>
        <w:t xml:space="preserve">공방, 스튜디오, 강사 에이전시가 소속 강사를 묶어 입점할 수 있습니다. 플랫폼이 강사와 에이전시 양쪽에 직접 정산하되, 에이전시별 수수료율을 개별 협의로 설정합니다.</w:t>
      </w:r>
    </w:p>
    <w:p>
      <w:pPr>
        <w:spacing w:after="80" w:before="80"/>
      </w:pPr>
      <w:r>
        <w:rPr>
          <w:b/>
          <w:bCs/>
        </w:rPr>
        <w:t xml:space="preserve">포인트 7 — 파트너는 초기 투자 없이 합류할 수 있습니다</w:t>
      </w:r>
    </w:p>
    <w:p>
      <w:pPr>
        <w:spacing w:after="80" w:before="80"/>
      </w:pPr>
      <w:r>
        <w:t xml:space="preserve">모든 파트너십 모델은 매출 발생 시에만 수수료가 부과됩니다. 예약·결제·정산 시스템을 즉시 활용하며 플랫폼 성장과 함께 자산을 형성합니다.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1. 사업 배경 및 문제 정의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1-1. 시장의 문제: 강사도, 수강생도, 공방도 불편합니다</w:t>
      </w:r>
    </w:p>
    <w:p>
      <w:pPr>
        <w:spacing w:after="80" w:before="80"/>
      </w:pPr>
      <w:r>
        <w:t xml:space="preserve">대한민국 공예·예술 클래스 시장에는 수많은 재능 있는 강사들이 있습니다. 레진아트, 캔들, 플라워, 도자기, 주얼리 — 이들은 자신의 기술로 사람들에게 기쁨을 선물합니다. 그런데 이 생태계에는 구조적인 문제가 세 가지 있습니다.</w:t>
      </w:r>
    </w:p>
    <w:p>
      <w:pPr>
        <w:spacing w:after="80" w:before="80"/>
      </w:pPr>
      <w:r>
        <w:rPr>
          <w:b/>
          <w:bCs/>
        </w:rPr>
        <w:t xml:space="preserve">문제 1 — 강사의 수익이 너무 많이 깎입니다</w:t>
      </w:r>
    </w:p>
    <w:p>
      <w:pPr>
        <w:spacing w:after="80" w:before="80"/>
      </w:pPr>
      <w:r>
        <w:t xml:space="preserve">클래스 1건을 팔면 플랫폼이 30~35%를 가져갑니다. PG 수수료까지 더하면 강사 실수령은 60~65% 수준입니다. 월 300만 원 매출 중 100만 원 이상이 플랫폼 몫으로 빠져나갑니다.</w:t>
      </w:r>
    </w:p>
    <w:p>
      <w:pPr>
        <w:spacing w:after="80" w:before="80"/>
      </w:pPr>
      <w:r>
        <w:rPr>
          <w:b/>
          <w:bCs/>
        </w:rPr>
        <w:t xml:space="preserve">문제 2 — 수강생은 여러 앱을 넘나들어야 합니다</w:t>
      </w:r>
    </w:p>
    <w:p>
      <w:pPr>
        <w:spacing w:after="80" w:before="80"/>
      </w:pPr>
      <w:r>
        <w:t xml:space="preserve">클래스는 프립에서 예약하고, 재료는 스마트스토어에서 따로 구매하고, 완성된 작품을 팔려면 아이디어스에 등록합니다. 수강생이 배우고 → 만들고 → 팔고 → 가르치는 성장 여정을 한 곳에서 지원하는 플랫폼이 없습니다.</w:t>
      </w:r>
    </w:p>
    <w:p>
      <w:pPr>
        <w:spacing w:after="80" w:before="80"/>
      </w:pPr>
      <w:r>
        <w:rPr>
          <w:b/>
          <w:bCs/>
        </w:rPr>
        <w:t xml:space="preserve">문제 3 — 작은 공방은 혼자 모든 것을 감당합니다</w:t>
      </w:r>
    </w:p>
    <w:p>
      <w:pPr>
        <w:spacing w:after="80" w:before="80"/>
      </w:pPr>
      <w:r>
        <w:t xml:space="preserve">지역 공방 운영자는 강사이자 마케터이자 예약 담당자이자 정산 담당자입니다. 예약 시스템 하나 구축하는 데 5,000만 원 이상, PG사 계약은 2~3개월이 걸립니다. 전국 단위로 수강생을 모을 방법도 없습니다.</w:t>
      </w:r>
    </w:p>
    <w:p>
      <w:pPr>
        <w:spacing w:after="80" w:before="80"/>
      </w:pPr>
      <w:r>
        <w:rPr>
          <w:b/>
          <w:bCs/>
        </w:rPr>
        <w:t xml:space="preserve">문제 4 — 재료 공급사에게 공예 전문 판매 채널이 없습니다</w:t>
      </w:r>
    </w:p>
    <w:p>
      <w:pPr>
        <w:spacing w:after="80" w:before="80"/>
      </w:pPr>
      <w:r>
        <w:t xml:space="preserve">공예 재료 공급사는 스마트스토어나 자사몰에 의존합니다. 강사가 추천하는 재료, 수강생이 바로 필요한 재료를 정확한 타이밍에 노출하는 전문 채널이 없습니다.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1-2. 오센틱아트의 해법: 공예 생태계 전체를 하나의 플랫폼으로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[오센틱아트 확장 생태계 순환 구조]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재료 공급사 (벤더)          강사 에이전시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              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재료 쇼핑몰 입점         강사 풀 공급 + 정산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 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+----------+   +-----------+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|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v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강사 등록 &amp; 클래스 개설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수강생 예약 &amp; 결제 (토스페이먼츠)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+--------+--------+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v     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클래스 연계          작품 제작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재료 구매 (벤더 상품)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     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          수강생 작품 마켓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|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+-----------------+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실력 쌓인 수강생 → 강사 성장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B2B 단체 출강 요청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(기업·기관 팀빌딩·문화행사)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v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전국 지부 네트워크 확장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2. 시장 기회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2-1. 시장 규모: TAM / SAM / SOM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추정 규모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산출 근거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TAM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국내 취미·공예·원데이클래스 + 수공예 재료 + 핸드메이드 마켓 전체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약 3.5조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통계청 문화·여가 소비 + 공예재료 유통 업계 추정치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SAM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온라인 플랫폼 중개 가능한 공예 클래스·재료·작품 거래 시장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약 6,000억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 연 거래액 1,500억 + 공예 클래스 플랫폼 합산 추정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SOM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오센틱아트의 1년차 현실적 점유 목표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약 20~30억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50명 × 월 평균 GMV 300만 원 × 12개월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시장 규모 수치는 공개 업계 추정치 기반 참고용이며, ±20~30% 오차 가능성이 있습니다.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2-2. 지금이 적기인 4가지 이유</w:t>
      </w:r>
    </w:p>
    <w:p>
      <w:pPr>
        <w:spacing w:after="80" w:before="80"/>
      </w:pPr>
      <w:r>
        <w:rPr>
          <w:b/>
          <w:bCs/>
        </w:rPr>
        <w:t xml:space="preserve">트렌드 1 — MZ세대 '만들기' 경험 소비의 폭발</w:t>
      </w:r>
    </w:p>
    <w:p>
      <w:pPr>
        <w:spacing w:after="80" w:before="80"/>
      </w:pPr>
      <w:r>
        <w:t xml:space="preserve">완성품 소비에서 "내가 직접 만드는" 경험 소비로 빠르게 전환 중입니다. 원데이클래스 경험 비율은 20~40대 여성 기준 약 70%에 달합니다.</w:t>
      </w:r>
    </w:p>
    <w:p>
      <w:pPr>
        <w:spacing w:after="80" w:before="80"/>
      </w:pPr>
      <w:r>
        <w:rPr>
          <w:b/>
          <w:bCs/>
        </w:rPr>
        <w:t xml:space="preserve">트렌드 2 — 기업 B2B 팀빌딩·문화행사 수요 급성장</w:t>
      </w:r>
    </w:p>
    <w:p>
      <w:pPr>
        <w:spacing w:after="80" w:before="80"/>
      </w:pPr>
      <w:r>
        <w:t xml:space="preserve">기업 복지 예산 중 "체험형 문화 활동" 비중이 늘고 있습니다. 공예 팀빌딩은 건당 50~300만 원 규모로, 개인 클래스의 10~50배 단가입니다.</w:t>
      </w:r>
    </w:p>
    <w:p>
      <w:pPr>
        <w:spacing w:after="80" w:before="80"/>
      </w:pPr>
      <w:r>
        <w:rPr>
          <w:b/>
          <w:bCs/>
        </w:rPr>
        <w:t xml:space="preserve">트렌드 3 — 기존 플랫폼 수수료 불만으로 강사 이탈 조짐</w:t>
      </w:r>
    </w:p>
    <w:p>
      <w:pPr>
        <w:spacing w:after="80" w:before="80"/>
      </w:pPr>
      <w:r>
        <w:t xml:space="preserve">클래스101의 30~35% 수수료에 대한 불만이 강사 커뮤니티에서 지속적으로 제기됩니다. 오센틱아트의 86.7% 정산율은 이 수요를 직접 흡수하는 강력한 레버입니다.</w:t>
      </w:r>
    </w:p>
    <w:p>
      <w:pPr>
        <w:spacing w:after="80" w:before="80"/>
      </w:pPr>
      <w:r>
        <w:rPr>
          <w:b/>
          <w:bCs/>
        </w:rPr>
        <w:t xml:space="preserve">트렌드 4 — 공예 전문 통합 플랫폼 공백</w:t>
      </w:r>
    </w:p>
    <w:p>
      <w:pPr>
        <w:spacing w:after="80" w:before="80"/>
      </w:pPr>
      <w:r>
        <w:t xml:space="preserve">클래스, 재료, 작품 마켓, 에이전시, 벤더를 하나로 묶는 공예 전문 플랫폼은 현재 국내에 존재하지 않습니다. 선점하는 플랫폼이 생태계 표준이 됩니다.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2-3. 성장 근거: 수요 신호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MZ 세대 핸드메이드·DIY 관심도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최근 3년 검색량 270% 증가 (추정)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원데이클래스 경험 비율 (20~40대 여성)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70%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복지 체험형 활동 예산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연 8,000억 원 이상 (HR 트렌드 참고)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전문 통합 플랫폼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현재 국내 부재 — 오센틱아트 선점 가능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위 수치는 업계 추정치 및 참고 지표로, 독립적으로 검증된 확정 자료가 아닙니다.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3. 플랫폼 소개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3-1. 완성된 기술 인프라</w:t>
      </w:r>
    </w:p>
    <w:p>
      <w:pPr>
        <w:spacing w:after="80" w:before="80"/>
      </w:pPr>
      <w:r>
        <w:t xml:space="preserve">오센틱아트 플랫폼은 2026년 5월 현재 </w:t>
      </w:r>
      <w:r>
        <w:rPr>
          <w:rFonts w:ascii="Courier New" w:cs="Courier New" w:eastAsia="Courier New" w:hAnsi="Courier New"/>
          <w:sz w:val="18"/>
          <w:szCs w:val="18"/>
        </w:rPr>
        <w:t xml:space="preserve">next build</w:t>
      </w:r>
      <w:r>
        <w:t xml:space="preserve"> 통과, TypeScript 오류 0건, 90개 라우트가 완성된 상태입니다.</w:t>
      </w:r>
    </w:p>
    <w:p>
      <w:pPr>
        <w:spacing w:after="80" w:before="80"/>
      </w:pPr>
      <w:r>
        <w:rPr>
          <w:b/>
          <w:bCs/>
        </w:rPr>
        <w:t xml:space="preserve">기술 스택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프론트엔드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Next.js 16 App Router + TypeScript + Tailwind v4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백엔드·데이터베이스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Supabase (PostgreSQL + Storage + Auth)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토스페이먼츠 (즉시결제·요청결제·멀티결제)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이메일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Resend (예약·승인·환불·정산 알림)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배포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Vercel (cron 자동화 포함)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인증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이메일·카카오·구글 소셜 로그인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3-2. 구축 완료된 9개 핵심 시스템</w:t>
      </w:r>
    </w:p>
    <w:p>
      <w:pPr>
        <w:spacing w:after="80" w:before="80"/>
      </w:pPr>
      <w:r>
        <w:rPr>
          <w:b/>
          <w:bCs/>
        </w:rPr>
        <w:t xml:space="preserve">[1] 강사 스튜디오 시스템</w:t>
      </w:r>
    </w:p>
    <w:p>
      <w:pPr>
        <w:spacing w:after="80" w:before="80"/>
      </w:pPr>
      <w:r>
        <w:t xml:space="preserve">강사가 직접 클래스를 등록하고, 회차별 일정 관리, 예약 승인·거절, 월 정산 확인. 클래스 복사·마감·리뷰 답글 기능 포함.</w:t>
      </w:r>
    </w:p>
    <w:p>
      <w:pPr>
        <w:spacing w:after="80" w:before="80"/>
      </w:pPr>
      <w:r>
        <w:rPr>
          <w:b/>
          <w:bCs/>
        </w:rPr>
        <w:t xml:space="preserve">[2] 수강생 예약·결제·후기 시스템</w:t>
      </w:r>
    </w:p>
    <w:p>
      <w:pPr>
        <w:spacing w:after="80" w:before="80"/>
      </w:pPr>
      <w:r>
        <w:t xml:space="preserve">즉시 예약(instant)과 강사 승인형(request) 지원. 토스페이먼츠 연동, 대기자 알림, 쿠폰 적용, 자동 이메일.</w:t>
      </w:r>
    </w:p>
    <w:p>
      <w:pPr>
        <w:spacing w:after="80" w:before="80"/>
      </w:pPr>
      <w:r>
        <w:rPr>
          <w:b/>
          <w:bCs/>
        </w:rPr>
        <w:t xml:space="preserve">[3] 공예 재료 쇼핑몰</w:t>
      </w:r>
    </w:p>
    <w:p>
      <w:pPr>
        <w:spacing w:after="80" w:before="80"/>
      </w:pPr>
      <w:r>
        <w:t xml:space="preserve">클래스 연계 재료를 같은 플랫폼에서 구매. 단품·장바구니 멀티결제, 배송 관리.</w:t>
      </w:r>
    </w:p>
    <w:p>
      <w:pPr>
        <w:spacing w:after="80" w:before="80"/>
      </w:pPr>
      <w:r>
        <w:rPr>
          <w:b/>
          <w:bCs/>
        </w:rPr>
        <w:t xml:space="preserve">[4] 수강생 작품 마켓</w:t>
      </w:r>
    </w:p>
    <w:p>
      <w:pPr>
        <w:spacing w:after="80" w:before="80"/>
      </w:pPr>
      <w:r>
        <w:t xml:space="preserve">수강생이 제작한 작품을 올리고 거래. 클래스 수강 경험이 판매 신뢰도를 높이는 구조.</w:t>
      </w:r>
    </w:p>
    <w:p>
      <w:pPr>
        <w:spacing w:after="80" w:before="80"/>
      </w:pPr>
      <w:r>
        <w:rPr>
          <w:b/>
          <w:bCs/>
        </w:rPr>
        <w:t xml:space="preserve">[5] B2B 단체 출강 요청 시스템</w:t>
      </w:r>
    </w:p>
    <w:p>
      <w:pPr>
        <w:spacing w:after="80" w:before="80"/>
      </w:pPr>
      <w:r>
        <w:t xml:space="preserve">기업·기관 단체 출강 요청 → 조건 협의 → 강사 배정. 그룹 레슨·클래스 오픈 요청 기능 포함.</w:t>
      </w:r>
    </w:p>
    <w:p>
      <w:pPr>
        <w:spacing w:after="80" w:before="80"/>
      </w:pPr>
      <w:r>
        <w:rPr>
          <w:b/>
          <w:bCs/>
        </w:rPr>
        <w:t xml:space="preserve">[6] 전국 지부 네트워크 관리</w:t>
      </w:r>
    </w:p>
    <w:p>
      <w:pPr>
        <w:spacing w:after="80" w:before="80"/>
      </w:pPr>
      <w:r>
        <w:t xml:space="preserve">지부·지부장 DB, 수수료 분배 구조, 지역별 강사 귀속 관리.</w:t>
      </w:r>
    </w:p>
    <w:p>
      <w:pPr>
        <w:spacing w:after="80" w:before="80"/>
      </w:pPr>
      <w:r>
        <w:rPr>
          <w:b/>
          <w:bCs/>
        </w:rPr>
        <w:t xml:space="preserve">[7] 강사 승인제 (품질 관리)</w:t>
      </w:r>
    </w:p>
    <w:p>
      <w:pPr>
        <w:spacing w:after="80" w:before="80"/>
      </w:pPr>
      <w:r>
        <w:t xml:space="preserve">강사 신청 → 관리자 심사 → 승인·반려. 검증된 강사만 등록되는 신뢰 구조.</w:t>
      </w:r>
    </w:p>
    <w:p>
      <w:pPr>
        <w:spacing w:after="80" w:before="80"/>
      </w:pPr>
      <w:r>
        <w:rPr>
          <w:b/>
          <w:bCs/>
        </w:rPr>
        <w:t xml:space="preserve">[8] 관리자 대시보드</w:t>
      </w:r>
    </w:p>
    <w:p>
      <w:pPr>
        <w:spacing w:after="80" w:before="80"/>
      </w:pPr>
      <w:r>
        <w:t xml:space="preserve">KPI 차트, 강사·클래스 승인, 예약·주문 관리(검색·필터·강제취소·환불), 정산, 쿠폰, 공지사항.</w:t>
      </w:r>
    </w:p>
    <w:p>
      <w:pPr>
        <w:spacing w:after="80" w:before="80"/>
      </w:pPr>
      <w:r>
        <w:rPr>
          <w:b/>
          <w:bCs/>
        </w:rPr>
        <w:t xml:space="preserve">[9] 마케팅·참여 도구</w:t>
      </w:r>
    </w:p>
    <w:p>
      <w:pPr>
        <w:spacing w:after="80" w:before="80"/>
      </w:pPr>
      <w:r>
        <w:t xml:space="preserve">쿠폰, 위시리스트, 대기자 알림, 강사 피처링, 공지사항 시스템.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3-3. Phase 2 개발 예정: 플랫폼 확장 7대 과제</w:t>
      </w:r>
    </w:p>
    <w:p>
      <w:pPr>
        <w:spacing w:after="80" w:before="80"/>
      </w:pPr>
      <w:r>
        <w:t xml:space="preserve">MVP 완성 후 공예·예술 종합 플랫폼으로 전환하기 위한 확장 개발이 진행됩니다.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개발 시기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 장르 카테고리 체계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8개 대장르 + 소카테고리 통합 구조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1~2주차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멀티벤더(재료 공급사) 시스템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외부 공급사 입점·정산·수수료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3~6주차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에이전시 시스템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입점·소속 강사 관리·직접 정산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3~6주차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수수료 로직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기존 필드에 실제 공제·정산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9주차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홈페이지 전 장르 전환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 탐색 섹션, SEO 메타 수정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2주차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장르 필터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기반 탐색·검색 UI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2주차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거래 200건 이후 단계적 도입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추후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3-4. 플랫폼 구조도 (Phase 2 포함)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[오센틱아트 플랫폼 구조 — Phase 2]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공급자 레이어        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├──────────────┬──────────────┬──────────────────────┤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개인 강사    │  강사 에이전시  │  재료 벤더 (공급사)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(instructor) │  (agency)    │  (vendor)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├──────────────┴──────────────┴──────────────────────┤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사용자 레이어        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├──────────────────┬──────────────────────────────────┤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일반회원 (member) │   수강생 (student) 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├──────────────────┴──────────────────────────────────┤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핵심 서비스 레이어      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├──────────┬──────────┬────────────┬──────────────────┤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클래스    │ 재료     │ 작품       │ B2B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예약·결제 │ 쇼핑몰   │ 마켓       │ 단체 출강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├──────────┴──────────┴────────────┴──────────────────┤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운영 지원 레이어        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├──────────┬──────────┬────────────┬──────────────────┤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강사      │ 쿠폰·    │ 지부       │ 관리자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스튜디오  │ 위시리스트│ 네트워크   │ 대시보드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├──────────┴──────────┴────────────┴──────────────────┤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기술 인프라 레이어              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├──────────────┬───────────────┬──────────────────────┤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Supabase     │ 토스페이먼츠   │ Vercel + Resend  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(DB·Auth)    │ (결제)        │ (배포·이메일·Cron)    │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└──────────────┴───────────────┴──────────────────────┘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3-5. 회원 및 파트너 역할 체계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획득 방법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member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일반회원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신규 가입 기본값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student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결제 완료 시 자동 승격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instructor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신청 후 관리자 승인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agency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에이전시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신청 후 관리자 승인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vendor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공급사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신청 후 관리자 승인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branch_manager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 직접 부여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admin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최고 권한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4. 장르 카테고리 체계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4-1. 8개 대장르 + 소카테고리</w:t>
      </w:r>
    </w:p>
    <w:p>
      <w:pPr>
        <w:spacing w:after="80" w:before="80"/>
      </w:pPr>
      <w:r>
        <w:t xml:space="preserve">오센틱아트는 레진아트 중심 플랫폼에서 벗어나 공예·예술 전 장르를 아우르는 통합 카테고리 체계를 구축합니다.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대카테고리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소카테고리 예시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 코스터·트레이, 레진 주얼리, UV레진 소품, 에폭시 아트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candle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캔들·디퓨저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소이캔들, 밀랍캔들, 젤캔들, 룸스프레이, 디퓨저, 왁스 타블렛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flower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플라워·압화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프리저브드 플라워, 드라이 플라워, 압화 액자, 생화 꽃다발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ceramic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도자기·석고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물레 도자기, 핀칭 도자기, 석고 방향제, 석고 오브제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jewelry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주얼리·비즈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와이어 주얼리, 비즈 목걸이·팔찌, 실버 주얼리, 천연석 가공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textile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자수·뜨개·패브릭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프랑스 자수, 리본 자수, 코바늘 뜨개, 대바늘, 스트링아트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painting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회화·수채화·아크릴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수채화, 아크릴화, 유화, 캘리그라피, 드로잉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craft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목공예·가죽·기타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목공예 소품, 가죽 공예, 마크라메, 종이공예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4-2. 카테고리가 연결하는 것들</w:t>
      </w:r>
    </w:p>
    <w:p>
      <w:pPr>
        <w:spacing w:after="80" w:before="80"/>
      </w:pPr>
      <w:r>
        <w:t xml:space="preserve">동일한 카테고리 코드가 클래스·상품·작품·강사 전문 분야를 관통합니다.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[캔들 카테고리 예시]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캔들 강사 등록 → 전문 장르: candle 선택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캔들 클래스 개설 → 카테고리: candle/소이캔들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캔들 재료 벤더 입점 → 상품 카테고리: candle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강사가 클래스 준비물로 벤더 상품 연결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수강생: 클래스 예약 → 준비물 구매(원스톱) → 작품 마켓 등록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5. 경쟁 분석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5-1. 포지셔닝 맵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[온라인 중심]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클래스101       |      ★ 오센틱아트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(영상 강의)     |  (클래스+재료+마켓+벤더+에이전시)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[마켓 중심] ──────────────┼──────────────── [클래스 중심]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아이디어스              |      탈잉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(핸드메이드 마켓)       |      (재능공유·오프라인)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네이버 스마트스토어     |      프립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(재료·완성품 판매)      |      (오프라인 액티비티)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[오프라인 중심]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5-2. 경쟁사 기능 비교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아이디어스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클래스101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탈잉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프립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오프라인 공방 클래스 예약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쇼핑몰 연계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키트 한정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작품 마켓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전용 스튜디오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제한적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단체 출강 시스템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제한적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제한적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전국 지부 네트워크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멀티벤더 재료 입점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 (예정)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에이전시 시스템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 (예정)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정산율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~65%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~82%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기능 총점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39점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28점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27점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22점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20점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5-3. 강사 수익 비교</w:t>
      </w:r>
    </w:p>
    <w:p>
      <w:pPr>
        <w:spacing w:after="80" w:before="80"/>
      </w:pPr>
      <w:r>
        <w:rPr>
          <w:b/>
          <w:bCs/>
        </w:rPr>
        <w:t xml:space="preserve">전제:</w:t>
      </w:r>
      <w:r>
        <w:t xml:space="preserve"> 강사 월 매출 300만 원, 12개월 운영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강사 정산율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월 실수령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 실수령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 대비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260만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3,120만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~80%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~240만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~2,880만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-240만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탈잉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~240만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~2,880만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-240만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~82%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~246만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~2,952만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-168만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~65%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~195만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~2,340만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-780만 원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수수료율은 공개된 업계 추정치 기반이며, 각 플랫폼의 실제 조건과 다를 수 있습니다.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5-4. 약점과 대응 전략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약점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인지도 제로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매우 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집중 공략 → SEO → 바이럴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 미구현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PWA 단기 대응 후 앱 중기 개발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 네트워크 효과 미작동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특화 집중으로 조기 밀도 확보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6. 수익 모델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6-1. 수익원 전체 구조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수익원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과금 방식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단가 / 마진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성장 시나리오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클래스 예약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결제액의 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평균 5만 원 → 건당 5,000원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50명 × 월 60건 = 월 1,500만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재료 벤더 수수료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판매가의 15% (협의)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객단가 3만 원 × 15% = 4,500원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500건 → 월 225만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에이전시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결제액의 에이전시별 설정%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에이전시율 10% × 건당 5만 원 = 5,000원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소속 강사 매출 비례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작품 마켓 수수료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거래액의 10% (200건 이후 도입)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평균 5만 원 × 10% = 5,000원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200건 → 월 100만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B2B 단체 출강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건당 단가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1건당 50~300만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5건 → 월 750만~1,500만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향후 수익원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구독 키트, 지부 로열티, 광고·프리미엄 노출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중기 이후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매출 다각화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6-2. 정산 구조 상세</w:t>
      </w:r>
    </w:p>
    <w:p>
      <w:pPr>
        <w:spacing w:after="80" w:before="80"/>
      </w:pPr>
      <w:r>
        <w:rPr>
          <w:b/>
          <w:bCs/>
        </w:rPr>
        <w:t xml:space="preserve">개인 강사 클래스 결제 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수강생 결제: 100만 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PG 수수료:     3.3만 원 (3.3%, 토스페이먼츠 고정)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플랫폼 수수료: 10.0만 원 (10%, 고정)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강사 수령:    86.7만 원 (86.7%)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에이전시 소속 강사 클래스 결제 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수강생 결제: 100만 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PG 수수료:         3.3만 원 (고정)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플랫폼 수수료:    10.0만 원 (고정)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에이전시 수수료:  에이전시별 설정% (예: 10% = 10만 원)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강사 직접 수령:  나머지 (예: 76.7만 원)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※ 플랫폼이 강사·에이전시 양쪽에 직접 지급 (미지급 분쟁 원천 차단)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에이전시 수수료율별 강사 수령액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에이전시율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강사 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에이전시 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 수수료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81.7%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76.7%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71.7%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재료 벤더 판매 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수강생 결제: 3만 원 (재료 구매)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플랫폼 수수료: 4,500원 (15%)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벤더 수령:    25,500원 (85%)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※ 벤더별 수수료율 협의 가능 (기본 15%)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6-3. 성장 시나리오별 GMV 추정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강사 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월 GMV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 GMV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 수익(클래스 10%)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1년차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5,000만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6억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6,000만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2년차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300명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3억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36억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3.6억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3년차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2,000명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10억 원+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100억 원+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10억 원+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벤더·에이전시 수익은 별도 추가. 위 수치는 추정치입니다.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7. 파트너십 모델</w:t>
      </w:r>
    </w:p>
    <w:p>
      <w:pPr>
        <w:spacing w:after="80" w:before="80"/>
      </w:pPr>
      <w:r>
        <w:t xml:space="preserve">오센틱아트의 모든 파트너십은 </w:t>
      </w:r>
      <w:r>
        <w:rPr>
          <w:b/>
          <w:bCs/>
        </w:rPr>
        <w:t xml:space="preserve">초기 투자 없이 합류 가능</w:t>
      </w:r>
      <w:r>
        <w:t xml:space="preserve">합니다.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A | 재료 공급 벤더 파트너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공예 재료 도매·소매 사업자, 공예 브랜드</w:t>
      </w:r>
    </w:p>
    <w:p>
      <w:pPr>
        <w:spacing w:after="80" w:before="80"/>
      </w:pPr>
      <w:r>
        <w:rPr>
          <w:b/>
          <w:bCs/>
        </w:rPr>
        <w:t xml:space="preserve">구조: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벤더가 상품 등록 + 재고 관리 + 배송 담당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플랫폼이 장르별 카테고리에 노출 + 강사 연결 + 결제·정산 처리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수강생: 클래스 예약 → "준비물 구매" 버튼 → 벤더 상품 원스톱 구매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수익 구조: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수령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85% (협의)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수수료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 (협의)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기대 효과: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 수강 직후 재료 재구매 → 반복 구매 사이클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전문 강사의 "쓰는 재료" 추천 효과로 일반 쇼핑몰 대비 전환율 우위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기존 판매 채널 유지하며 추가 채널 확보 (대체가 아닌 추가)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B | 강사 에이전시 파트너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공방, 스튜디오, 강사 에이전시, 교육 기업</w:t>
      </w:r>
    </w:p>
    <w:p>
      <w:pPr>
        <w:spacing w:after="80" w:before="80"/>
      </w:pPr>
      <w:r>
        <w:rPr>
          <w:b/>
          <w:bCs/>
        </w:rPr>
        <w:t xml:space="preserve">구조: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에이전시 입점 승인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에이전시가 소속 강사 초대 코드로 등록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강사별 클래스 운영 → 플랫폼이 수익 자동 배분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 → 강사 직접 지급 (강사 수령율%)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→ 에이전시 직접 지급 (에이전시율%)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수익 구조: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86.7% - 에이전시율%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계약에 따라 변동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협의된 % (예: 5~15%)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어드민이 에이전시별 개별 설정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고정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PG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고정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기대 효과: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에이전시 보유 강사 풀 → 플랫폼 강사 수 빠른 확장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에이전시 브랜드 신뢰도를 플랫폼이 흡수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플랫폼 직접 정산 → 강사 미지급 분쟁 원천 차단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C | 클래스 콘텐츠 파트너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공예 브랜드, 스튜디오, 학원</w:t>
      </w:r>
    </w:p>
    <w:p>
      <w:pPr>
        <w:spacing w:after="80" w:before="80"/>
      </w:pPr>
      <w:r>
        <w:rPr>
          <w:b/>
          <w:bCs/>
        </w:rPr>
        <w:t xml:space="preserve">구조:</w:t>
      </w:r>
      <w:r>
        <w:t xml:space="preserve"> 브랜드명으로 공식 클래스 채널 개설, 소속 강사 클래스 집중 노출</w:t>
      </w:r>
    </w:p>
    <w:p>
      <w:pPr>
        <w:spacing w:after="80" w:before="80"/>
      </w:pPr>
      <w:r>
        <w:rPr>
          <w:b/>
          <w:bCs/>
        </w:rPr>
        <w:t xml:space="preserve">수익 구조:</w:t>
      </w:r>
      <w:r>
        <w:t xml:space="preserve"> 클래스 수익 86.7% 파트너 수령 (개인 강사 동일), 재료 패키지 동시 판매 시 추가 수익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D | 작품 유통 파트너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공예 작가, 소규모 공방, 핸드메이드 브랜드</w:t>
      </w:r>
    </w:p>
    <w:p>
      <w:pPr>
        <w:spacing w:after="80" w:before="80"/>
      </w:pPr>
      <w:r>
        <w:rPr>
          <w:b/>
          <w:bCs/>
        </w:rPr>
        <w:t xml:space="preserve">구조:</w:t>
      </w:r>
      <w:r>
        <w:t xml:space="preserve"> 오센틱아트 마켓에 작품 등록 → 수강생 커뮤니티 내 진성 고객층 직접 연결</w:t>
      </w:r>
    </w:p>
    <w:p>
      <w:pPr>
        <w:spacing w:after="80" w:before="80"/>
      </w:pPr>
      <w:r>
        <w:rPr>
          <w:b/>
          <w:bCs/>
        </w:rPr>
        <w:t xml:space="preserve">수익 구조:</w:t>
      </w:r>
      <w:r>
        <w:t xml:space="preserve"> 작품 판매 수익 - 플랫폼 수수료 (초기 0%, 거래 200건 이후 10% 도입 예정)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E | 기업 단체 출강 파트너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기업 복지·교육 담당자, 이벤트 기획사</w:t>
      </w:r>
    </w:p>
    <w:p>
      <w:pPr>
        <w:spacing w:after="80" w:before="80"/>
      </w:pPr>
      <w:r>
        <w:rPr>
          <w:b/>
          <w:bCs/>
        </w:rPr>
        <w:t xml:space="preserve">구조:</w:t>
      </w:r>
      <w:r>
        <w:t xml:space="preserve"> 기업 네트워크 보유 파트너 → 플랫폼 B2B 채널 통해 공예 팀빌딩 수주</w:t>
      </w:r>
    </w:p>
    <w:p>
      <w:pPr>
        <w:spacing w:after="80" w:before="80"/>
      </w:pPr>
      <w:r>
        <w:rPr>
          <w:b/>
          <w:bCs/>
        </w:rPr>
        <w:t xml:space="preserve">수익 구조:</w:t>
      </w:r>
      <w:r>
        <w:t xml:space="preserve"> 건당 50~300만 원 / 수익 분배 협의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모델 F | 지부 네트워크 파트너</w:t>
      </w:r>
    </w:p>
    <w:p>
      <w:pPr>
        <w:spacing w:after="80" w:before="80"/>
      </w:pPr>
      <w:r>
        <w:rPr>
          <w:b/>
          <w:bCs/>
        </w:rPr>
        <w:t xml:space="preserve">대상:</w:t>
      </w:r>
      <w:r>
        <w:t xml:space="preserve"> 지역 공방, 스튜디오, 공예 센터</w:t>
      </w:r>
    </w:p>
    <w:p>
      <w:pPr>
        <w:spacing w:after="80" w:before="80"/>
      </w:pPr>
      <w:r>
        <w:rPr>
          <w:b/>
          <w:bCs/>
        </w:rPr>
        <w:t xml:space="preserve">구조: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파트너 제공: 공간 + 지역 강사 + 로컬 수강생 네트워크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오센틱아트 제공: 예약·결제·정산 시스템 + 브랜딩 + 전국 수강생 유입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함께 만드는 것: 지역 대표 공예·예술 허브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수익 구조:</w:t>
      </w:r>
      <w:r>
        <w:t xml:space="preserve"> 플랫폼 수수료(10%) 중 지부 배분 비율(30%) 자동 정산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파트너십 합류 비용 비교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직접 구축 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 파트너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예약·결제 시스템 구축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최소 5,000만 원 + 1년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 사용 (무료)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PG사 계약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2~3개월 심사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완료 상태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정산 자동화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별도 개발 필요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자동 정산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모집 채널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별도 운영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강사풀 공유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초기 투자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수천만 원~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0원 (수수료 후불)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8. 성장 로드맵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3단계 사업 성장 계획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[Phase 1] 0~6개월          [Phase 2] 6~18개월        [Phase 3] 18개월~3년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    ─────────────────────────   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밀도 전략                  확장 전략                   생태계 전략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레진아트 거점 구축           전 장르 + 벤더 + 에이전시      공예 허브화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    ─────────────────────────   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 50명                  강사 300명                  강사 2,000명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월 GMV 5,000만 원           월 GMV 3억 원               연 GMV 100억 원+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후기 200건                 벤더 10개사                  지부 10개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B2B 5건                    에이전시 5개                 구독 키트 출시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1 (0~6개월): 레진아트 거점 + 플랫폼 확장 기반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강사 50명, 후기 200건, 월 GMV 5,000만 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 과제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액션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체계 구축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8개 대장르 DB + 관리자 UI + 클래스 필터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1주차 완료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1차 모집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DM 집중 공략 (수수료 86.7% 메시지)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50명 승인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홈페이지 전환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 장르 탐색 섹션 + SEO 메타 수정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2주차 완료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SEO 콘텐츠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"공예클래스 [지역]" 키워드 블로그 100편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구글 상위 진입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파이프라인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HR 담당자 대상 "공예 팀빌딩 패키지" 영업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5건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2 (6~18개월): 벤더·에이전시 오픈 + 전 장르 확장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강사 300명, 벤더 10개사, 에이전시 5개, 월 GMV 3억 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 과제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액션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멀티벤더 시스템 오픈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공급사 입점 신청 접수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10개사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시스템 오픈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입점 신청 접수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5개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 확장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캔들·플라워·도자기 강사 각 50명 모집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장르별 강사 50명+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 출시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iOS/Android 앱 개발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다운로드 10,000건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3개 개설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서울·경기·부산 지부장 확보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지부별 강사 30명+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3 (18개월~3년): 공예 생태계 허브화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강사 2,000명, 지부 10개, 연 GMV 100억 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실행 방향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인증 강사 제도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인증 강사 — 공신력 + 강사 락인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도매 공급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도매 계약 → 강사 도매가 공급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구독 키트 서비스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연계 월정액 재료 키트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온라인 라이브 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 제한 없는 스트리밍 클래스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K-공예 해외 진출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레진아트·전통 공예 해외 클래스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마일스톤 KPI 요약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1년차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2년차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3년차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등록 강사 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2,000명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GMV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5,000만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3억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10억 원+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연 GMV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6억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36억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100억 원+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입점 벤더 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10개사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50개사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입점 에이전시 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장르 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1~2개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10개+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누적 후기 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200건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2,000건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20,000건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9. 팀 소개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[팀원 정보를 여기에 추가하세요]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대표이사 [이름]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[이전 경력 요약 — 2~3줄]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[이 사업을 시작한 배경 — 1~2줄]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공동창업자 / CTO [이름] (해당 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[기술 경력 요약]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핵심 어드바이저 [이름] (해당 시)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[배경 및 역할]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10. 합류 제안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오센틱아트가 파트너에게 제공하는 것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제공 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완성된 기술 인프라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예약·결제·정산·쇼핑몰·마켓 즉시 활용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운영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월별 자동 정산, 이메일 알림, Cron 자동 실행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강사·수강생 DB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내 기존 강사풀 및 수강생 유입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선점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장르·지역 내 1위 파트너 포지션 확보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성장 인프라 공유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성장과 함께 파트너도 함께 성장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 비용 제로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시스템 사용료 없음, 매출 발생 시 수수료만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선점 효과: 지금 합류 vs 나중 합류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지금 합류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나중에 합류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파트너 브랜딩 위치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공식 얼리 파트너 지위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후발 입점사 동일 조건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수수료율 협의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유연한 조건 협의 가능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표준 약관 적용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선점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장르·지역 내 1위 파트너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 파트너와 동일 출발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정책 반영 영향력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정책 협의 참여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완성된 정책 수용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얼리 파트너 혜택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첫 3개월 수수료 우대 협의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혜택 없음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의사결정 요청사항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재료 공급 벤더 파트너십</w:t>
      </w:r>
      <w:r>
        <w:t xml:space="preserve">: 상품 입점 + 강사 연결 + 수수료 15% 조건 → 합류 / 조건 협의 / 보류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강사 에이전시 파트너십</w:t>
      </w:r>
      <w:r>
        <w:t xml:space="preserve">: 소속 강사 공급 + 에이전시율% 개별 협의 → 합류 / 조건 협의 / 보류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클래스 콘텐츠 파트너십</w:t>
      </w:r>
      <w:r>
        <w:t xml:space="preserve">: 브랜드 클래스 채널 + 수수료 86.7% → 합류 / 조건 협의 / 보류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B2B 단체 출강 파트너십</w:t>
      </w:r>
      <w:r>
        <w:t xml:space="preserve">: 기업 네트워크 활용 공예 팀빌딩 공동 전개 → 합류 / 검토 / 보류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지부 파트너십</w:t>
      </w:r>
      <w:r>
        <w:t xml:space="preserve">: 로컬 공간·강사 제공 + 플랫폼 인프라 활용 → 합류 / 조건 협의 / 보류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b/>
          <w:bCs/>
        </w:rPr>
        <w:t xml:space="preserve">공동사업자 합류</w:t>
      </w:r>
      <w:r>
        <w:t xml:space="preserve">: 자본·역량 결합, 지분 구조, 역할 분담 → 상세 협의 일정 조율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11. 연락처 및 다음 단계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합류 프로세스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1단계: 파트너십 문의 접수 (1~3일 내 회신)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2단계: 온라인 미팅 — 모델 확정 + 조건 협의 (약 1시간)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3단계: 파트너십 계약 체결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4단계: 온보딩 — 상품·클래스 등록, 계정 설정 (2~5일)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5단계: 공식 런칭 — 플랫폼 내 파트너 발표 + 홍보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연락처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오센틱아트 (AuthenticArt)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이메일: authenticresinmaster@gmail.com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플랫폼: authenticart.vercel.app</w:t>
      </w:r>
    </w:p>
    <w:p>
      <w:pPr>
        <w:spacing w:after="80" w:before="80"/>
      </w:pPr>
      <w:r>
        <w:rPr>
          <w:b/>
          <w:bCs/>
        </w:rPr>
        <w:t xml:space="preserve">지금 연락 주시면: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업종·규모에 맞는 최적 파트너 모델 제안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얼리 파트너 수수료 우대 조건 협의 (선착순)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플랫폼 베타 파트너 크레딧 제공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부록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A. 리스크 매트릭스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인지도 부재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집중 공략 → SEO → 바이럴 선순환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 트래픽 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기반 SEO 페이지 + 블로그 + SNS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품질 관리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승인제 + 수강생 리뷰 + 반품 정책 명확화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강사 관리 분쟁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직접 정산으로 미지급 차단, 계약서 표준화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 미구현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단기 PWA, 중기 앱 개발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유사 기능 출시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선점 브랜드 + 강사 락인 (도매 재료, 인증 제도)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결제·개인정보 규제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토스페이먼츠 공식 연동 + 개인정보 처리방침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B. 플랫폼 확장 개발 로드맵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개발 과제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1주차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DB + 관리자 UI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2주차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필터 + 홈페이지 전환 + SEO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P0·P1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3~4주차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신청·승인 플로우 + 에이전시 신청·승인 플로우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P0·P1 병렬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5~6주차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대시보드 + 에이전시 대시보드 + 정산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P0·P1 완료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7~8주차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클래스-재료 연결 (준비물 원스톱 구매)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 부가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9주차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수수료 공제 로직 + 정산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 완료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수수료 (거래 200건 달성 후)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C. 주의사항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본 보고서의 시장 규모, 경쟁사 수수료율, 재무 추정 수치는 공개된 업계 추정치 및 참고 자료를 기반으로 작성되었으며, 독립적으로 검증된 확정 자료가 아닙니다. 실제 수치는 시장 상황과 사업 실행력에 따라 달라질 수 있습니다.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법률·세무·노무 관련 사항은 전문가 검토 후 의사결정에 활용하시기 바랍니다.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본 보고서는 2026년 5월 14일 기준으로 작성되었습니다 (v1: 2026년 5월 13일).</w:t>
      </w:r>
    </w:p>
    <w:p>
      <w:pPr>
        <w:spacing w:after="80" w:before="80"/>
      </w:pPr>
      <w:r>
        <w:t xml:space="preserve">*이 문서는 오센틱아트(AuthenticArt) 비즈니스 에이전트 시스템이 생성한 공식 보고서입니다.*</w:t>
      </w:r>
    </w:p>
    <w:p>
      <w:pPr>
        <w:spacing w:after="80" w:before="80"/>
      </w:pPr>
      <w:r>
        <w:t xml:space="preserve">*법률·세무·투자 관련 최종 판단은 해당 분야 전문가 검토 후 수행하시기 바랍니다.*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2026-05-13T22:50:28.464Z</dcterms:created>
  <dcterms:modified xsi:type="dcterms:W3CDTF">2026-05-13T22:50:28.465Z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