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b/>
          <w:bCs/>
          <w:color w:val="1F4145"/>
          <w:sz w:val="48"/>
          <w:szCs w:val="48"/>
        </w:rPr>
        <w:t xml:space="preserve">사업계획서: 랙돌 고양이 캐릭터 IP 글로벌 브랜드</w:t>
      </w:r>
    </w:p>
    <w:p>
      <w:pPr>
        <w:spacing w:after="80" w:before="80"/>
      </w:pPr>
      <w:r>
        <w:rPr>
          <w:b/>
          <w:bCs/>
        </w:rPr>
        <w:t xml:space="preserve">작성일</w:t>
      </w:r>
      <w:r>
        <w:t xml:space="preserve">: 2026-07-17</w:t>
      </w:r>
    </w:p>
    <w:p>
      <w:pPr>
        <w:spacing w:after="80" w:before="80"/>
      </w:pPr>
      <w:r>
        <w:rPr>
          <w:b/>
          <w:bCs/>
        </w:rPr>
        <w:t xml:space="preserve">작성 목적</w:t>
      </w:r>
      <w:r>
        <w:t xml:space="preserve">: 대표 본인 의사결정용 (투자 유치용 아님)</w:t>
      </w:r>
    </w:p>
    <w:p>
      <w:pPr>
        <w:spacing w:after="80" w:before="80"/>
      </w:pPr>
      <w:r>
        <w:rPr>
          <w:b/>
          <w:bCs/>
        </w:rPr>
        <w:t xml:space="preserve">낙관 편향 고지</w:t>
      </w:r>
      <w:r>
        <w:t xml:space="preserve">: 이 계획서는 숫자를 예쁘게 만들지 않는다. 안 되는 것은 안 된다고 쓴다.</w:t>
      </w:r>
    </w:p>
    <w:p>
      <w:pPr>
        <w:pStyle w:val="Heading2"/>
        <w:pBdr>
          <w:bottom w:val="single" w:color="FFBF00" w:sz="4"/>
        </w:pBdr>
        <w:spacing w:after="120" w:before="320"/>
      </w:pPr>
      <w:r>
        <w:rPr>
          <w:b/>
          <w:bCs/>
          <w:color w:val="1F4145"/>
          <w:sz w:val="32"/>
          <w:szCs w:val="32"/>
        </w:rPr>
        <w:t xml:space="preserve">섹션 1: Executive Summary — 결론 먼저</w:t>
      </w:r>
    </w:p>
    <w:p>
      <w:pPr>
        <w:pStyle w:val="Heading3"/>
        <w:spacing w:after="80" w:before="240"/>
      </w:pPr>
      <w:r>
        <w:rPr>
          <w:b/>
          <w:bCs/>
          <w:color w:val="1F4145"/>
          <w:sz w:val="24"/>
          <w:szCs w:val="24"/>
        </w:rPr>
        <w:t xml:space="preserve">이 사업이 무엇인가</w:t>
      </w:r>
    </w:p>
    <w:p>
      <w:pPr>
        <w:spacing w:after="80" w:before="80"/>
      </w:pPr>
      <w:r>
        <w:t xml:space="preserve">랙돌 고양이 캐릭터 IP를 디지털 우선으로 글로벌 팬덤을 구축하고, POD(주문 제작) 굿즈·디지털 상품·라이선싱으로 수익화하는 1인 운영 라이프스타일 브랜드다. 영미권을 1차 시장으로, 일본을 2차로 확장한다. 재고 0원, 초기 현금 지출 0원으로 시작해 매출 발생 시 단계적으로 재투자하는 부트스트랩 모델이다.</w:t>
      </w:r>
    </w:p>
    <w:p>
      <w:pPr>
        <w:pStyle w:val="Heading3"/>
        <w:spacing w:after="80" w:before="240"/>
      </w:pPr>
      <w:r>
        <w:rPr>
          <w:b/>
          <w:bCs/>
          <w:color w:val="1F4145"/>
          <w:sz w:val="24"/>
          <w:szCs w:val="24"/>
        </w:rPr>
        <w:t xml:space="preserve">왜 될 수 있는가</w:t>
      </w:r>
    </w:p>
    <w:p>
      <w:pPr>
        <w:pStyle w:val="ListParagraph"/>
        <w:numPr>
          <w:ilvl w:val="0"/>
          <w:numId w:val="1"/>
        </w:numPr>
        <w:spacing w:after="40" w:before="40"/>
        <w:ind w:left="340"/>
      </w:pPr>
      <w:r>
        <w:rPr>
          <w:b/>
          <w:bCs/>
        </w:rPr>
        <w:t xml:space="preserve">랙돌 전용 글로벌 캐릭터 IP가 현재 없다.</w:t>
      </w:r>
      <w:r>
        <w:t xml:space="preserve"> Etsy·Redbubble에 수백만 개 고양이 디자인이 있지만 랙돌 특화 IP의 지배자는 2026년 7월 현재 존재하지 않는다.</w:t>
      </w:r>
    </w:p>
    <w:p>
      <w:pPr>
        <w:pStyle w:val="ListParagraph"/>
        <w:numPr>
          <w:ilvl w:val="0"/>
          <w:numId w:val="1"/>
        </w:numPr>
        <w:spacing w:after="40" w:before="40"/>
        <w:ind w:left="340"/>
      </w:pPr>
      <w:r>
        <w:rPr>
          <w:b/>
          <w:bCs/>
        </w:rPr>
        <w:t xml:space="preserve">감정 코드가 명확하다.</w:t>
      </w:r>
      <w:r>
        <w:t xml:space="preserve"> 랙돌의 품종 특성(안으면 축 늘어지는 "flop")이 번아웃 세대의 "그냥 늘어져 있고 싶다"는 감정과 직결된다. Gudetama가 무기력으로 성공한 구조와 동일하다.</w:t>
      </w:r>
    </w:p>
    <w:p>
      <w:pPr>
        <w:pStyle w:val="ListParagraph"/>
        <w:numPr>
          <w:ilvl w:val="0"/>
          <w:numId w:val="1"/>
        </w:numPr>
        <w:spacing w:after="40" w:before="40"/>
        <w:ind w:left="340"/>
      </w:pPr>
      <w:r>
        <w:rPr>
          <w:b/>
          <w:bCs/>
        </w:rPr>
        <w:t xml:space="preserve">초기 자본 장벽이 낮다.</w:t>
      </w:r>
      <w:r>
        <w:t xml:space="preserve"> Redbubble·LINE 스탬프는 현금 0원으로 시작 가능하고, 팔로워 없이도 오가닉 발견 경로가 존재한다.</w:t>
      </w:r>
    </w:p>
    <w:p>
      <w:pPr>
        <w:pStyle w:val="ListParagraph"/>
        <w:numPr>
          <w:ilvl w:val="0"/>
          <w:numId w:val="1"/>
        </w:numPr>
        <w:spacing w:after="40" w:before="40"/>
        <w:ind w:left="340"/>
      </w:pPr>
      <w:r>
        <w:rPr>
          <w:b/>
          <w:bCs/>
        </w:rPr>
        <w:t xml:space="preserve">대표의 생계 기반이 확보됐다.</w:t>
      </w:r>
      <w:r>
        <w:t xml:space="preserve"> 사업 외 소득으로 6개월 이상 생활비가 확보된 상태다. 0원 모델이 성립하는 필수 전제가 충족됐다.</w:t>
      </w:r>
    </w:p>
    <w:p>
      <w:pPr>
        <w:pStyle w:val="Heading3"/>
        <w:spacing w:after="80" w:before="240"/>
      </w:pPr>
      <w:r>
        <w:rPr>
          <w:b/>
          <w:bCs/>
          <w:color w:val="1F4145"/>
          <w:sz w:val="24"/>
          <w:szCs w:val="24"/>
        </w:rPr>
        <w:t xml:space="preserve">무엇이 위험한가</w:t>
      </w:r>
    </w:p>
    <w:p>
      <w:pPr>
        <w:pStyle w:val="ListParagraph"/>
        <w:numPr>
          <w:ilvl w:val="0"/>
          <w:numId w:val="1"/>
        </w:numPr>
        <w:spacing w:after="40" w:before="40"/>
        <w:ind w:left="340"/>
      </w:pPr>
      <w:r>
        <w:rPr>
          <w:b/>
          <w:bCs/>
        </w:rPr>
        <w:t xml:space="preserve">팬덤 미형성이 최대 리스크다.</w:t>
      </w:r>
      <w:r>
        <w:t xml:space="preserve"> 자본이 아니라 브랜드가 장벽이다. 1~2년 꾸준히 콘텐츠를 올려도 알고리즘이 외면하면 팬덤이 형성되지 않고, 팬덤 없이는 어떤 수익화도 작동하지 않는다.</w:t>
      </w:r>
    </w:p>
    <w:p>
      <w:pPr>
        <w:pStyle w:val="ListParagraph"/>
        <w:numPr>
          <w:ilvl w:val="0"/>
          <w:numId w:val="1"/>
        </w:numPr>
        <w:spacing w:after="40" w:before="40"/>
        <w:ind w:left="340"/>
      </w:pPr>
      <w:r>
        <w:rPr>
          <w:b/>
          <w:bCs/>
        </w:rPr>
        <w:t xml:space="preserve">24개월은 돈이 아니라 시간이다.</w:t>
      </w:r>
      <w:r>
        <w:t xml:space="preserve"> 기본 시나리오 기준 24개월 순현금은 $6,900~$16,200이지만 대표 시간의 기회비용은 약 $38,000이다. </w:t>
      </w:r>
      <w:r>
        <w:rPr>
          <w:b/>
          <w:bCs/>
        </w:rPr>
        <w:t xml:space="preserve">기회비용 기준 24개월 기본 시나리오는 마이너스(-$21,800~-$31,100)다.</w:t>
      </w:r>
      <w:r>
        <w:t xml:space="preserve"> 이것을 숨기지 않는다.</w:t>
      </w:r>
    </w:p>
    <w:p>
      <w:pPr>
        <w:pStyle w:val="ListParagraph"/>
        <w:numPr>
          <w:ilvl w:val="0"/>
          <w:numId w:val="1"/>
        </w:numPr>
        <w:spacing w:after="40" w:before="40"/>
        <w:ind w:left="340"/>
      </w:pPr>
      <w:r>
        <w:rPr>
          <w:b/>
          <w:bCs/>
        </w:rPr>
        <w:t xml:space="preserve">이 사업의 가치는 24개월 현금이 아니라 3~5년의 IP 자산에 있다.</w:t>
      </w:r>
      <w:r>
        <w:t xml:space="preserve"> 그 시점까지 버틸 의지와 생계 기반이 없다면 지금 시작하지 말아야 한다.</w:t>
      </w:r>
    </w:p>
    <w:p>
      <w:pPr>
        <w:pStyle w:val="Heading3"/>
        <w:spacing w:after="80" w:before="240"/>
      </w:pPr>
      <w:r>
        <w:rPr>
          <w:b/>
          <w:bCs/>
          <w:color w:val="1F4145"/>
          <w:sz w:val="24"/>
          <w:szCs w:val="24"/>
        </w:rPr>
        <w:t xml:space="preserve">목표와 시간축 (확정, 임의 변경 금지)</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목표</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시간축</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조건</w:t>
            </w:r>
          </w:p>
        </w:tc>
      </w:tr>
      <w:tr>
        <w:tc>
          <w:tcPr>
            <w:shd w:fill="FFFFFF" w:val="clear"/>
            <w:tcMar>
              <w:top w:type="dxa" w:w="60"/>
              <w:left w:type="dxa" w:w="120"/>
              <w:bottom w:type="dxa" w:w="60"/>
              <w:right w:type="dxa" w:w="120"/>
            </w:tcMar>
          </w:tcPr>
          <w:p>
            <w:pPr>
              <w:spacing w:after="40" w:before="40"/>
              <w:jc w:val="center"/>
            </w:pPr>
            <w:r>
              <w:t xml:space="preserve">연 $50K</w:t>
            </w:r>
          </w:p>
        </w:tc>
        <w:tc>
          <w:tcPr>
            <w:shd w:fill="FFFFFF" w:val="clear"/>
            <w:tcMar>
              <w:top w:type="dxa" w:w="60"/>
              <w:left w:type="dxa" w:w="120"/>
              <w:bottom w:type="dxa" w:w="60"/>
              <w:right w:type="dxa" w:w="120"/>
            </w:tcMar>
          </w:tcPr>
          <w:p>
            <w:pPr>
              <w:spacing w:after="40" w:before="40"/>
              <w:jc w:val="center"/>
            </w:pPr>
            <w:r>
              <w:rPr>
                <w:b/>
                <w:bCs/>
              </w:rPr>
              <w:t xml:space="preserve">36~48개월 (기본)</w:t>
            </w:r>
          </w:p>
        </w:tc>
        <w:tc>
          <w:tcPr>
            <w:shd w:fill="FFFFFF" w:val="clear"/>
            <w:tcMar>
              <w:top w:type="dxa" w:w="60"/>
              <w:left w:type="dxa" w:w="120"/>
              <w:bottom w:type="dxa" w:w="60"/>
              <w:right w:type="dxa" w:w="120"/>
            </w:tcMar>
          </w:tcPr>
          <w:p>
            <w:pPr>
              <w:spacing w:after="40" w:before="40"/>
              <w:jc w:val="center"/>
            </w:pPr>
            <w:r>
              <w:t xml:space="preserve">충성팬 5,000명 + POD 150종 + Patreon 250명 동시 충족</w:t>
            </w:r>
          </w:p>
        </w:tc>
      </w:tr>
      <w:tr>
        <w:tc>
          <w:tcPr>
            <w:shd w:fill="F9F9FB" w:val="clear"/>
            <w:tcMar>
              <w:top w:type="dxa" w:w="60"/>
              <w:left w:type="dxa" w:w="120"/>
              <w:bottom w:type="dxa" w:w="60"/>
              <w:right w:type="dxa" w:w="120"/>
            </w:tcMar>
          </w:tcPr>
          <w:p>
            <w:pPr>
              <w:spacing w:after="40" w:before="40"/>
              <w:jc w:val="center"/>
            </w:pPr>
            <w:r>
              <w:t xml:space="preserve">연 $300K</w:t>
            </w:r>
          </w:p>
        </w:tc>
        <w:tc>
          <w:tcPr>
            <w:shd w:fill="F9F9FB" w:val="clear"/>
            <w:tcMar>
              <w:top w:type="dxa" w:w="60"/>
              <w:left w:type="dxa" w:w="120"/>
              <w:bottom w:type="dxa" w:w="60"/>
              <w:right w:type="dxa" w:w="120"/>
            </w:tcMar>
          </w:tcPr>
          <w:p>
            <w:pPr>
              <w:spacing w:after="40" w:before="40"/>
              <w:jc w:val="center"/>
            </w:pPr>
            <w:r>
              <w:rPr>
                <w:b/>
                <w:bCs/>
              </w:rPr>
              <w:t xml:space="preserve">5~8년 (라이선싱 전제)</w:t>
            </w:r>
          </w:p>
        </w:tc>
        <w:tc>
          <w:tcPr>
            <w:shd w:fill="F9F9FB" w:val="clear"/>
            <w:tcMar>
              <w:top w:type="dxa" w:w="60"/>
              <w:left w:type="dxa" w:w="120"/>
              <w:bottom w:type="dxa" w:w="60"/>
              <w:right w:type="dxa" w:w="120"/>
            </w:tcMar>
          </w:tcPr>
          <w:p>
            <w:pPr>
              <w:spacing w:after="40" w:before="40"/>
              <w:jc w:val="center"/>
            </w:pPr>
            <w:r>
              <w:t xml:space="preserve">팔로워 22,000~27,000명 + IP 라이선싱 계약 없이 불가</w:t>
            </w:r>
          </w:p>
        </w:tc>
      </w:tr>
      <w:tr>
        <w:tc>
          <w:tcPr>
            <w:shd w:fill="FFFFFF" w:val="clear"/>
            <w:tcMar>
              <w:top w:type="dxa" w:w="60"/>
              <w:left w:type="dxa" w:w="120"/>
              <w:bottom w:type="dxa" w:w="60"/>
              <w:right w:type="dxa" w:w="120"/>
            </w:tcMar>
          </w:tcPr>
          <w:p>
            <w:pPr>
              <w:spacing w:after="40" w:before="40"/>
              <w:jc w:val="center"/>
            </w:pPr>
            <w:r>
              <w:t xml:space="preserve">24개월 현금</w:t>
            </w:r>
          </w:p>
        </w:tc>
        <w:tc>
          <w:tcPr>
            <w:shd w:fill="FFFFFF" w:val="clear"/>
            <w:tcMar>
              <w:top w:type="dxa" w:w="60"/>
              <w:left w:type="dxa" w:w="120"/>
              <w:bottom w:type="dxa" w:w="60"/>
              <w:right w:type="dxa" w:w="120"/>
            </w:tcMar>
          </w:tcPr>
          <w:p>
            <w:pPr>
              <w:spacing w:after="40" w:before="40"/>
              <w:jc w:val="center"/>
            </w:pPr>
            <w:r>
              <w:t xml:space="preserve">$7,700~$17,000 (기본)</w:t>
            </w:r>
          </w:p>
        </w:tc>
        <w:tc>
          <w:tcPr>
            <w:shd w:fill="FFFFFF" w:val="clear"/>
            <w:tcMar>
              <w:top w:type="dxa" w:w="60"/>
              <w:left w:type="dxa" w:w="120"/>
              <w:bottom w:type="dxa" w:w="60"/>
              <w:right w:type="dxa" w:w="120"/>
            </w:tcMar>
          </w:tcPr>
          <w:p>
            <w:pPr>
              <w:spacing w:after="40" w:before="40"/>
              <w:jc w:val="center"/>
            </w:pPr>
            <w:r>
              <w:t xml:space="preserve">팬덤 미형성 시 $550~$1,400 (보수)</w:t>
            </w:r>
          </w:p>
        </w:tc>
      </w:tr>
    </w:tbl>
    <w:p>
      <w:pPr>
        <w:spacing w:after="80" w:before="80"/>
      </w:pPr>
    </w:p>
    <w:p>
      <w:pPr>
        <w:spacing w:after="80" w:before="80"/>
      </w:pPr>
      <w:r>
        <w:rPr>
          <w:b/>
          <w:bCs/>
        </w:rPr>
        <w:t xml:space="preserve">"24개월 안에 $50K" 목표를 가지고 이 사업을 시작한다면 중간에 포기할 가능성이 높다. 이 계획서를 읽는 사람이 대표 본인이라면, 지금 이 숫자와 솔직하게 마주해야 한다.</w:t>
      </w:r>
    </w:p>
    <w:p>
      <w:pPr>
        <w:pStyle w:val="Heading2"/>
        <w:pBdr>
          <w:bottom w:val="single" w:color="FFBF00" w:sz="4"/>
        </w:pBdr>
        <w:spacing w:after="120" w:before="320"/>
      </w:pPr>
      <w:r>
        <w:rPr>
          <w:b/>
          <w:bCs/>
          <w:color w:val="1F4145"/>
          <w:sz w:val="32"/>
          <w:szCs w:val="32"/>
        </w:rPr>
        <w:t xml:space="preserve">섹션 2: 시장 기회</w:t>
      </w:r>
    </w:p>
    <w:p>
      <w:pPr>
        <w:pStyle w:val="Heading3"/>
        <w:spacing w:after="80" w:before="240"/>
      </w:pPr>
      <w:r>
        <w:rPr>
          <w:b/>
          <w:bCs/>
          <w:color w:val="1F4145"/>
          <w:sz w:val="24"/>
          <w:szCs w:val="24"/>
        </w:rPr>
        <w:t xml:space="preserve">TAM / SAM / SOM (전량 추정값 — 확정 수치로 취급 금지)</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구분</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규모</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산출 근거</w:t>
            </w:r>
          </w:p>
        </w:tc>
      </w:tr>
      <w:tr>
        <w:tc>
          <w:tcPr>
            <w:shd w:fill="FFFFFF" w:val="clear"/>
            <w:tcMar>
              <w:top w:type="dxa" w:w="60"/>
              <w:left w:type="dxa" w:w="120"/>
              <w:bottom w:type="dxa" w:w="60"/>
              <w:right w:type="dxa" w:w="120"/>
            </w:tcMar>
          </w:tcPr>
          <w:p>
            <w:pPr>
              <w:spacing w:after="40" w:before="40"/>
              <w:jc w:val="center"/>
            </w:pPr>
            <w:r>
              <w:t xml:space="preserve">TAM (글로벌 캐릭터·엔터테인먼트 라이선싱 소매)</w:t>
            </w:r>
          </w:p>
        </w:tc>
        <w:tc>
          <w:tcPr>
            <w:shd w:fill="FFFFFF" w:val="clear"/>
            <w:tcMar>
              <w:top w:type="dxa" w:w="60"/>
              <w:left w:type="dxa" w:w="120"/>
              <w:bottom w:type="dxa" w:w="60"/>
              <w:right w:type="dxa" w:w="120"/>
            </w:tcMar>
          </w:tcPr>
          <w:p>
            <w:pPr>
              <w:spacing w:after="40" w:before="40"/>
              <w:jc w:val="center"/>
            </w:pPr>
            <w:r>
              <w:t xml:space="preserve">약 $130B (추정)</w:t>
            </w:r>
          </w:p>
        </w:tc>
        <w:tc>
          <w:tcPr>
            <w:shd w:fill="FFFFFF" w:val="clear"/>
            <w:tcMar>
              <w:top w:type="dxa" w:w="60"/>
              <w:left w:type="dxa" w:w="120"/>
              <w:bottom w:type="dxa" w:w="60"/>
              <w:right w:type="dxa" w:w="120"/>
            </w:tcMar>
          </w:tcPr>
          <w:p>
            <w:pPr>
              <w:spacing w:after="40" w:before="40"/>
              <w:jc w:val="center"/>
            </w:pPr>
            <w:r>
              <w:t xml:space="preserve">Licensing International 2023 인용치 기준, 전체 라이선싱 $340B 중 약 38~40%</w:t>
            </w:r>
          </w:p>
        </w:tc>
      </w:tr>
      <w:tr>
        <w:tc>
          <w:tcPr>
            <w:shd w:fill="F9F9FB" w:val="clear"/>
            <w:tcMar>
              <w:top w:type="dxa" w:w="60"/>
              <w:left w:type="dxa" w:w="120"/>
              <w:bottom w:type="dxa" w:w="60"/>
              <w:right w:type="dxa" w:w="120"/>
            </w:tcMar>
          </w:tcPr>
          <w:p>
            <w:pPr>
              <w:spacing w:after="40" w:before="40"/>
              <w:jc w:val="center"/>
            </w:pPr>
            <w:r>
              <w:t xml:space="preserve">TAM (글로벌 POD 시장)</w:t>
            </w:r>
          </w:p>
        </w:tc>
        <w:tc>
          <w:tcPr>
            <w:shd w:fill="F9F9FB" w:val="clear"/>
            <w:tcMar>
              <w:top w:type="dxa" w:w="60"/>
              <w:left w:type="dxa" w:w="120"/>
              <w:bottom w:type="dxa" w:w="60"/>
              <w:right w:type="dxa" w:w="120"/>
            </w:tcMar>
          </w:tcPr>
          <w:p>
            <w:pPr>
              <w:spacing w:after="40" w:before="40"/>
              <w:jc w:val="center"/>
            </w:pPr>
            <w:r>
              <w:t xml:space="preserve">약 $6~8B (추정)</w:t>
            </w:r>
          </w:p>
        </w:tc>
        <w:tc>
          <w:tcPr>
            <w:shd w:fill="F9F9FB" w:val="clear"/>
            <w:tcMar>
              <w:top w:type="dxa" w:w="60"/>
              <w:left w:type="dxa" w:w="120"/>
              <w:bottom w:type="dxa" w:w="60"/>
              <w:right w:type="dxa" w:w="120"/>
            </w:tcMar>
          </w:tcPr>
          <w:p>
            <w:pPr>
              <w:spacing w:after="40" w:before="40"/>
              <w:jc w:val="center"/>
            </w:pPr>
            <w:r>
              <w:t xml:space="preserve">복수 시장조사 기관 2023 추정치</w:t>
            </w:r>
          </w:p>
        </w:tc>
      </w:tr>
      <w:tr>
        <w:tc>
          <w:tcPr>
            <w:shd w:fill="FFFFFF" w:val="clear"/>
            <w:tcMar>
              <w:top w:type="dxa" w:w="60"/>
              <w:left w:type="dxa" w:w="120"/>
              <w:bottom w:type="dxa" w:w="60"/>
              <w:right w:type="dxa" w:w="120"/>
            </w:tcMar>
          </w:tcPr>
          <w:p>
            <w:pPr>
              <w:spacing w:after="40" w:before="40"/>
              <w:jc w:val="center"/>
            </w:pPr>
            <w:r>
              <w:t xml:space="preserve">SAM (영미권+일본, 온라인 캐릭터 상품)</w:t>
            </w:r>
          </w:p>
        </w:tc>
        <w:tc>
          <w:tcPr>
            <w:shd w:fill="FFFFFF" w:val="clear"/>
            <w:tcMar>
              <w:top w:type="dxa" w:w="60"/>
              <w:left w:type="dxa" w:w="120"/>
              <w:bottom w:type="dxa" w:w="60"/>
              <w:right w:type="dxa" w:w="120"/>
            </w:tcMar>
          </w:tcPr>
          <w:p>
            <w:pPr>
              <w:spacing w:after="40" w:before="40"/>
              <w:jc w:val="center"/>
            </w:pPr>
            <w:r>
              <w:t xml:space="preserve">약 $18~25B (추정)</w:t>
            </w:r>
          </w:p>
        </w:tc>
        <w:tc>
          <w:tcPr>
            <w:shd w:fill="FFFFFF" w:val="clear"/>
            <w:tcMar>
              <w:top w:type="dxa" w:w="60"/>
              <w:left w:type="dxa" w:w="120"/>
              <w:bottom w:type="dxa" w:w="60"/>
              <w:right w:type="dxa" w:w="120"/>
            </w:tcMar>
          </w:tcPr>
          <w:p>
            <w:pPr>
              <w:spacing w:after="40" w:before="40"/>
              <w:jc w:val="center"/>
            </w:pPr>
            <w:r>
              <w:t xml:space="preserve">미국 온라인 캐릭터 시장 $10~14B + 일본 $6~9B</w:t>
            </w:r>
          </w:p>
        </w:tc>
      </w:tr>
      <w:tr>
        <w:tc>
          <w:tcPr>
            <w:shd w:fill="F9F9FB" w:val="clear"/>
            <w:tcMar>
              <w:top w:type="dxa" w:w="60"/>
              <w:left w:type="dxa" w:w="120"/>
              <w:bottom w:type="dxa" w:w="60"/>
              <w:right w:type="dxa" w:w="120"/>
            </w:tcMar>
          </w:tcPr>
          <w:p>
            <w:pPr>
              <w:spacing w:after="40" w:before="40"/>
              <w:jc w:val="center"/>
            </w:pPr>
            <w:r>
              <w:t xml:space="preserve">SOM (랙돌 특화 캐릭터 IP, 3년 목표)</w:t>
            </w:r>
          </w:p>
        </w:tc>
        <w:tc>
          <w:tcPr>
            <w:shd w:fill="F9F9FB" w:val="clear"/>
            <w:tcMar>
              <w:top w:type="dxa" w:w="60"/>
              <w:left w:type="dxa" w:w="120"/>
              <w:bottom w:type="dxa" w:w="60"/>
              <w:right w:type="dxa" w:w="120"/>
            </w:tcMar>
          </w:tcPr>
          <w:p>
            <w:pPr>
              <w:spacing w:after="40" w:before="40"/>
              <w:jc w:val="center"/>
            </w:pPr>
            <w:r>
              <w:rPr>
                <w:b/>
                <w:bCs/>
              </w:rPr>
              <w:t xml:space="preserve">$300K~$1.5M/년 (추정)</w:t>
            </w:r>
          </w:p>
        </w:tc>
        <w:tc>
          <w:tcPr>
            <w:shd w:fill="F9F9FB" w:val="clear"/>
            <w:tcMar>
              <w:top w:type="dxa" w:w="60"/>
              <w:left w:type="dxa" w:w="120"/>
              <w:bottom w:type="dxa" w:w="60"/>
              <w:right w:type="dxa" w:w="120"/>
            </w:tcMar>
          </w:tcPr>
          <w:p>
            <w:pPr>
              <w:spacing w:after="40" w:before="40"/>
              <w:jc w:val="center"/>
            </w:pPr>
            <w:r>
              <w:t xml:space="preserve">SAM 내 고양이 비중 3~5% × 신규 IP 점유율 0.1~0.5%</w:t>
            </w:r>
          </w:p>
        </w:tc>
      </w:tr>
    </w:tbl>
    <w:p>
      <w:pPr>
        <w:spacing w:after="80" w:before="80"/>
      </w:pPr>
    </w:p>
    <w:p>
      <w:pPr>
        <w:pBdr>
          <w:left w:val="single" w:color="FFBF00" w:sz="12"/>
        </w:pBdr>
        <w:shd w:fill="FEF3C7" w:val="clear"/>
        <w:spacing w:after="60" w:before="60"/>
        <w:ind w:left="453" w:right="453"/>
      </w:pPr>
      <w:r>
        <w:rPr>
          <w:b/>
          <w:bCs/>
        </w:rPr>
        <w:t xml:space="preserve">경고</w:t>
      </w:r>
      <w:r>
        <w:t xml:space="preserve">: POD 시장 연 20~27% 성장률은 셀러 수의 폭발적 증가를 포함한다. 개별 셀러 입장에서 기회는 오히려 줄어들고 있다.</w:t>
      </w:r>
    </w:p>
    <w:p>
      <w:pPr>
        <w:pStyle w:val="Heading3"/>
        <w:spacing w:after="80" w:before="240"/>
      </w:pPr>
      <w:r>
        <w:rPr>
          <w:b/>
          <w:bCs/>
          <w:color w:val="1F4145"/>
          <w:sz w:val="24"/>
          <w:szCs w:val="24"/>
        </w:rPr>
        <w:t xml:space="preserve">랙돌 버티컬의 빈틈 — "있다, 단 작다"</w:t>
      </w:r>
    </w:p>
    <w:p>
      <w:pPr>
        <w:spacing w:after="80" w:before="80"/>
      </w:pPr>
      <w:r>
        <w:rPr>
          <w:b/>
          <w:bCs/>
        </w:rPr>
        <w:t xml:space="preserve">빈틈이 존재하는 이유:</w:t>
      </w:r>
    </w:p>
    <w:p>
      <w:pPr>
        <w:pStyle w:val="ListParagraph"/>
        <w:numPr>
          <w:ilvl w:val="0"/>
          <w:numId w:val="1"/>
        </w:numPr>
        <w:spacing w:after="40" w:before="40"/>
        <w:ind w:left="340"/>
      </w:pPr>
      <w:r>
        <w:t xml:space="preserve">Etsy에서 "ragdoll cat art" 검색 결과는 수천 건 수준(추정). "cat art" 300만+ 건 대비 경쟁 밀도가 현저히 낮다.</w:t>
      </w:r>
    </w:p>
    <w:p>
      <w:pPr>
        <w:pStyle w:val="ListParagraph"/>
        <w:numPr>
          <w:ilvl w:val="0"/>
          <w:numId w:val="1"/>
        </w:numPr>
        <w:spacing w:after="40" w:before="40"/>
        <w:ind w:left="340"/>
      </w:pPr>
      <w:r>
        <w:t xml:space="preserve">랙돌은 세계에서 가장 빠르게 인기가 높아진 고양이 품종 중 하나로 꾸준히 거론된다.</w:t>
      </w:r>
    </w:p>
    <w:p>
      <w:pPr>
        <w:pStyle w:val="ListParagraph"/>
        <w:numPr>
          <w:ilvl w:val="0"/>
          <w:numId w:val="1"/>
        </w:numPr>
        <w:spacing w:after="40" w:before="40"/>
        <w:ind w:left="340"/>
      </w:pPr>
      <w:r>
        <w:t xml:space="preserve">r/ragdolls 등 Reddit 커뮤니티 구독자 수십만(추정). 모여 있는 팬들이 존재하되 "공식 캐릭터"가 없는 상태다.</w:t>
      </w:r>
    </w:p>
    <w:p>
      <w:pPr>
        <w:pStyle w:val="ListParagraph"/>
        <w:numPr>
          <w:ilvl w:val="0"/>
          <w:numId w:val="1"/>
        </w:numPr>
        <w:spacing w:after="40" w:before="40"/>
        <w:ind w:left="340"/>
      </w:pPr>
      <w:r>
        <w:t xml:space="preserve">"ragdoll cat sticker" 등 롱테일 키워드의 구매 전환 의도가 높고 경쟁도가 낮다(추정).</w:t>
      </w:r>
    </w:p>
    <w:p>
      <w:pPr>
        <w:spacing w:after="80" w:before="80"/>
      </w:pPr>
      <w:r>
        <w:rPr>
          <w:b/>
          <w:bCs/>
        </w:rPr>
        <w:t xml:space="preserve">빈틈이 작을 수 있는 이유:</w:t>
      </w:r>
    </w:p>
    <w:p>
      <w:pPr>
        <w:pStyle w:val="ListParagraph"/>
        <w:numPr>
          <w:ilvl w:val="0"/>
          <w:numId w:val="1"/>
        </w:numPr>
        <w:spacing w:after="40" w:before="40"/>
        <w:ind w:left="340"/>
      </w:pPr>
      <w:r>
        <w:t xml:space="preserve">랙돌 팬 풀 자체가 "고양이 팬 전체"보다 훨씬 작다. 타겟이 좁아진다.</w:t>
      </w:r>
    </w:p>
    <w:p>
      <w:pPr>
        <w:pStyle w:val="ListParagraph"/>
        <w:numPr>
          <w:ilvl w:val="0"/>
          <w:numId w:val="1"/>
        </w:numPr>
        <w:spacing w:after="40" w:before="40"/>
        <w:ind w:left="340"/>
      </w:pPr>
      <w:r>
        <w:t xml:space="preserve">일본에서 랙돌은 스코티쉬폴드·아메리칸쇼트헤어 대비 인지도가 낮을 가능성이 있다(추정, 데이터 미확인).</w:t>
      </w:r>
    </w:p>
    <w:p>
      <w:pPr>
        <w:pStyle w:val="ListParagraph"/>
        <w:numPr>
          <w:ilvl w:val="0"/>
          <w:numId w:val="1"/>
        </w:numPr>
        <w:spacing w:after="40" w:before="40"/>
        <w:ind w:left="340"/>
      </w:pPr>
      <w:r>
        <w:t xml:space="preserve">"랙돌이라 귀엽다"로는 팬덤이 형성되지 않는다. 감정 서사가 없으면 빈틈은 공백 그대로다.</w:t>
      </w:r>
    </w:p>
    <w:p>
      <w:pPr>
        <w:spacing w:after="80" w:before="80"/>
      </w:pPr>
      <w:r>
        <w:rPr>
          <w:b/>
          <w:bCs/>
        </w:rPr>
        <w:t xml:space="preserve">판정: 진입할 가치가 있는 빈틈이다. 단, 캐릭터 고유의 감정 서사가 전제되지 않으면 빈틈도 의미가 없다.</w:t>
      </w:r>
    </w:p>
    <w:p>
      <w:pPr>
        <w:pStyle w:val="Heading3"/>
        <w:spacing w:after="80" w:before="240"/>
      </w:pPr>
      <w:r>
        <w:rPr>
          <w:b/>
          <w:bCs/>
          <w:color w:val="1F4145"/>
          <w:sz w:val="24"/>
          <w:szCs w:val="24"/>
        </w:rPr>
        <w:t xml:space="preserve">시장 트렌드 — 우리에게 유리한 흐름</w:t>
      </w:r>
    </w:p>
    <w:p>
      <w:pPr>
        <w:pStyle w:val="ListParagraph"/>
        <w:numPr>
          <w:ilvl w:val="0"/>
          <w:numId w:val="2"/>
        </w:numPr>
        <w:spacing w:after="40" w:before="40"/>
      </w:pPr>
      <w:r>
        <w:rPr>
          <w:b/>
          <w:bCs/>
        </w:rPr>
        <w:t xml:space="preserve">감정 캐릭터 수요 강화</w:t>
      </w:r>
      <w:r>
        <w:t xml:space="preserve">: 단순한 귀여움보다 "공감되는 감정을 표현하는" 캐릭터(Gudetama=무기력, Molang=따뜻함)가 강세다. 랙돌의 "나른함"은 이 니즈에 정확히 부합한다.</w:t>
      </w:r>
    </w:p>
    <w:p>
      <w:pPr>
        <w:pStyle w:val="ListParagraph"/>
        <w:numPr>
          <w:ilvl w:val="0"/>
          <w:numId w:val="2"/>
        </w:numPr>
        <w:spacing w:after="40" w:before="40"/>
      </w:pPr>
      <w:r>
        <w:rPr>
          <w:b/>
          <w:bCs/>
        </w:rPr>
        <w:t xml:space="preserve">펫 인간화 메가트렌드</w:t>
      </w:r>
      <w:r>
        <w:t xml:space="preserve">: 자신의 고양이 품종을 캐릭터로 소비하는 "집사 정체성" 소비가 뚜렷하다.</w:t>
      </w:r>
    </w:p>
    <w:p>
      <w:pPr>
        <w:pStyle w:val="ListParagraph"/>
        <w:numPr>
          <w:ilvl w:val="0"/>
          <w:numId w:val="2"/>
        </w:numPr>
        <w:spacing w:after="40" w:before="40"/>
      </w:pPr>
      <w:r>
        <w:rPr>
          <w:b/>
          <w:bCs/>
        </w:rPr>
        <w:t xml:space="preserve">디지털 IP → 라이선싱 경로 성숙</w:t>
      </w:r>
      <w:r>
        <w:t xml:space="preserve">: Pusheen, Molang, 빵빵이의 성공이 이 경로의 실현 가능성을 증명했다. 진입 비용이 낮아졌다.</w:t>
      </w:r>
    </w:p>
    <w:p>
      <w:pPr>
        <w:pStyle w:val="ListParagraph"/>
        <w:numPr>
          <w:ilvl w:val="0"/>
          <w:numId w:val="2"/>
        </w:numPr>
        <w:spacing w:after="40" w:before="40"/>
      </w:pPr>
      <w:r>
        <w:rPr>
          <w:b/>
          <w:bCs/>
        </w:rPr>
        <w:t xml:space="preserve">POD 인프라 성숙</w:t>
      </w:r>
      <w:r>
        <w:t xml:space="preserve">: 재고 없이도 다양한 SKU 테스트가 가능해졌다.</w:t>
      </w:r>
    </w:p>
    <w:p>
      <w:pPr>
        <w:pStyle w:val="Heading2"/>
        <w:pBdr>
          <w:bottom w:val="single" w:color="FFBF00" w:sz="4"/>
        </w:pBdr>
        <w:spacing w:after="120" w:before="320"/>
      </w:pPr>
      <w:r>
        <w:rPr>
          <w:b/>
          <w:bCs/>
          <w:color w:val="1F4145"/>
          <w:sz w:val="32"/>
          <w:szCs w:val="32"/>
        </w:rPr>
        <w:t xml:space="preserve">섹션 3: 경쟁 환경과 차별화</w:t>
      </w:r>
    </w:p>
    <w:p>
      <w:pPr>
        <w:pStyle w:val="Heading3"/>
        <w:spacing w:after="80" w:before="240"/>
      </w:pPr>
      <w:r>
        <w:rPr>
          <w:b/>
          <w:bCs/>
          <w:color w:val="1F4145"/>
          <w:sz w:val="24"/>
          <w:szCs w:val="24"/>
        </w:rPr>
        <w:t xml:space="preserve">Pusheen 재현 불가 — 솔직한 인정</w:t>
      </w:r>
    </w:p>
    <w:p>
      <w:pPr>
        <w:spacing w:after="80" w:before="80"/>
      </w:pPr>
      <w:r>
        <w:t xml:space="preserve">Pusheen의 핵심 성공 레버는 </w:t>
      </w:r>
      <w:r>
        <w:rPr>
          <w:b/>
          <w:bCs/>
        </w:rPr>
        <w:t xml:space="preserve">2013년 Facebook의 기본 스티커 채택</w:t>
      </w:r>
      <w:r>
        <w:t xml:space="preserve">이었다. 수억 명에게 동시 무료 노출. 이 기회는 구조적으로 재현 불가능하다. 현재 주요 플랫폼의 기본 스티커 슬롯은 이미 차 있다.</w:t>
      </w:r>
    </w:p>
    <w:p>
      <w:pPr>
        <w:spacing w:after="80" w:before="80"/>
      </w:pPr>
      <w:r>
        <w:t xml:space="preserve">이것을 목표로 설정하면 처음부터 틀린 게임을 하는 것이다.</w:t>
      </w:r>
    </w:p>
    <w:p>
      <w:pPr>
        <w:spacing w:after="80" w:before="80"/>
      </w:pPr>
      <w:r>
        <w:rPr>
          <w:b/>
          <w:bCs/>
        </w:rPr>
        <w:t xml:space="preserve">현실적 목표: "Pusheen의 최종 상태"가 아니라 "Pusheen의 초기 2년"</w:t>
      </w:r>
    </w:p>
    <w:p>
      <w:pPr>
        <w:spacing w:after="80" w:before="80"/>
      </w:pPr>
      <w:r>
        <w:t xml:space="preserve">충성팬 5,000~20,000명의 소형 IP. 이것이 1~3년 내 현실적 도달점이다.</w:t>
      </w:r>
    </w:p>
    <w:p>
      <w:pPr>
        <w:pStyle w:val="Heading3"/>
        <w:spacing w:after="80" w:before="240"/>
      </w:pPr>
      <w:r>
        <w:rPr>
          <w:b/>
          <w:bCs/>
          <w:color w:val="1F4145"/>
          <w:sz w:val="24"/>
          <w:szCs w:val="24"/>
        </w:rPr>
        <w:t xml:space="preserve">경쟁 지형 요약</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경쟁자</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핵심 강점</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우리에게 의미</w:t>
            </w:r>
          </w:p>
        </w:tc>
      </w:tr>
      <w:tr>
        <w:tc>
          <w:tcPr>
            <w:shd w:fill="FFFFFF" w:val="clear"/>
            <w:tcMar>
              <w:top w:type="dxa" w:w="60"/>
              <w:left w:type="dxa" w:w="120"/>
              <w:bottom w:type="dxa" w:w="60"/>
              <w:right w:type="dxa" w:w="120"/>
            </w:tcMar>
          </w:tcPr>
          <w:p>
            <w:pPr>
              <w:spacing w:after="40" w:before="40"/>
              <w:jc w:val="center"/>
            </w:pPr>
            <w:r>
              <w:t xml:space="preserve">Pusheen</w:t>
            </w:r>
          </w:p>
        </w:tc>
        <w:tc>
          <w:tcPr>
            <w:shd w:fill="FFFFFF" w:val="clear"/>
            <w:tcMar>
              <w:top w:type="dxa" w:w="60"/>
              <w:left w:type="dxa" w:w="120"/>
              <w:bottom w:type="dxa" w:w="60"/>
              <w:right w:type="dxa" w:w="120"/>
            </w:tcMar>
          </w:tcPr>
          <w:p>
            <w:pPr>
              <w:spacing w:after="40" w:before="40"/>
              <w:jc w:val="center"/>
            </w:pPr>
            <w:r>
              <w:t xml:space="preserve">2013년 플랫폼 내장, 글로벌 인지도</w:t>
            </w:r>
          </w:p>
        </w:tc>
        <w:tc>
          <w:tcPr>
            <w:shd w:fill="FFFFFF" w:val="clear"/>
            <w:tcMar>
              <w:top w:type="dxa" w:w="60"/>
              <w:left w:type="dxa" w:w="120"/>
              <w:bottom w:type="dxa" w:w="60"/>
              <w:right w:type="dxa" w:w="120"/>
            </w:tcMar>
          </w:tcPr>
          <w:p>
            <w:pPr>
              <w:spacing w:after="40" w:before="40"/>
              <w:jc w:val="center"/>
            </w:pPr>
            <w:r>
              <w:t xml:space="preserve">직접 경쟁 불가. 차별화로 공존</w:t>
            </w:r>
          </w:p>
        </w:tc>
      </w:tr>
      <w:tr>
        <w:tc>
          <w:tcPr>
            <w:shd w:fill="F9F9FB" w:val="clear"/>
            <w:tcMar>
              <w:top w:type="dxa" w:w="60"/>
              <w:left w:type="dxa" w:w="120"/>
              <w:bottom w:type="dxa" w:w="60"/>
              <w:right w:type="dxa" w:w="120"/>
            </w:tcMar>
          </w:tcPr>
          <w:p>
            <w:pPr>
              <w:spacing w:after="40" w:before="40"/>
              <w:jc w:val="center"/>
            </w:pPr>
            <w:r>
              <w:t xml:space="preserve">산리오 (Hello Kitty 등)</w:t>
            </w:r>
          </w:p>
        </w:tc>
        <w:tc>
          <w:tcPr>
            <w:shd w:fill="F9F9FB" w:val="clear"/>
            <w:tcMar>
              <w:top w:type="dxa" w:w="60"/>
              <w:left w:type="dxa" w:w="120"/>
              <w:bottom w:type="dxa" w:w="60"/>
              <w:right w:type="dxa" w:w="120"/>
            </w:tcMar>
          </w:tcPr>
          <w:p>
            <w:pPr>
              <w:spacing w:after="40" w:before="40"/>
              <w:jc w:val="center"/>
            </w:pPr>
            <w:r>
              <w:t xml:space="preserve">50년+ 브랜드, 글로벌 라이선시 수백 개</w:t>
            </w:r>
          </w:p>
        </w:tc>
        <w:tc>
          <w:tcPr>
            <w:shd w:fill="F9F9FB" w:val="clear"/>
            <w:tcMar>
              <w:top w:type="dxa" w:w="60"/>
              <w:left w:type="dxa" w:w="120"/>
              <w:bottom w:type="dxa" w:w="60"/>
              <w:right w:type="dxa" w:w="120"/>
            </w:tcMar>
          </w:tcPr>
          <w:p>
            <w:pPr>
              <w:spacing w:after="40" w:before="40"/>
              <w:jc w:val="center"/>
            </w:pPr>
            <w:r>
              <w:t xml:space="preserve">우리 단계에서 비교 의미 없음</w:t>
            </w:r>
          </w:p>
        </w:tc>
      </w:tr>
      <w:tr>
        <w:tc>
          <w:tcPr>
            <w:shd w:fill="FFFFFF" w:val="clear"/>
            <w:tcMar>
              <w:top w:type="dxa" w:w="60"/>
              <w:left w:type="dxa" w:w="120"/>
              <w:bottom w:type="dxa" w:w="60"/>
              <w:right w:type="dxa" w:w="120"/>
            </w:tcMar>
          </w:tcPr>
          <w:p>
            <w:pPr>
              <w:spacing w:after="40" w:before="40"/>
              <w:jc w:val="center"/>
            </w:pPr>
            <w:r>
              <w:t xml:space="preserve">Simon's Cat</w:t>
            </w:r>
          </w:p>
        </w:tc>
        <w:tc>
          <w:tcPr>
            <w:shd w:fill="FFFFFF" w:val="clear"/>
            <w:tcMar>
              <w:top w:type="dxa" w:w="60"/>
              <w:left w:type="dxa" w:w="120"/>
              <w:bottom w:type="dxa" w:w="60"/>
              <w:right w:type="dxa" w:w="120"/>
            </w:tcMar>
          </w:tcPr>
          <w:p>
            <w:pPr>
              <w:spacing w:after="40" w:before="40"/>
              <w:jc w:val="center"/>
            </w:pPr>
            <w:r>
              <w:t xml:space="preserve">유튜브 영상 기반, 600만+ 구독자 (추정)</w:t>
            </w:r>
          </w:p>
        </w:tc>
        <w:tc>
          <w:tcPr>
            <w:shd w:fill="FFFFFF" w:val="clear"/>
            <w:tcMar>
              <w:top w:type="dxa" w:w="60"/>
              <w:left w:type="dxa" w:w="120"/>
              <w:bottom w:type="dxa" w:w="60"/>
              <w:right w:type="dxa" w:w="120"/>
            </w:tcMar>
          </w:tcPr>
          <w:p>
            <w:pPr>
              <w:spacing w:after="40" w:before="40"/>
              <w:jc w:val="center"/>
            </w:pPr>
            <w:r>
              <w:t xml:space="preserve">영상 제작 없으면 재현 불가</w:t>
            </w:r>
          </w:p>
        </w:tc>
      </w:tr>
      <w:tr>
        <w:tc>
          <w:tcPr>
            <w:shd w:fill="F9F9FB" w:val="clear"/>
            <w:tcMar>
              <w:top w:type="dxa" w:w="60"/>
              <w:left w:type="dxa" w:w="120"/>
              <w:bottom w:type="dxa" w:w="60"/>
              <w:right w:type="dxa" w:w="120"/>
            </w:tcMar>
          </w:tcPr>
          <w:p>
            <w:pPr>
              <w:spacing w:after="40" w:before="40"/>
              <w:jc w:val="center"/>
            </w:pPr>
            <w:r>
              <w:t xml:space="preserve">Etsy 인디 셀러 군</w:t>
            </w:r>
          </w:p>
        </w:tc>
        <w:tc>
          <w:tcPr>
            <w:shd w:fill="F9F9FB" w:val="clear"/>
            <w:tcMar>
              <w:top w:type="dxa" w:w="60"/>
              <w:left w:type="dxa" w:w="120"/>
              <w:bottom w:type="dxa" w:w="60"/>
              <w:right w:type="dxa" w:w="120"/>
            </w:tcMar>
          </w:tcPr>
          <w:p>
            <w:pPr>
              <w:spacing w:after="40" w:before="40"/>
              <w:jc w:val="center"/>
            </w:pPr>
            <w:r>
              <w:t xml:space="preserve">가격 경쟁</w:t>
            </w:r>
          </w:p>
        </w:tc>
        <w:tc>
          <w:tcPr>
            <w:shd w:fill="F9F9FB" w:val="clear"/>
            <w:tcMar>
              <w:top w:type="dxa" w:w="60"/>
              <w:left w:type="dxa" w:w="120"/>
              <w:bottom w:type="dxa" w:w="60"/>
              <w:right w:type="dxa" w:w="120"/>
            </w:tcMar>
          </w:tcPr>
          <w:p>
            <w:pPr>
              <w:spacing w:after="40" w:before="40"/>
              <w:jc w:val="center"/>
            </w:pPr>
            <w:r>
              <w:t xml:space="preserve">"브랜드 IP"와 "단발 디자인 판매" 구분으로 차별화</w:t>
            </w:r>
          </w:p>
        </w:tc>
      </w:tr>
      <w:tr>
        <w:tc>
          <w:tcPr>
            <w:shd w:fill="FFFFFF" w:val="clear"/>
            <w:tcMar>
              <w:top w:type="dxa" w:w="60"/>
              <w:left w:type="dxa" w:w="120"/>
              <w:bottom w:type="dxa" w:w="60"/>
              <w:right w:type="dxa" w:w="120"/>
            </w:tcMar>
          </w:tcPr>
          <w:p>
            <w:pPr>
              <w:spacing w:after="40" w:before="40"/>
              <w:jc w:val="center"/>
            </w:pPr>
            <w:r>
              <w:t xml:space="preserve">라이프워크 (벤치마크)</w:t>
            </w:r>
          </w:p>
        </w:tc>
        <w:tc>
          <w:tcPr>
            <w:shd w:fill="FFFFFF" w:val="clear"/>
            <w:tcMar>
              <w:top w:type="dxa" w:w="60"/>
              <w:left w:type="dxa" w:w="120"/>
              <w:bottom w:type="dxa" w:w="60"/>
              <w:right w:type="dxa" w:w="120"/>
            </w:tcMar>
          </w:tcPr>
          <w:p>
            <w:pPr>
              <w:spacing w:after="40" w:before="40"/>
              <w:jc w:val="center"/>
            </w:pPr>
            <w:r>
              <w:t xml:space="preserve">이모티콘→팬덤→굿즈 구조</w:t>
            </w:r>
          </w:p>
        </w:tc>
        <w:tc>
          <w:tcPr>
            <w:shd w:fill="FFFFFF" w:val="clear"/>
            <w:tcMar>
              <w:top w:type="dxa" w:w="60"/>
              <w:left w:type="dxa" w:w="120"/>
              <w:bottom w:type="dxa" w:w="60"/>
              <w:right w:type="dxa" w:w="120"/>
            </w:tcMar>
          </w:tcPr>
          <w:p>
            <w:pPr>
              <w:spacing w:after="40" w:before="40"/>
              <w:jc w:val="center"/>
            </w:pPr>
            <w:r>
              <w:t xml:space="preserve">전략 구조는 복제 가능. 카카오 생태계는 복제 불가</w:t>
            </w:r>
          </w:p>
        </w:tc>
      </w:tr>
    </w:tbl>
    <w:p>
      <w:pPr>
        <w:spacing w:after="80" w:before="80"/>
      </w:pPr>
    </w:p>
    <w:p>
      <w:pPr>
        <w:pStyle w:val="Heading3"/>
        <w:spacing w:after="80" w:before="240"/>
      </w:pPr>
      <w:r>
        <w:rPr>
          <w:b/>
          <w:bCs/>
          <w:color w:val="1F4145"/>
          <w:sz w:val="24"/>
          <w:szCs w:val="24"/>
        </w:rPr>
        <w:t xml:space="preserve">차별화 3전략</w:t>
      </w:r>
    </w:p>
    <w:p>
      <w:pPr>
        <w:spacing w:after="80" w:before="80"/>
      </w:pPr>
      <w:r>
        <w:rPr>
          <w:b/>
          <w:bCs/>
        </w:rPr>
        <w:t xml:space="preserve">전략 1: 랙돌 버티컬 독점 — "랙돌 팬의 공식 캐릭터"</w:t>
      </w:r>
    </w:p>
    <w:p>
      <w:pPr>
        <w:spacing w:after="80" w:before="80"/>
      </w:pPr>
      <w:r>
        <w:t xml:space="preserve">고양이 일반이 아닌 랙돌 품종 전용으로 포지셔닝해 검색 경쟁을 회피한다. Reddit r/ragdolls, Instagram #ragdollcat 등 이미 모여 있는 커뮤니티가 초기 시드 팬 획득 경로가 된다.</w:t>
      </w:r>
    </w:p>
    <w:p>
      <w:pPr>
        <w:spacing w:after="80" w:before="80"/>
      </w:pPr>
      <w:r>
        <w:rPr>
          <w:b/>
          <w:bCs/>
        </w:rPr>
        <w:t xml:space="preserve">전략 2: 감정 서사 IP — "나른함(Flop)으로 공감하는 캐릭터"</w:t>
      </w:r>
    </w:p>
    <w:p>
      <w:pPr>
        <w:spacing w:after="80" w:before="80"/>
      </w:pPr>
      <w:r>
        <w:t xml:space="preserve">"랙돌이라 귀엽다"에서 "이 캐릭터가 내 지친 감정을 대신 표현한다"로 전환한다. Gudetama가 "게으름"으로, Molang이 "따뜻함"으로 성공한 것과 동일한 구조다. 랙돌의 flop 특성이 번아웃 세대의 감정과 직결된다는 점에서 품종 사실 자체가 감정 코드가 된다.</w:t>
      </w:r>
    </w:p>
    <w:p>
      <w:pPr>
        <w:spacing w:after="80" w:before="80"/>
      </w:pPr>
      <w:r>
        <w:rPr>
          <w:b/>
          <w:bCs/>
        </w:rPr>
        <w:t xml:space="preserve">전략 3: 디지털 IP 선배포 → POD 수익화 전환</w:t>
      </w:r>
    </w:p>
    <w:p>
      <w:pPr>
        <w:spacing w:after="80" w:before="80"/>
      </w:pPr>
      <w:r>
        <w:t xml:space="preserve">라이프워크가 증명한 "팬덤 먼저, 재고 나중" 구조를 영미권·일본 온라인에서 복제한다. 카카오 생태계 대신 LINE 스탬프·iMessage 스티커·TikTok 오가닉을 채택 경로로 사용한다.</w:t>
      </w:r>
    </w:p>
    <w:p>
      <w:pPr>
        <w:pStyle w:val="Heading3"/>
        <w:spacing w:after="80" w:before="240"/>
      </w:pPr>
      <w:r>
        <w:rPr>
          <w:b/>
          <w:bCs/>
          <w:color w:val="1F4145"/>
          <w:sz w:val="24"/>
          <w:szCs w:val="24"/>
        </w:rPr>
        <w:t xml:space="preserve">Pusheen 유사성 회피 (법무 요건)</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비교 항목</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Pusheen</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우리 캐릭터</w:t>
            </w:r>
          </w:p>
        </w:tc>
      </w:tr>
      <w:tr>
        <w:tc>
          <w:tcPr>
            <w:shd w:fill="FFFFFF" w:val="clear"/>
            <w:tcMar>
              <w:top w:type="dxa" w:w="60"/>
              <w:left w:type="dxa" w:w="120"/>
              <w:bottom w:type="dxa" w:w="60"/>
              <w:right w:type="dxa" w:w="120"/>
            </w:tcMar>
          </w:tcPr>
          <w:p>
            <w:pPr>
              <w:spacing w:after="40" w:before="40"/>
              <w:jc w:val="center"/>
            </w:pPr>
            <w:r>
              <w:t xml:space="preserve">색</w:t>
            </w:r>
          </w:p>
        </w:tc>
        <w:tc>
          <w:tcPr>
            <w:shd w:fill="FFFFFF" w:val="clear"/>
            <w:tcMar>
              <w:top w:type="dxa" w:w="60"/>
              <w:left w:type="dxa" w:w="120"/>
              <w:bottom w:type="dxa" w:w="60"/>
              <w:right w:type="dxa" w:w="120"/>
            </w:tcMar>
          </w:tcPr>
          <w:p>
            <w:pPr>
              <w:spacing w:after="40" w:before="40"/>
              <w:jc w:val="center"/>
            </w:pPr>
            <w:r>
              <w:t xml:space="preserve">회색 태비 + 줄무늬</w:t>
            </w:r>
          </w:p>
        </w:tc>
        <w:tc>
          <w:tcPr>
            <w:shd w:fill="FFFFFF" w:val="clear"/>
            <w:tcMar>
              <w:top w:type="dxa" w:w="60"/>
              <w:left w:type="dxa" w:w="120"/>
              <w:bottom w:type="dxa" w:w="60"/>
              <w:right w:type="dxa" w:w="120"/>
            </w:tcMar>
          </w:tcPr>
          <w:p>
            <w:pPr>
              <w:spacing w:after="40" w:before="40"/>
              <w:jc w:val="center"/>
            </w:pPr>
            <w:r>
              <w:t xml:space="preserve">씰 바이컬러 + 역V 블레이즈 (명확한 시각 차별)</w:t>
            </w:r>
          </w:p>
        </w:tc>
      </w:tr>
      <w:tr>
        <w:tc>
          <w:tcPr>
            <w:shd w:fill="F9F9FB" w:val="clear"/>
            <w:tcMar>
              <w:top w:type="dxa" w:w="60"/>
              <w:left w:type="dxa" w:w="120"/>
              <w:bottom w:type="dxa" w:w="60"/>
              <w:right w:type="dxa" w:w="120"/>
            </w:tcMar>
          </w:tcPr>
          <w:p>
            <w:pPr>
              <w:spacing w:after="40" w:before="40"/>
              <w:jc w:val="center"/>
            </w:pPr>
            <w:r>
              <w:t xml:space="preserve">눈</w:t>
            </w:r>
          </w:p>
        </w:tc>
        <w:tc>
          <w:tcPr>
            <w:shd w:fill="F9F9FB" w:val="clear"/>
            <w:tcMar>
              <w:top w:type="dxa" w:w="60"/>
              <w:left w:type="dxa" w:w="120"/>
              <w:bottom w:type="dxa" w:w="60"/>
              <w:right w:type="dxa" w:w="120"/>
            </w:tcMar>
          </w:tcPr>
          <w:p>
            <w:pPr>
              <w:spacing w:after="40" w:before="40"/>
              <w:jc w:val="center"/>
            </w:pPr>
            <w:r>
              <w:t xml:space="preserve">점(dot) 눈</w:t>
            </w:r>
          </w:p>
        </w:tc>
        <w:tc>
          <w:tcPr>
            <w:shd w:fill="F9F9FB" w:val="clear"/>
            <w:tcMar>
              <w:top w:type="dxa" w:w="60"/>
              <w:left w:type="dxa" w:w="120"/>
              <w:bottom w:type="dxa" w:w="60"/>
              <w:right w:type="dxa" w:w="120"/>
            </w:tcMar>
          </w:tcPr>
          <w:p>
            <w:pPr>
              <w:spacing w:after="40" w:before="40"/>
              <w:jc w:val="center"/>
            </w:pPr>
            <w:r>
              <w:t xml:space="preserve">큰 사파이어 블루 원형 눈 (품종 고유 특성)</w:t>
            </w:r>
          </w:p>
        </w:tc>
      </w:tr>
      <w:tr>
        <w:tc>
          <w:tcPr>
            <w:shd w:fill="FFFFFF" w:val="clear"/>
            <w:tcMar>
              <w:top w:type="dxa" w:w="60"/>
              <w:left w:type="dxa" w:w="120"/>
              <w:bottom w:type="dxa" w:w="60"/>
              <w:right w:type="dxa" w:w="120"/>
            </w:tcMar>
          </w:tcPr>
          <w:p>
            <w:pPr>
              <w:spacing w:after="40" w:before="40"/>
              <w:jc w:val="center"/>
            </w:pPr>
            <w:r>
              <w:t xml:space="preserve">몸</w:t>
            </w:r>
          </w:p>
        </w:tc>
        <w:tc>
          <w:tcPr>
            <w:shd w:fill="FFFFFF" w:val="clear"/>
            <w:tcMar>
              <w:top w:type="dxa" w:w="60"/>
              <w:left w:type="dxa" w:w="120"/>
              <w:bottom w:type="dxa" w:w="60"/>
              <w:right w:type="dxa" w:w="120"/>
            </w:tcMar>
          </w:tcPr>
          <w:p>
            <w:pPr>
              <w:spacing w:after="40" w:before="40"/>
              <w:jc w:val="center"/>
            </w:pPr>
            <w:r>
              <w:t xml:space="preserve">납작한 식빵형</w:t>
            </w:r>
          </w:p>
        </w:tc>
        <w:tc>
          <w:tcPr>
            <w:shd w:fill="FFFFFF" w:val="clear"/>
            <w:tcMar>
              <w:top w:type="dxa" w:w="60"/>
              <w:left w:type="dxa" w:w="120"/>
              <w:bottom w:type="dxa" w:w="60"/>
              <w:right w:type="dxa" w:w="120"/>
            </w:tcMar>
          </w:tcPr>
          <w:p>
            <w:pPr>
              <w:spacing w:after="40" w:before="40"/>
              <w:jc w:val="center"/>
            </w:pPr>
            <w:r>
              <w:t xml:space="preserve">풍성한 털의 둥근 형태 + 긴 꼬리</w:t>
            </w:r>
          </w:p>
        </w:tc>
      </w:tr>
      <w:tr>
        <w:tc>
          <w:tcPr>
            <w:shd w:fill="F9F9FB" w:val="clear"/>
            <w:tcMar>
              <w:top w:type="dxa" w:w="60"/>
              <w:left w:type="dxa" w:w="120"/>
              <w:bottom w:type="dxa" w:w="60"/>
              <w:right w:type="dxa" w:w="120"/>
            </w:tcMar>
          </w:tcPr>
          <w:p>
            <w:pPr>
              <w:spacing w:after="40" w:before="40"/>
              <w:jc w:val="center"/>
            </w:pPr>
            <w:r>
              <w:t xml:space="preserve">감정 코드</w:t>
            </w:r>
          </w:p>
        </w:tc>
        <w:tc>
          <w:tcPr>
            <w:shd w:fill="F9F9FB" w:val="clear"/>
            <w:tcMar>
              <w:top w:type="dxa" w:w="60"/>
              <w:left w:type="dxa" w:w="120"/>
              <w:bottom w:type="dxa" w:w="60"/>
              <w:right w:type="dxa" w:w="120"/>
            </w:tcMar>
          </w:tcPr>
          <w:p>
            <w:pPr>
              <w:spacing w:after="40" w:before="40"/>
              <w:jc w:val="center"/>
            </w:pPr>
            <w:r>
              <w:t xml:space="preserve">먹고 자는 일상 유머</w:t>
            </w:r>
          </w:p>
        </w:tc>
        <w:tc>
          <w:tcPr>
            <w:shd w:fill="F9F9FB" w:val="clear"/>
            <w:tcMar>
              <w:top w:type="dxa" w:w="60"/>
              <w:left w:type="dxa" w:w="120"/>
              <w:bottom w:type="dxa" w:w="60"/>
              <w:right w:type="dxa" w:w="120"/>
            </w:tcMar>
          </w:tcPr>
          <w:p>
            <w:pPr>
              <w:spacing w:after="40" w:before="40"/>
              <w:jc w:val="center"/>
            </w:pPr>
            <w:r>
              <w:t xml:space="preserve">나른한 안심·포근함 (포지셔닝 차별)</w:t>
            </w:r>
          </w:p>
        </w:tc>
      </w:tr>
    </w:tbl>
    <w:p>
      <w:pPr>
        <w:spacing w:after="80" w:before="80"/>
      </w:pPr>
    </w:p>
    <w:p>
      <w:pPr>
        <w:pBdr>
          <w:left w:val="single" w:color="FFBF00" w:sz="12"/>
        </w:pBdr>
        <w:shd w:fill="FEF3C7" w:val="clear"/>
        <w:spacing w:after="60" w:before="60"/>
        <w:ind w:left="453" w:right="453"/>
      </w:pPr>
      <w:r>
        <w:rPr>
          <w:b/>
          <w:bCs/>
        </w:rPr>
        <w:t xml:space="preserve">주의</w:t>
      </w:r>
      <w:r>
        <w:t xml:space="preserve">: AI 학습 데이터에 Pusheen이 포함돼 있어 AI 생성 결과물에 실질적 유사성이 나타날 수 있다. 캐릭터 디자인 확정 후 미국 IP 변호사의 유사성 클리어런스 검토가 필수다. 이는 비용이 발생하는 항목이나 라이선싱 경로 개방의 전제 조건이다.</w:t>
      </w:r>
    </w:p>
    <w:p>
      <w:pPr>
        <w:pStyle w:val="Heading2"/>
        <w:pBdr>
          <w:bottom w:val="single" w:color="FFBF00" w:sz="4"/>
        </w:pBdr>
        <w:spacing w:after="120" w:before="320"/>
      </w:pPr>
      <w:r>
        <w:rPr>
          <w:b/>
          <w:bCs/>
          <w:color w:val="1F4145"/>
          <w:sz w:val="32"/>
          <w:szCs w:val="32"/>
        </w:rPr>
        <w:t xml:space="preserve">섹션 4: 타겟 고객</w:t>
      </w:r>
    </w:p>
    <w:p>
      <w:pPr>
        <w:pStyle w:val="Heading3"/>
        <w:spacing w:after="80" w:before="240"/>
      </w:pPr>
      <w:r>
        <w:rPr>
          <w:b/>
          <w:bCs/>
          <w:color w:val="1F4145"/>
          <w:sz w:val="24"/>
          <w:szCs w:val="24"/>
        </w:rPr>
        <w:t xml:space="preserve">1순위 — 영미권 랙돌 집사 (Ragdoll Cat Parent)</w:t>
      </w:r>
    </w:p>
    <w:p>
      <w:pPr>
        <w:spacing w:after="80" w:before="80"/>
      </w:pPr>
      <w:r>
        <w:rPr>
          <w:b/>
          <w:bCs/>
        </w:rPr>
        <w:t xml:space="preserve">규모 추정</w:t>
      </w:r>
      <w:r>
        <w:t xml:space="preserve">: 미국 약 4,500만 고양이 보유 가구(추정, APPA 2023 인용) 중 랙돌 보유 가구 약 150~300만(추정). 정확한 통계는 없으나 랙돌이 미국 인기 품종 4~6위 수준이라는 업계 통설에 근거한 추정.</w:t>
      </w:r>
    </w:p>
    <w:p>
      <w:pPr>
        <w:spacing w:after="80" w:before="80"/>
      </w:pPr>
      <w:r>
        <w:rPr>
          <w:b/>
          <w:bCs/>
        </w:rPr>
        <w:t xml:space="preserve">왜 이 그룹이 가장 중요한가:</w:t>
      </w:r>
    </w:p>
    <w:p>
      <w:pPr>
        <w:pStyle w:val="ListParagraph"/>
        <w:numPr>
          <w:ilvl w:val="0"/>
          <w:numId w:val="1"/>
        </w:numPr>
        <w:spacing w:after="40" w:before="40"/>
        <w:ind w:left="340"/>
      </w:pPr>
      <w:r>
        <w:t xml:space="preserve">구매 동기가 "내 고양이 품종과 똑같이 생긴 캐릭터"라는 귀속감에서 나온다. 이 감정은 강하고 재구매로 이어진다.</w:t>
      </w:r>
    </w:p>
    <w:p>
      <w:pPr>
        <w:pStyle w:val="ListParagraph"/>
        <w:numPr>
          <w:ilvl w:val="0"/>
          <w:numId w:val="1"/>
        </w:numPr>
        <w:spacing w:after="40" w:before="40"/>
        <w:ind w:left="340"/>
      </w:pPr>
      <w:r>
        <w:t xml:space="preserve">"우리 애 같다"는 공감 반응이 SNS 공유를 유발한다. 팬덤 형성의 씨앗이 이 집단에서 나온다.</w:t>
      </w:r>
    </w:p>
    <w:p>
      <w:pPr>
        <w:pStyle w:val="ListParagraph"/>
        <w:numPr>
          <w:ilvl w:val="0"/>
          <w:numId w:val="1"/>
        </w:numPr>
        <w:spacing w:after="40" w:before="40"/>
        <w:ind w:left="340"/>
      </w:pPr>
      <w:r>
        <w:t xml:space="preserve">이미 모여 있다. r/ragdolls, Facebook 랙돌 그룹, Instagram #ragdollcat 에 커뮤니티가 형성돼 있어 진입 경로가 명확하다.</w:t>
      </w:r>
    </w:p>
    <w:p>
      <w:pPr>
        <w:spacing w:after="80" w:before="80"/>
      </w:pPr>
      <w:r>
        <w:rPr>
          <w:b/>
          <w:bCs/>
        </w:rPr>
        <w:t xml:space="preserve">구매 행동 특성:</w:t>
      </w:r>
    </w:p>
    <w:p>
      <w:pPr>
        <w:pStyle w:val="ListParagraph"/>
        <w:numPr>
          <w:ilvl w:val="0"/>
          <w:numId w:val="1"/>
        </w:numPr>
        <w:spacing w:after="40" w:before="40"/>
        <w:ind w:left="340"/>
      </w:pPr>
      <w:r>
        <w:t xml:space="preserve">객단가 $25~60 (POD 기준)</w:t>
      </w:r>
    </w:p>
    <w:p>
      <w:pPr>
        <w:pStyle w:val="ListParagraph"/>
        <w:numPr>
          <w:ilvl w:val="0"/>
          <w:numId w:val="1"/>
        </w:numPr>
        <w:spacing w:after="40" w:before="40"/>
        <w:ind w:left="340"/>
      </w:pPr>
      <w:r>
        <w:t xml:space="preserve">크리스마스·어머니날·생일 시즌에 구매 집중</w:t>
      </w:r>
    </w:p>
    <w:p>
      <w:pPr>
        <w:pStyle w:val="ListParagraph"/>
        <w:numPr>
          <w:ilvl w:val="0"/>
          <w:numId w:val="1"/>
        </w:numPr>
        <w:spacing w:after="40" w:before="40"/>
        <w:ind w:left="340"/>
      </w:pPr>
      <w:r>
        <w:t xml:space="preserve">충성도 높음 — 한 번 "내 고양이 캐릭터"를 찾으면 반복 구매 가능성 높음</w:t>
      </w:r>
    </w:p>
    <w:p>
      <w:pPr>
        <w:pStyle w:val="Heading3"/>
        <w:spacing w:after="80" w:before="240"/>
      </w:pPr>
      <w:r>
        <w:rPr>
          <w:b/>
          <w:bCs/>
          <w:color w:val="1F4145"/>
          <w:sz w:val="24"/>
          <w:szCs w:val="24"/>
        </w:rPr>
        <w:t xml:space="preserve">2순위 — 일본 랙돌 집사 + 캐릭터 굿즈 컬렉터</w:t>
      </w:r>
    </w:p>
    <w:p>
      <w:pPr>
        <w:spacing w:after="80" w:before="80"/>
      </w:pPr>
      <w:r>
        <w:rPr>
          <w:b/>
          <w:bCs/>
        </w:rPr>
        <w:t xml:space="preserve">일본 랙돌 집사</w:t>
      </w:r>
      <w:r>
        <w:t xml:space="preserve">: 일본 고양이 보유 가구 약 950만(추정, 일본 펫푸드협회 2022) 중 랙돌은 약 30~50만 가구 추정(불확실). 일본 소비자의 캐릭터 굿즈 지출 성향은 영미권보다 강하며, "응원(推し)" 문화로 일단 팬이 되면 장기 소비자가 된다.</w:t>
      </w:r>
    </w:p>
    <w:p>
      <w:pPr>
        <w:spacing w:after="80" w:before="80"/>
      </w:pPr>
      <w:r>
        <w:rPr>
          <w:b/>
          <w:bCs/>
        </w:rPr>
        <w:t xml:space="preserve">일본 캐릭터 굿즈 컬렉터</w:t>
      </w:r>
      <w:r>
        <w:t xml:space="preserve">: 일본은 캐릭터 굿즈 구매가 메인스트림 문화다. 단, 이 집단을 잡으려면 일본어 콘텐츠 품질과 LINE 스탬프 존재가 전제된다.</w:t>
      </w:r>
    </w:p>
    <w:p>
      <w:pPr>
        <w:spacing w:after="80" w:before="80"/>
      </w:pPr>
      <w:r>
        <w:rPr>
          <w:b/>
          <w:bCs/>
        </w:rPr>
        <w:t xml:space="preserve">일본 진입 시점</w:t>
      </w:r>
      <w:r>
        <w:t xml:space="preserve">: 6개월 영미권 단일 언어 집중 후 확장. 일본어 원어민 검수 비용은 매출 발생 후 재투자 항목이다.</w:t>
      </w:r>
    </w:p>
    <w:p>
      <w:pPr>
        <w:pStyle w:val="Heading3"/>
        <w:spacing w:after="80" w:before="240"/>
      </w:pPr>
      <w:r>
        <w:rPr>
          <w:b/>
          <w:bCs/>
          <w:color w:val="1F4145"/>
          <w:sz w:val="24"/>
          <w:szCs w:val="24"/>
        </w:rPr>
        <w:t xml:space="preserve">3순위 — 기프트 구매자 및 감성 라이프스타일 소비자</w:t>
      </w:r>
    </w:p>
    <w:p>
      <w:pPr>
        <w:spacing w:after="80" w:before="80"/>
      </w:pPr>
      <w:r>
        <w:rPr>
          <w:b/>
          <w:bCs/>
        </w:rPr>
        <w:t xml:space="preserve">기프트 구매자</w:t>
      </w:r>
      <w:r>
        <w:t xml:space="preserve">: "고양이 좋아하는 친구에게 줄 선물"을 찾는 단발성 구매자. 크리스마스·발렌타인·어머니날 시즌에 Etsy·Pinterest 검색을 통해 유입된다. 충성도는 낮지만 시즌 매출의 핵심 볼륨을 담당한다.</w:t>
      </w:r>
    </w:p>
    <w:p>
      <w:pPr>
        <w:spacing w:after="80" w:before="80"/>
      </w:pPr>
      <w:r>
        <w:rPr>
          <w:b/>
          <w:bCs/>
        </w:rPr>
        <w:t xml:space="preserve">감성 라이프스타일 소비자</w:t>
      </w:r>
      <w:r>
        <w:t xml:space="preserve">: 한류·아시안 감성 콘텐츠 소비층. 브랜드 미적 일관성이 유지되면 충성도가 높아진다. 단, 이 집단에 도달하려면 팬덤이 어느 정도 형성된 이후다.</w:t>
      </w:r>
    </w:p>
    <w:p>
      <w:pPr>
        <w:pStyle w:val="Heading2"/>
        <w:pBdr>
          <w:bottom w:val="single" w:color="FFBF00" w:sz="4"/>
        </w:pBdr>
        <w:spacing w:after="120" w:before="320"/>
      </w:pPr>
      <w:r>
        <w:rPr>
          <w:b/>
          <w:bCs/>
          <w:color w:val="1F4145"/>
          <w:sz w:val="32"/>
          <w:szCs w:val="32"/>
        </w:rPr>
        <w:t xml:space="preserve">섹션 5: 브랜드·캐릭터 전략</w:t>
      </w:r>
    </w:p>
    <w:p>
      <w:pPr>
        <w:pStyle w:val="Heading3"/>
        <w:spacing w:after="80" w:before="240"/>
      </w:pPr>
      <w:r>
        <w:rPr>
          <w:b/>
          <w:bCs/>
          <w:color w:val="1F4145"/>
          <w:sz w:val="24"/>
          <w:szCs w:val="24"/>
        </w:rPr>
        <w:t xml:space="preserve">감정 코드 — 이 캐릭터가 말하는 한 가지</w:t>
      </w:r>
    </w:p>
    <w:p>
      <w:pPr>
        <w:spacing w:after="80" w:before="80"/>
      </w:pPr>
      <w:r>
        <w:rPr>
          <w:b/>
          <w:bCs/>
        </w:rPr>
        <w:t xml:space="preserve">"나른함(Flop) — 애써 힘내지 않아도 괜찮은 존재"</w:t>
      </w:r>
    </w:p>
    <w:p>
      <w:pPr>
        <w:spacing w:after="80" w:before="80"/>
      </w:pPr>
      <w:r>
        <w:t xml:space="preserve">랙돌은 안으면 인형처럼 축 늘어지는(flop) 품종 특성이 있다. 이것이 그냥 귀여운 특성이 아니라 브랜드의 감정 코드가 된다. "세상에서 가장 느긋하고 포근한 존재 — 오늘 아무것도 못 해도 괜찮아"가 이 캐릭터가 팬에게 전달하는 메시지다.</w:t>
      </w:r>
    </w:p>
    <w:p>
      <w:pPr>
        <w:spacing w:after="80" w:before="80"/>
      </w:pPr>
      <w:r>
        <w:t xml:space="preserve">Gudetama가 "무기력함"으로 현대인의 번아웃에 공감한 것과 동일한 구조이되, 게으름이 아닌 </w:t>
      </w:r>
      <w:r>
        <w:rPr>
          <w:b/>
          <w:bCs/>
        </w:rPr>
        <w:t xml:space="preserve">포근한 안심</w:t>
      </w:r>
      <w:r>
        <w:t xml:space="preserve">으로 포지셔닝해 차별화한다.</w:t>
      </w:r>
    </w:p>
    <w:p>
      <w:pPr>
        <w:pStyle w:val="Heading3"/>
        <w:spacing w:after="80" w:before="240"/>
      </w:pPr>
      <w:r>
        <w:rPr>
          <w:b/>
          <w:bCs/>
          <w:color w:val="1F4145"/>
          <w:sz w:val="24"/>
          <w:szCs w:val="24"/>
        </w:rPr>
        <w:t xml:space="preserve">캐릭터 DNA (절대 유지 — 변경하면 일관성이 깨진다)</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요소</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설계 기준</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이유</w:t>
            </w:r>
          </w:p>
        </w:tc>
      </w:tr>
      <w:tr>
        <w:tc>
          <w:tcPr>
            <w:shd w:fill="FFFFFF" w:val="clear"/>
            <w:tcMar>
              <w:top w:type="dxa" w:w="60"/>
              <w:left w:type="dxa" w:w="120"/>
              <w:bottom w:type="dxa" w:w="60"/>
              <w:right w:type="dxa" w:w="120"/>
            </w:tcMar>
          </w:tcPr>
          <w:p>
            <w:pPr>
              <w:spacing w:after="40" w:before="40"/>
              <w:jc w:val="center"/>
            </w:pPr>
            <w:r>
              <w:t xml:space="preserve">역V자 이마 블레이즈</w:t>
            </w:r>
          </w:p>
        </w:tc>
        <w:tc>
          <w:tcPr>
            <w:shd w:fill="FFFFFF" w:val="clear"/>
            <w:tcMar>
              <w:top w:type="dxa" w:w="60"/>
              <w:left w:type="dxa" w:w="120"/>
              <w:bottom w:type="dxa" w:w="60"/>
              <w:right w:type="dxa" w:w="120"/>
            </w:tcMar>
          </w:tcPr>
          <w:p>
            <w:pPr>
              <w:spacing w:after="40" w:before="40"/>
              <w:jc w:val="center"/>
            </w:pPr>
            <w:r>
              <w:t xml:space="preserve">흑백·실루엣에서도 식별 가능한 결정적 표식</w:t>
            </w:r>
          </w:p>
        </w:tc>
        <w:tc>
          <w:tcPr>
            <w:shd w:fill="FFFFFF" w:val="clear"/>
            <w:tcMar>
              <w:top w:type="dxa" w:w="60"/>
              <w:left w:type="dxa" w:w="120"/>
              <w:bottom w:type="dxa" w:w="60"/>
              <w:right w:type="dxa" w:w="120"/>
            </w:tcMar>
          </w:tcPr>
          <w:p>
            <w:pPr>
              <w:spacing w:after="40" w:before="40"/>
              <w:jc w:val="center"/>
            </w:pPr>
            <w:r>
              <w:t xml:space="preserve">100~200px 스티커 크기에서 살아남아야 함</w:t>
            </w:r>
          </w:p>
        </w:tc>
      </w:tr>
      <w:tr>
        <w:tc>
          <w:tcPr>
            <w:shd w:fill="F9F9FB" w:val="clear"/>
            <w:tcMar>
              <w:top w:type="dxa" w:w="60"/>
              <w:left w:type="dxa" w:w="120"/>
              <w:bottom w:type="dxa" w:w="60"/>
              <w:right w:type="dxa" w:w="120"/>
            </w:tcMar>
          </w:tcPr>
          <w:p>
            <w:pPr>
              <w:spacing w:after="40" w:before="40"/>
              <w:jc w:val="center"/>
            </w:pPr>
            <w:r>
              <w:t xml:space="preserve">큰 사파이어 블루 눈 (1.5~2배 확대, 저배치)</w:t>
            </w:r>
          </w:p>
        </w:tc>
        <w:tc>
          <w:tcPr>
            <w:shd w:fill="F9F9FB" w:val="clear"/>
            <w:tcMar>
              <w:top w:type="dxa" w:w="60"/>
              <w:left w:type="dxa" w:w="120"/>
              <w:bottom w:type="dxa" w:w="60"/>
              <w:right w:type="dxa" w:w="120"/>
            </w:tcMar>
          </w:tcPr>
          <w:p>
            <w:pPr>
              <w:spacing w:after="40" w:before="40"/>
              <w:jc w:val="center"/>
            </w:pPr>
            <w:r>
              <w:t xml:space="preserve">랙돌 품종 시그니처 + 아기 비율 효과</w:t>
            </w:r>
          </w:p>
        </w:tc>
        <w:tc>
          <w:tcPr>
            <w:shd w:fill="F9F9FB" w:val="clear"/>
            <w:tcMar>
              <w:top w:type="dxa" w:w="60"/>
              <w:left w:type="dxa" w:w="120"/>
              <w:bottom w:type="dxa" w:w="60"/>
              <w:right w:type="dxa" w:w="120"/>
            </w:tcMar>
          </w:tcPr>
          <w:p>
            <w:pPr>
              <w:spacing w:after="40" w:before="40"/>
              <w:jc w:val="center"/>
            </w:pPr>
            <w:r>
              <w:t xml:space="preserve">감정 전달의 90%를 눈이 담당</w:t>
            </w:r>
          </w:p>
        </w:tc>
      </w:tr>
      <w:tr>
        <w:tc>
          <w:tcPr>
            <w:shd w:fill="FFFFFF" w:val="clear"/>
            <w:tcMar>
              <w:top w:type="dxa" w:w="60"/>
              <w:left w:type="dxa" w:w="120"/>
              <w:bottom w:type="dxa" w:w="60"/>
              <w:right w:type="dxa" w:w="120"/>
            </w:tcMar>
          </w:tcPr>
          <w:p>
            <w:pPr>
              <w:spacing w:after="40" w:before="40"/>
              <w:jc w:val="center"/>
            </w:pPr>
            <w:r>
              <w:t xml:space="preserve">씰 포인트 귀·마스크 (다크 브라운)</w:t>
            </w:r>
          </w:p>
        </w:tc>
        <w:tc>
          <w:tcPr>
            <w:shd w:fill="FFFFFF" w:val="clear"/>
            <w:tcMar>
              <w:top w:type="dxa" w:w="60"/>
              <w:left w:type="dxa" w:w="120"/>
              <w:bottom w:type="dxa" w:w="60"/>
              <w:right w:type="dxa" w:w="120"/>
            </w:tcMar>
          </w:tcPr>
          <w:p>
            <w:pPr>
              <w:spacing w:after="40" w:before="40"/>
              <w:jc w:val="center"/>
            </w:pPr>
            <w:r>
              <w:t xml:space="preserve">크림 화이트 몸통과의 명도 대비</w:t>
            </w:r>
          </w:p>
        </w:tc>
        <w:tc>
          <w:tcPr>
            <w:shd w:fill="FFFFFF" w:val="clear"/>
            <w:tcMar>
              <w:top w:type="dxa" w:w="60"/>
              <w:left w:type="dxa" w:w="120"/>
              <w:bottom w:type="dxa" w:w="60"/>
              <w:right w:type="dxa" w:w="120"/>
            </w:tcMar>
          </w:tcPr>
          <w:p>
            <w:pPr>
              <w:spacing w:after="40" w:before="40"/>
              <w:jc w:val="center"/>
            </w:pPr>
            <w:r>
              <w:t xml:space="preserve">작게 봐도 형태가 읽힘</w:t>
            </w:r>
          </w:p>
        </w:tc>
      </w:tr>
      <w:tr>
        <w:tc>
          <w:tcPr>
            <w:shd w:fill="F9F9FB" w:val="clear"/>
            <w:tcMar>
              <w:top w:type="dxa" w:w="60"/>
              <w:left w:type="dxa" w:w="120"/>
              <w:bottom w:type="dxa" w:w="60"/>
              <w:right w:type="dxa" w:w="120"/>
            </w:tcMar>
          </w:tcPr>
          <w:p>
            <w:pPr>
              <w:spacing w:after="40" w:before="40"/>
              <w:jc w:val="center"/>
            </w:pPr>
            <w:r>
              <w:t xml:space="preserve">핑크 삼각 코</w:t>
            </w:r>
          </w:p>
        </w:tc>
        <w:tc>
          <w:tcPr>
            <w:shd w:fill="F9F9FB" w:val="clear"/>
            <w:tcMar>
              <w:top w:type="dxa" w:w="60"/>
              <w:left w:type="dxa" w:w="120"/>
              <w:bottom w:type="dxa" w:w="60"/>
              <w:right w:type="dxa" w:w="120"/>
            </w:tcMar>
          </w:tcPr>
          <w:p>
            <w:pPr>
              <w:spacing w:after="40" w:before="40"/>
              <w:jc w:val="center"/>
            </w:pPr>
            <w:r>
              <w:t xml:space="preserve">얼굴 중심의 단 하나의 컬러 포인트</w:t>
            </w:r>
          </w:p>
        </w:tc>
        <w:tc>
          <w:tcPr>
            <w:shd w:fill="F9F9FB" w:val="clear"/>
            <w:tcMar>
              <w:top w:type="dxa" w:w="60"/>
              <w:left w:type="dxa" w:w="120"/>
              <w:bottom w:type="dxa" w:w="60"/>
              <w:right w:type="dxa" w:w="120"/>
            </w:tcMar>
          </w:tcPr>
          <w:p>
            <w:pPr>
              <w:spacing w:after="40" w:before="40"/>
              <w:jc w:val="center"/>
            </w:pPr>
            <w:r>
              <w:t xml:space="preserve"/>
            </w:r>
          </w:p>
        </w:tc>
      </w:tr>
      <w:tr>
        <w:tc>
          <w:tcPr>
            <w:shd w:fill="FFFFFF" w:val="clear"/>
            <w:tcMar>
              <w:top w:type="dxa" w:w="60"/>
              <w:left w:type="dxa" w:w="120"/>
              <w:bottom w:type="dxa" w:w="60"/>
              <w:right w:type="dxa" w:w="120"/>
            </w:tcMar>
          </w:tcPr>
          <w:p>
            <w:pPr>
              <w:spacing w:after="40" w:before="40"/>
              <w:jc w:val="center"/>
            </w:pPr>
            <w:r>
              <w:t xml:space="preserve">통통한 원형 실루엣</w:t>
            </w:r>
          </w:p>
        </w:tc>
        <w:tc>
          <w:tcPr>
            <w:shd w:fill="FFFFFF" w:val="clear"/>
            <w:tcMar>
              <w:top w:type="dxa" w:w="60"/>
              <w:left w:type="dxa" w:w="120"/>
              <w:bottom w:type="dxa" w:w="60"/>
              <w:right w:type="dxa" w:w="120"/>
            </w:tcMar>
          </w:tcPr>
          <w:p>
            <w:pPr>
              <w:spacing w:after="40" w:before="40"/>
              <w:jc w:val="center"/>
            </w:pPr>
            <w:r>
              <w:t xml:space="preserve">포근함·귀여움의 근거</w:t>
            </w:r>
          </w:p>
        </w:tc>
        <w:tc>
          <w:tcPr>
            <w:shd w:fill="FFFFFF" w:val="clear"/>
            <w:tcMar>
              <w:top w:type="dxa" w:w="60"/>
              <w:left w:type="dxa" w:w="120"/>
              <w:bottom w:type="dxa" w:w="60"/>
              <w:right w:type="dxa" w:w="120"/>
            </w:tcMar>
          </w:tcPr>
          <w:p>
            <w:pPr>
              <w:spacing w:after="40" w:before="40"/>
              <w:jc w:val="center"/>
            </w:pPr>
            <w:r>
              <w:t xml:space="preserve"/>
            </w:r>
          </w:p>
        </w:tc>
      </w:tr>
      <w:tr>
        <w:tc>
          <w:tcPr>
            <w:shd w:fill="F9F9FB" w:val="clear"/>
            <w:tcMar>
              <w:top w:type="dxa" w:w="60"/>
              <w:left w:type="dxa" w:w="120"/>
              <w:bottom w:type="dxa" w:w="60"/>
              <w:right w:type="dxa" w:w="120"/>
            </w:tcMar>
          </w:tcPr>
          <w:p>
            <w:pPr>
              <w:spacing w:after="40" w:before="40"/>
              <w:jc w:val="center"/>
            </w:pPr>
            <w:r>
              <w:t xml:space="preserve">앰버 배경 (#F0A830~#FFBF00)</w:t>
            </w:r>
          </w:p>
        </w:tc>
        <w:tc>
          <w:tcPr>
            <w:shd w:fill="F9F9FB" w:val="clear"/>
            <w:tcMar>
              <w:top w:type="dxa" w:w="60"/>
              <w:left w:type="dxa" w:w="120"/>
              <w:bottom w:type="dxa" w:w="60"/>
              <w:right w:type="dxa" w:w="120"/>
            </w:tcMar>
          </w:tcPr>
          <w:p>
            <w:pPr>
              <w:spacing w:after="40" w:before="40"/>
              <w:jc w:val="center"/>
            </w:pPr>
            <w:r>
              <w:t xml:space="preserve">블루 아이와 보색 대비</w:t>
            </w:r>
          </w:p>
        </w:tc>
        <w:tc>
          <w:tcPr>
            <w:shd w:fill="F9F9FB" w:val="clear"/>
            <w:tcMar>
              <w:top w:type="dxa" w:w="60"/>
              <w:left w:type="dxa" w:w="120"/>
              <w:bottom w:type="dxa" w:w="60"/>
              <w:right w:type="dxa" w:w="120"/>
            </w:tcMar>
          </w:tcPr>
          <w:p>
            <w:pPr>
              <w:spacing w:after="40" w:before="40"/>
              <w:jc w:val="center"/>
            </w:pPr>
            <w:r>
              <w:t xml:space="preserve">시선이 눈으로 강제 집중</w:t>
            </w:r>
          </w:p>
        </w:tc>
      </w:tr>
    </w:tbl>
    <w:p>
      <w:pPr>
        <w:spacing w:after="80" w:before="80"/>
      </w:pPr>
    </w:p>
    <w:p>
      <w:pPr>
        <w:spacing w:after="80" w:before="80"/>
      </w:pPr>
      <w:r>
        <w:rPr>
          <w:b/>
          <w:bCs/>
        </w:rPr>
        <w:t xml:space="preserve">의도적으로 제거한 요소:</w:t>
      </w:r>
    </w:p>
    <w:p>
      <w:pPr>
        <w:pStyle w:val="ListParagraph"/>
        <w:numPr>
          <w:ilvl w:val="0"/>
          <w:numId w:val="1"/>
        </w:numPr>
        <w:spacing w:after="40" w:before="40"/>
        <w:ind w:left="340"/>
      </w:pPr>
      <w:r>
        <w:t xml:space="preserve">털 한 올 묘사, 사실적 명암, 수염, 입 선 → 스티커 크기에서 뭉개지거나 Pusheen 유사성 위험</w:t>
      </w:r>
    </w:p>
    <w:p>
      <w:pPr>
        <w:pStyle w:val="Heading3"/>
        <w:spacing w:after="80" w:before="240"/>
      </w:pPr>
      <w:r>
        <w:rPr>
          <w:b/>
          <w:bCs/>
          <w:color w:val="1F4145"/>
          <w:sz w:val="24"/>
          <w:szCs w:val="24"/>
        </w:rPr>
        <w:t xml:space="preserve">제작 워크플로우 (저작권 요건 — 생략 금지)</w:t>
      </w:r>
    </w:p>
    <w:p>
      <w:pPr>
        <w:spacing w:after="80" w:before="80"/>
      </w:pPr>
      <w:r>
        <w:t xml:space="preserve">이것은 창작 스타일의 문제가 아니라 법적 요건이다. 전량 AI 생성으로는 미국 저작권청 등록이 불가능하고, 저작권 없이는 라이선싱 수익모델의 법적 근거가 없다.</w:t>
      </w:r>
    </w:p>
    <w:p>
      <w:pPr>
        <w:shd w:fill="F3F4F6" w:val="clear"/>
        <w:spacing w:after="0" w:before="0" w:line="276"/>
        <w:ind w:left="283"/>
      </w:pPr>
      <w:r>
        <w:rPr>
          <w:rFonts w:ascii="Courier New" w:cs="Courier New" w:eastAsia="Courier New" w:hAnsi="Courier New"/>
          <w:color w:val="1F4145"/>
          <w:sz w:val="18"/>
          <w:szCs w:val="18"/>
        </w:rPr>
        <w:t xml:space="preserve">① AI로 초안 다수 생성 (날짜·프롬프트·툴명 기록 보관)</w:t>
      </w:r>
    </w:p>
    <w:p>
      <w:pPr>
        <w:shd w:fill="F3F4F6" w:val="clear"/>
        <w:spacing w:after="0" w:before="0" w:line="276"/>
        <w:ind w:left="283"/>
      </w:pPr>
      <w:r>
        <w:rPr>
          <w:rFonts w:ascii="Courier New" w:cs="Courier New" w:eastAsia="Courier New" w:hAnsi="Courier New"/>
          <w:color w:val="1F4145"/>
          <w:sz w:val="18"/>
          <w:szCs w:val="18"/>
        </w:rPr>
        <w:t xml:space="preserve">② 대표가 선별 — 선택 이유를 메모로 남김 (단순 선택이 아닌 기록)</w:t>
      </w:r>
    </w:p>
    <w:p>
      <w:pPr>
        <w:shd w:fill="F3F4F6" w:val="clear"/>
        <w:spacing w:after="0" w:before="0" w:line="276"/>
        <w:ind w:left="283"/>
      </w:pPr>
      <w:r>
        <w:rPr>
          <w:rFonts w:ascii="Courier New" w:cs="Courier New" w:eastAsia="Courier New" w:hAnsi="Courier New"/>
          <w:color w:val="1F4145"/>
          <w:sz w:val="18"/>
          <w:szCs w:val="18"/>
        </w:rPr>
        <w:t xml:space="preserve">③ Procreate/Photoshop으로 실질 수정</w:t>
      </w:r>
    </w:p>
    <w:p>
      <w:pPr>
        <w:shd w:fill="F3F4F6" w:val="clear"/>
        <w:spacing w:after="0" w:before="0" w:line="276"/>
        <w:ind w:left="283"/>
      </w:pPr>
      <w:r>
        <w:rPr>
          <w:rFonts w:ascii="Courier New" w:cs="Courier New" w:eastAsia="Courier New" w:hAnsi="Courier New"/>
          <w:color w:val="1F4145"/>
          <w:sz w:val="18"/>
          <w:szCs w:val="18"/>
        </w:rPr>
        <w:t xml:space="preserve">   - 역V 블레이즈 형태를 손으로 다시 그려 고유화</w:t>
      </w:r>
    </w:p>
    <w:p>
      <w:pPr>
        <w:shd w:fill="F3F4F6" w:val="clear"/>
        <w:spacing w:after="0" w:before="0" w:line="276"/>
        <w:ind w:left="283"/>
      </w:pPr>
      <w:r>
        <w:rPr>
          <w:rFonts w:ascii="Courier New" w:cs="Courier New" w:eastAsia="Courier New" w:hAnsi="Courier New"/>
          <w:color w:val="1F4145"/>
          <w:sz w:val="18"/>
          <w:szCs w:val="18"/>
        </w:rPr>
        <w:t xml:space="preserve">   - 눈 크기·위치 직접 조정</w:t>
      </w:r>
    </w:p>
    <w:p>
      <w:pPr>
        <w:shd w:fill="F3F4F6" w:val="clear"/>
        <w:spacing w:after="0" w:before="0" w:line="276"/>
        <w:ind w:left="283"/>
      </w:pPr>
      <w:r>
        <w:rPr>
          <w:rFonts w:ascii="Courier New" w:cs="Courier New" w:eastAsia="Courier New" w:hAnsi="Courier New"/>
          <w:color w:val="1F4145"/>
          <w:sz w:val="18"/>
          <w:szCs w:val="18"/>
        </w:rPr>
        <w:t xml:space="preserve">   - 컬러를 팔레트 값으로 직접 교체</w:t>
      </w:r>
    </w:p>
    <w:p>
      <w:pPr>
        <w:shd w:fill="F3F4F6" w:val="clear"/>
        <w:spacing w:after="0" w:before="0" w:line="276"/>
        <w:ind w:left="283"/>
      </w:pPr>
      <w:r>
        <w:rPr>
          <w:rFonts w:ascii="Courier New" w:cs="Courier New" w:eastAsia="Courier New" w:hAnsi="Courier New"/>
          <w:color w:val="1F4145"/>
          <w:sz w:val="18"/>
          <w:szCs w:val="18"/>
        </w:rPr>
        <w:t xml:space="preserve">   - 수정 전/후 파일 모두 보관 (화면녹화 권장)</w:t>
      </w:r>
    </w:p>
    <w:p>
      <w:pPr>
        <w:shd w:fill="F3F4F6" w:val="clear"/>
        <w:spacing w:after="0" w:before="0" w:line="276"/>
        <w:ind w:left="283"/>
      </w:pPr>
      <w:r>
        <w:rPr>
          <w:rFonts w:ascii="Courier New" w:cs="Courier New" w:eastAsia="Courier New" w:hAnsi="Courier New"/>
          <w:color w:val="1F4145"/>
          <w:sz w:val="18"/>
          <w:szCs w:val="18"/>
        </w:rPr>
        <w:t xml:space="preserve">④ 캐릭터명·서사·대사는 대표가 직접 창작 (텍스트는 독립 저작권 인정 가능성 높음)</w:t>
      </w:r>
    </w:p>
    <w:p>
      <w:pPr>
        <w:shd w:fill="F3F4F6" w:val="clear"/>
        <w:spacing w:after="0" w:before="0" w:line="276"/>
        <w:ind w:left="283"/>
      </w:pPr>
      <w:r>
        <w:rPr>
          <w:rFonts w:ascii="Courier New" w:cs="Courier New" w:eastAsia="Courier New" w:hAnsi="Courier New"/>
          <w:color w:val="1F4145"/>
          <w:sz w:val="18"/>
          <w:szCs w:val="18"/>
        </w:rPr>
        <w:t xml:space="preserve">⑤ USCO 등록 신청 시: AI 부분 고지(disclaim) + 인간 수정분만 청구</w:t>
      </w:r>
    </w:p>
    <w:p>
      <w:pPr>
        <w:spacing w:after="80" w:before="80"/>
      </w:pPr>
    </w:p>
    <w:p>
      <w:pPr>
        <w:spacing w:after="80" w:before="80"/>
      </w:pPr>
      <w:r>
        <w:t xml:space="preserve">추가 현금 비용 0원. 시간만 추가된다.</w:t>
      </w:r>
    </w:p>
    <w:p>
      <w:pPr>
        <w:pStyle w:val="Heading3"/>
        <w:spacing w:after="80" w:before="240"/>
      </w:pPr>
      <w:r>
        <w:rPr>
          <w:b/>
          <w:bCs/>
          <w:color w:val="1F4145"/>
          <w:sz w:val="24"/>
          <w:szCs w:val="24"/>
        </w:rPr>
        <w:t xml:space="preserve">MBTI 파생 라인 — 순서가 있다</w:t>
      </w:r>
    </w:p>
    <w:p>
      <w:pPr>
        <w:spacing w:after="80" w:before="80"/>
      </w:pPr>
      <w:r>
        <w:t xml:space="preserve">MBTI 16종 파생은 유효한 확장 전략이다. 자기표현 코드로 "내 유형" 공유 바이럴을 만들고 16종이라는 자연스러운 SKU 확장과 수집 욕구를 자극한다.</w:t>
      </w:r>
    </w:p>
    <w:p>
      <w:pPr>
        <w:spacing w:after="80" w:before="80"/>
      </w:pPr>
      <w:r>
        <w:rPr>
          <w:b/>
          <w:bCs/>
        </w:rPr>
        <w:t xml:space="preserve">단, 순서가 있다.</w:t>
      </w:r>
      <w:r>
        <w:t xml:space="preserve"> 감정 코드(나른함)를 캐릭터 본체에 먼저 확립한 후 파생한다. 처음부터 16종을 벌리면 정체성이 희석된다. 본체 팬덤이 1,000명 이상 형성된 후 시작하는 것이 현실적이다.</w:t>
      </w:r>
    </w:p>
    <w:p>
      <w:pPr>
        <w:pStyle w:val="Heading2"/>
        <w:pBdr>
          <w:bottom w:val="single" w:color="FFBF00" w:sz="4"/>
        </w:pBdr>
        <w:spacing w:after="120" w:before="320"/>
      </w:pPr>
      <w:r>
        <w:rPr>
          <w:b/>
          <w:bCs/>
          <w:color w:val="1F4145"/>
          <w:sz w:val="32"/>
          <w:szCs w:val="32"/>
        </w:rPr>
        <w:t xml:space="preserve">섹션 6: 수익모델과 채널 전략</w:t>
      </w:r>
    </w:p>
    <w:p>
      <w:pPr>
        <w:pStyle w:val="Heading3"/>
        <w:spacing w:after="80" w:before="240"/>
      </w:pPr>
      <w:r>
        <w:rPr>
          <w:b/>
          <w:bCs/>
          <w:color w:val="1F4145"/>
          <w:sz w:val="24"/>
          <w:szCs w:val="24"/>
        </w:rPr>
        <w:t xml:space="preserve">수익모델 방향 (게이트 2 확정)</w:t>
      </w:r>
    </w:p>
    <w:p>
      <w:pPr>
        <w:spacing w:after="80" w:before="80"/>
      </w:pPr>
      <w:r>
        <w:t xml:space="preserve">옵션 A·B·C 전부 진행하되 </w:t>
      </w:r>
      <w:r>
        <w:rPr>
          <w:b/>
          <w:bCs/>
        </w:rPr>
        <w:t xml:space="preserve">순서</w:t>
      </w:r>
      <w:r>
        <w:t xml:space="preserve">가 있다. 동시 착수가 아니다.</w:t>
      </w:r>
    </w:p>
    <w:p>
      <w:pPr>
        <w:shd w:fill="F3F4F6" w:val="clear"/>
        <w:spacing w:after="0" w:before="0" w:line="276"/>
        <w:ind w:left="283"/>
      </w:pPr>
      <w:r>
        <w:rPr>
          <w:rFonts w:ascii="Courier New" w:cs="Courier New" w:eastAsia="Courier New" w:hAnsi="Courier New"/>
          <w:color w:val="1F4145"/>
          <w:sz w:val="18"/>
          <w:szCs w:val="18"/>
        </w:rPr>
        <w:t xml:space="preserve">[즉시 시작]</w:t>
      </w:r>
    </w:p>
    <w:p>
      <w:pPr>
        <w:shd w:fill="F3F4F6" w:val="clear"/>
        <w:spacing w:after="0" w:before="0" w:line="276"/>
        <w:ind w:left="283"/>
      </w:pPr>
      <w:r>
        <w:rPr>
          <w:rFonts w:ascii="Courier New" w:cs="Courier New" w:eastAsia="Courier New" w:hAnsi="Courier New"/>
          <w:color w:val="1F4145"/>
          <w:sz w:val="18"/>
          <w:szCs w:val="18"/>
        </w:rPr>
        <w:t xml:space="preserve">① Redbubble (팔로워 0에서도 오가닉 발견 가능 — 첫 현금 최단 경로)</w:t>
      </w:r>
    </w:p>
    <w:p>
      <w:pPr>
        <w:shd w:fill="F3F4F6" w:val="clear"/>
        <w:spacing w:after="0" w:before="0" w:line="276"/>
        <w:ind w:left="283"/>
      </w:pPr>
      <w:r>
        <w:rPr>
          <w:rFonts w:ascii="Courier New" w:cs="Courier New" w:eastAsia="Courier New" w:hAnsi="Courier New"/>
          <w:color w:val="1F4145"/>
          <w:sz w:val="18"/>
          <w:szCs w:val="18"/>
        </w:rPr>
        <w:t xml:space="preserve">② LINE 스탬프 (등록비 0원, 일본 시장 팬덤 형성)</w:t>
      </w:r>
    </w:p>
    <w:p>
      <w:pPr>
        <w:shd w:fill="F3F4F6" w:val="clear"/>
        <w:spacing w:after="0" w:before="0" w:line="276"/>
        <w:ind w:left="283"/>
      </w:pPr>
      <w:r>
        <w:rPr>
          <w:rFonts w:ascii="Courier New" w:cs="Courier New" w:eastAsia="Courier New" w:hAnsi="Courier New"/>
          <w:color w:val="1F4145"/>
          <w:sz w:val="18"/>
          <w:szCs w:val="18"/>
        </w:rPr>
        <w:t xml:space="preserve"/>
      </w:r>
    </w:p>
    <w:p>
      <w:pPr>
        <w:shd w:fill="F3F4F6" w:val="clear"/>
        <w:spacing w:after="0" w:before="0" w:line="276"/>
        <w:ind w:left="283"/>
      </w:pPr>
      <w:r>
        <w:rPr>
          <w:rFonts w:ascii="Courier New" w:cs="Courier New" w:eastAsia="Courier New" w:hAnsi="Courier New"/>
          <w:color w:val="1F4145"/>
          <w:sz w:val="18"/>
          <w:szCs w:val="18"/>
        </w:rPr>
        <w:t xml:space="preserve">[팔로워 형성 후 오픈]</w:t>
      </w:r>
    </w:p>
    <w:p>
      <w:pPr>
        <w:shd w:fill="F3F4F6" w:val="clear"/>
        <w:spacing w:after="0" w:before="0" w:line="276"/>
        <w:ind w:left="283"/>
      </w:pPr>
      <w:r>
        <w:rPr>
          <w:rFonts w:ascii="Courier New" w:cs="Courier New" w:eastAsia="Courier New" w:hAnsi="Courier New"/>
          <w:color w:val="1F4145"/>
          <w:sz w:val="18"/>
          <w:szCs w:val="18"/>
        </w:rPr>
        <w:t xml:space="preserve">③ Ko-fi 후원·디지털 상품 (팬 없으면 수입 0 — 조기 오픈 실익 없음)</w:t>
      </w:r>
    </w:p>
    <w:p>
      <w:pPr>
        <w:shd w:fill="F3F4F6" w:val="clear"/>
        <w:spacing w:after="0" w:before="0" w:line="276"/>
        <w:ind w:left="283"/>
      </w:pPr>
      <w:r>
        <w:rPr>
          <w:rFonts w:ascii="Courier New" w:cs="Courier New" w:eastAsia="Courier New" w:hAnsi="Courier New"/>
          <w:color w:val="1F4145"/>
          <w:sz w:val="18"/>
          <w:szCs w:val="18"/>
        </w:rPr>
        <w:t xml:space="preserve">④ Patreon 구독 (팬 100~200명 확보 후)</w:t>
      </w:r>
    </w:p>
    <w:p>
      <w:pPr>
        <w:spacing w:after="80" w:before="80"/>
      </w:pPr>
    </w:p>
    <w:p>
      <w:pPr>
        <w:spacing w:after="80" w:before="80"/>
      </w:pPr>
      <w:r>
        <w:t xml:space="preserve">주 15~20시간 제약에서 초기 집중력을 분산시키지 않는다.</w:t>
      </w:r>
    </w:p>
    <w:p>
      <w:pPr>
        <w:pStyle w:val="Heading3"/>
        <w:spacing w:after="80" w:before="240"/>
      </w:pPr>
      <w:r>
        <w:rPr>
          <w:b/>
          <w:bCs/>
          <w:color w:val="1F4145"/>
          <w:sz w:val="24"/>
          <w:szCs w:val="24"/>
        </w:rPr>
        <w:t xml:space="preserve">게이트별 재투자 구조 (0원 → 자립까지)</w:t>
      </w:r>
    </w:p>
    <w:p>
      <w:pPr>
        <w:shd w:fill="F3F4F6" w:val="clear"/>
        <w:spacing w:after="0" w:before="0" w:line="276"/>
        <w:ind w:left="283"/>
      </w:pPr>
      <w:r>
        <w:rPr>
          <w:rFonts w:ascii="Courier New" w:cs="Courier New" w:eastAsia="Courier New" w:hAnsi="Courier New"/>
          <w:color w:val="1F4145"/>
          <w:sz w:val="18"/>
          <w:szCs w:val="18"/>
        </w:rPr>
        <w:t xml:space="preserve">[시작: 현금 $0]</w:t>
      </w:r>
    </w:p>
    <w:p>
      <w:pPr>
        <w:shd w:fill="F3F4F6" w:val="clear"/>
        <w:spacing w:after="0" w:before="0" w:line="276"/>
        <w:ind w:left="283"/>
      </w:pPr>
      <w:r>
        <w:rPr>
          <w:rFonts w:ascii="Courier New" w:cs="Courier New" w:eastAsia="Courier New" w:hAnsi="Courier New"/>
          <w:color w:val="1F4145"/>
          <w:sz w:val="18"/>
          <w:szCs w:val="18"/>
        </w:rPr>
        <w:t xml:space="preserve">  Redbubble 20~30종 업로드 + LINE 스탬프 8장 제출 + Ko-fi 오픈 (전부 0원)</w:t>
      </w:r>
    </w:p>
    <w:p>
      <w:pPr>
        <w:shd w:fill="F3F4F6" w:val="clear"/>
        <w:spacing w:after="0" w:before="0" w:line="276"/>
        <w:ind w:left="283"/>
      </w:pPr>
      <w:r>
        <w:rPr>
          <w:rFonts w:ascii="Courier New" w:cs="Courier New" w:eastAsia="Courier New" w:hAnsi="Courier New"/>
          <w:color w:val="1F4145"/>
          <w:sz w:val="18"/>
          <w:szCs w:val="18"/>
        </w:rPr>
        <w:t xml:space="preserve">  Reddit/Instagram/TikTok 오가닉 커뮤니티 참여 (0원)</w:t>
      </w:r>
    </w:p>
    <w:p>
      <w:pPr>
        <w:shd w:fill="F3F4F6" w:val="clear"/>
        <w:spacing w:after="0" w:before="0" w:line="276"/>
        <w:ind w:left="283"/>
      </w:pPr>
      <w:r>
        <w:rPr>
          <w:rFonts w:ascii="Courier New" w:cs="Courier New" w:eastAsia="Courier New" w:hAnsi="Courier New"/>
          <w:color w:val="1F4145"/>
          <w:sz w:val="18"/>
          <w:szCs w:val="18"/>
        </w:rPr>
        <w:t xml:space="preserve"/>
      </w:r>
    </w:p>
    <w:p>
      <w:pPr>
        <w:shd w:fill="F3F4F6" w:val="clear"/>
        <w:spacing w:after="0" w:before="0" w:line="276"/>
        <w:ind w:left="283"/>
      </w:pPr>
      <w:r>
        <w:rPr>
          <w:rFonts w:ascii="Courier New" w:cs="Courier New" w:eastAsia="Courier New" w:hAnsi="Courier New"/>
          <w:color w:val="1F4145"/>
          <w:sz w:val="18"/>
          <w:szCs w:val="18"/>
        </w:rPr>
        <w:t xml:space="preserve">[Gate 1: 누적 $50 달성 — 예상 3~6개월 (기본)]</w:t>
      </w:r>
    </w:p>
    <w:p>
      <w:pPr>
        <w:shd w:fill="F3F4F6" w:val="clear"/>
        <w:spacing w:after="0" w:before="0" w:line="276"/>
        <w:ind w:left="283"/>
      </w:pPr>
      <w:r>
        <w:rPr>
          <w:rFonts w:ascii="Courier New" w:cs="Courier New" w:eastAsia="Courier New" w:hAnsi="Courier New"/>
          <w:color w:val="1F4145"/>
          <w:sz w:val="18"/>
          <w:szCs w:val="18"/>
        </w:rPr>
        <w:t xml:space="preserve">  재투자: Midjourney Basic $10/월 → 캐릭터 일관성·품질 전환점</w:t>
      </w:r>
    </w:p>
    <w:p>
      <w:pPr>
        <w:shd w:fill="F3F4F6" w:val="clear"/>
        <w:spacing w:after="0" w:before="0" w:line="276"/>
        <w:ind w:left="283"/>
      </w:pPr>
      <w:r>
        <w:rPr>
          <w:rFonts w:ascii="Courier New" w:cs="Courier New" w:eastAsia="Courier New" w:hAnsi="Courier New"/>
          <w:color w:val="1F4145"/>
          <w:sz w:val="18"/>
          <w:szCs w:val="18"/>
        </w:rPr>
        <w:t xml:space="preserve">  이후: 에셋 가속 생산, Redbubble 50종으로 확대</w:t>
      </w:r>
    </w:p>
    <w:p>
      <w:pPr>
        <w:shd w:fill="F3F4F6" w:val="clear"/>
        <w:spacing w:after="0" w:before="0" w:line="276"/>
        <w:ind w:left="283"/>
      </w:pPr>
      <w:r>
        <w:rPr>
          <w:rFonts w:ascii="Courier New" w:cs="Courier New" w:eastAsia="Courier New" w:hAnsi="Courier New"/>
          <w:color w:val="1F4145"/>
          <w:sz w:val="18"/>
          <w:szCs w:val="18"/>
        </w:rPr>
        <w:t xml:space="preserve"/>
      </w:r>
    </w:p>
    <w:p>
      <w:pPr>
        <w:shd w:fill="F3F4F6" w:val="clear"/>
        <w:spacing w:after="0" w:before="0" w:line="276"/>
        <w:ind w:left="283"/>
      </w:pPr>
      <w:r>
        <w:rPr>
          <w:rFonts w:ascii="Courier New" w:cs="Courier New" w:eastAsia="Courier New" w:hAnsi="Courier New"/>
          <w:color w:val="1F4145"/>
          <w:sz w:val="18"/>
          <w:szCs w:val="18"/>
        </w:rPr>
        <w:t xml:space="preserve">[Gate 2: 누적 $130~150 달성 (권장 집행 시점)]</w:t>
      </w:r>
    </w:p>
    <w:p>
      <w:pPr>
        <w:shd w:fill="F3F4F6" w:val="clear"/>
        <w:spacing w:after="0" w:before="0" w:line="276"/>
        <w:ind w:left="283"/>
      </w:pPr>
      <w:r>
        <w:rPr>
          <w:rFonts w:ascii="Courier New" w:cs="Courier New" w:eastAsia="Courier New" w:hAnsi="Courier New"/>
          <w:color w:val="1F4145"/>
          <w:sz w:val="18"/>
          <w:szCs w:val="18"/>
        </w:rPr>
        <w:t xml:space="preserve">  ※주의: $100 즉시 집행은 Midjourney 비용 차감 후 실제 가용 현금 부족 → $130~150 권장</w:t>
      </w:r>
    </w:p>
    <w:p>
      <w:pPr>
        <w:shd w:fill="F3F4F6" w:val="clear"/>
        <w:spacing w:after="0" w:before="0" w:line="276"/>
        <w:ind w:left="283"/>
      </w:pPr>
      <w:r>
        <w:rPr>
          <w:rFonts w:ascii="Courier New" w:cs="Courier New" w:eastAsia="Courier New" w:hAnsi="Courier New"/>
          <w:color w:val="1F4145"/>
          <w:sz w:val="18"/>
          <w:szCs w:val="18"/>
        </w:rPr>
        <w:t xml:space="preserve">  재투자 순서:</w:t>
      </w:r>
    </w:p>
    <w:p>
      <w:pPr>
        <w:shd w:fill="F3F4F6" w:val="clear"/>
        <w:spacing w:after="0" w:before="0" w:line="276"/>
        <w:ind w:left="283"/>
      </w:pPr>
      <w:r>
        <w:rPr>
          <w:rFonts w:ascii="Courier New" w:cs="Courier New" w:eastAsia="Courier New" w:hAnsi="Courier New"/>
          <w:color w:val="1F4145"/>
          <w:sz w:val="18"/>
          <w:szCs w:val="18"/>
        </w:rPr>
        <w:t xml:space="preserve">  1. Apple Developer $99 (1회) → iMessage 스티커 배포 시작</w:t>
      </w:r>
    </w:p>
    <w:p>
      <w:pPr>
        <w:shd w:fill="F3F4F6" w:val="clear"/>
        <w:spacing w:after="0" w:before="0" w:line="276"/>
        <w:ind w:left="283"/>
      </w:pPr>
      <w:r>
        <w:rPr>
          <w:rFonts w:ascii="Courier New" w:cs="Courier New" w:eastAsia="Courier New" w:hAnsi="Courier New"/>
          <w:color w:val="1F4145"/>
          <w:sz w:val="18"/>
          <w:szCs w:val="18"/>
        </w:rPr>
        <w:t xml:space="preserve">  2. Etsy 리스팅 10개 ($2) → 검색 채널 추가</w:t>
      </w:r>
    </w:p>
    <w:p>
      <w:pPr>
        <w:shd w:fill="F3F4F6" w:val="clear"/>
        <w:spacing w:after="0" w:before="0" w:line="276"/>
        <w:ind w:left="283"/>
      </w:pPr>
      <w:r>
        <w:rPr>
          <w:rFonts w:ascii="Courier New" w:cs="Courier New" w:eastAsia="Courier New" w:hAnsi="Courier New"/>
          <w:color w:val="1F4145"/>
          <w:sz w:val="18"/>
          <w:szCs w:val="18"/>
        </w:rPr>
        <w:t xml:space="preserve"/>
      </w:r>
    </w:p>
    <w:p>
      <w:pPr>
        <w:shd w:fill="F3F4F6" w:val="clear"/>
        <w:spacing w:after="0" w:before="0" w:line="276"/>
        <w:ind w:left="283"/>
      </w:pPr>
      <w:r>
        <w:rPr>
          <w:rFonts w:ascii="Courier New" w:cs="Courier New" w:eastAsia="Courier New" w:hAnsi="Courier New"/>
          <w:color w:val="1F4145"/>
          <w:sz w:val="18"/>
          <w:szCs w:val="18"/>
        </w:rPr>
        <w:t xml:space="preserve">[Gate 3: 월 $200 안정 달성 — 예상 8~14개월 (기본)]</w:t>
      </w:r>
    </w:p>
    <w:p>
      <w:pPr>
        <w:shd w:fill="F3F4F6" w:val="clear"/>
        <w:spacing w:after="0" w:before="0" w:line="276"/>
        <w:ind w:left="283"/>
      </w:pPr>
      <w:r>
        <w:rPr>
          <w:rFonts w:ascii="Courier New" w:cs="Courier New" w:eastAsia="Courier New" w:hAnsi="Courier New"/>
          <w:color w:val="1F4145"/>
          <w:sz w:val="18"/>
          <w:szCs w:val="18"/>
        </w:rPr>
        <w:t xml:space="preserve">  재투자: Claude Pro $20/월 + Tailwind Pinterest $15/월</w:t>
      </w:r>
    </w:p>
    <w:p>
      <w:pPr>
        <w:shd w:fill="F3F4F6" w:val="clear"/>
        <w:spacing w:after="0" w:before="0" w:line="276"/>
        <w:ind w:left="283"/>
      </w:pPr>
      <w:r>
        <w:rPr>
          <w:rFonts w:ascii="Courier New" w:cs="Courier New" w:eastAsia="Courier New" w:hAnsi="Courier New"/>
          <w:color w:val="1F4145"/>
          <w:sz w:val="18"/>
          <w:szCs w:val="18"/>
        </w:rPr>
        <w:t xml:space="preserve"/>
      </w:r>
    </w:p>
    <w:p>
      <w:pPr>
        <w:shd w:fill="F3F4F6" w:val="clear"/>
        <w:spacing w:after="0" w:before="0" w:line="276"/>
        <w:ind w:left="283"/>
      </w:pPr>
      <w:r>
        <w:rPr>
          <w:rFonts w:ascii="Courier New" w:cs="Courier New" w:eastAsia="Courier New" w:hAnsi="Courier New"/>
          <w:color w:val="1F4145"/>
          <w:sz w:val="18"/>
          <w:szCs w:val="18"/>
        </w:rPr>
        <w:t xml:space="preserve">[Gate 4: 월 $500 안정 달성 — 예상 12~20개월 (기본)]</w:t>
      </w:r>
    </w:p>
    <w:p>
      <w:pPr>
        <w:shd w:fill="F3F4F6" w:val="clear"/>
        <w:spacing w:after="0" w:before="0" w:line="276"/>
        <w:ind w:left="283"/>
      </w:pPr>
      <w:r>
        <w:rPr>
          <w:rFonts w:ascii="Courier New" w:cs="Courier New" w:eastAsia="Courier New" w:hAnsi="Courier New"/>
          <w:color w:val="1F4145"/>
          <w:sz w:val="18"/>
          <w:szCs w:val="18"/>
        </w:rPr>
        <w:t xml:space="preserve">  재투자: Make $9/월 + Shopify Starter $5/월</w:t>
      </w:r>
    </w:p>
    <w:p>
      <w:pPr>
        <w:shd w:fill="F3F4F6" w:val="clear"/>
        <w:spacing w:after="0" w:before="0" w:line="276"/>
        <w:ind w:left="283"/>
      </w:pPr>
      <w:r>
        <w:rPr>
          <w:rFonts w:ascii="Courier New" w:cs="Courier New" w:eastAsia="Courier New" w:hAnsi="Courier New"/>
          <w:color w:val="1F4145"/>
          <w:sz w:val="18"/>
          <w:szCs w:val="18"/>
        </w:rPr>
        <w:t xml:space="preserve">  이 시점에 일본 확장 준비 시작</w:t>
      </w:r>
    </w:p>
    <w:p>
      <w:pPr>
        <w:shd w:fill="F3F4F6" w:val="clear"/>
        <w:spacing w:after="0" w:before="0" w:line="276"/>
        <w:ind w:left="283"/>
      </w:pPr>
      <w:r>
        <w:rPr>
          <w:rFonts w:ascii="Courier New" w:cs="Courier New" w:eastAsia="Courier New" w:hAnsi="Courier New"/>
          <w:color w:val="1F4145"/>
          <w:sz w:val="18"/>
          <w:szCs w:val="18"/>
        </w:rPr>
        <w:t xml:space="preserve"/>
      </w:r>
    </w:p>
    <w:p>
      <w:pPr>
        <w:shd w:fill="F3F4F6" w:val="clear"/>
        <w:spacing w:after="0" w:before="0" w:line="276"/>
        <w:ind w:left="283"/>
      </w:pPr>
      <w:r>
        <w:rPr>
          <w:rFonts w:ascii="Courier New" w:cs="Courier New" w:eastAsia="Courier New" w:hAnsi="Courier New"/>
          <w:color w:val="1F4145"/>
          <w:sz w:val="18"/>
          <w:szCs w:val="18"/>
        </w:rPr>
        <w:t xml:space="preserve">[Gate 5: 월 $1,000+ 안정 달성]</w:t>
      </w:r>
    </w:p>
    <w:p>
      <w:pPr>
        <w:shd w:fill="F3F4F6" w:val="clear"/>
        <w:spacing w:after="0" w:before="0" w:line="276"/>
        <w:ind w:left="283"/>
      </w:pPr>
      <w:r>
        <w:rPr>
          <w:rFonts w:ascii="Courier New" w:cs="Courier New" w:eastAsia="Courier New" w:hAnsi="Courier New"/>
          <w:color w:val="1F4145"/>
          <w:sz w:val="18"/>
          <w:szCs w:val="18"/>
        </w:rPr>
        <w:t xml:space="preserve">  배치 생산 전환 검토 (월 50건+ SKU), 법무 검토 확장</w:t>
      </w:r>
    </w:p>
    <w:p>
      <w:pPr>
        <w:spacing w:after="80" w:before="80"/>
      </w:pPr>
    </w:p>
    <w:p>
      <w:pPr>
        <w:spacing w:after="80" w:before="80"/>
      </w:pPr>
      <w:r>
        <w:rPr>
          <w:b/>
          <w:bCs/>
        </w:rPr>
        <w:t xml:space="preserve">Gate 4 달성 후 월 도구 고정비 추정: $67.25</w:t>
      </w:r>
    </w:p>
    <w:p>
      <w:pPr>
        <w:pStyle w:val="Heading3"/>
        <w:spacing w:after="80" w:before="240"/>
      </w:pPr>
      <w:r>
        <w:rPr>
          <w:b/>
          <w:bCs/>
          <w:color w:val="1F4145"/>
          <w:sz w:val="24"/>
          <w:szCs w:val="24"/>
        </w:rPr>
        <w:t xml:space="preserve">채널별 역할과 우선순위</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채널</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역할</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우선순위</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비고</w:t>
            </w:r>
          </w:p>
        </w:tc>
      </w:tr>
      <w:tr>
        <w:tc>
          <w:tcPr>
            <w:shd w:fill="FFFFFF" w:val="clear"/>
            <w:tcMar>
              <w:top w:type="dxa" w:w="60"/>
              <w:left w:type="dxa" w:w="120"/>
              <w:bottom w:type="dxa" w:w="60"/>
              <w:right w:type="dxa" w:w="120"/>
            </w:tcMar>
          </w:tcPr>
          <w:p>
            <w:pPr>
              <w:spacing w:after="40" w:before="40"/>
              <w:jc w:val="center"/>
            </w:pPr>
            <w:r>
              <w:t xml:space="preserve">Redbubble</w:t>
            </w:r>
          </w:p>
        </w:tc>
        <w:tc>
          <w:tcPr>
            <w:shd w:fill="FFFFFF" w:val="clear"/>
            <w:tcMar>
              <w:top w:type="dxa" w:w="60"/>
              <w:left w:type="dxa" w:w="120"/>
              <w:bottom w:type="dxa" w:w="60"/>
              <w:right w:type="dxa" w:w="120"/>
            </w:tcMar>
          </w:tcPr>
          <w:p>
            <w:pPr>
              <w:spacing w:after="40" w:before="40"/>
              <w:jc w:val="center"/>
            </w:pPr>
            <w:r>
              <w:t xml:space="preserve">첫 현금 창출 + 구글 이미지 SEO</w:t>
            </w:r>
          </w:p>
        </w:tc>
        <w:tc>
          <w:tcPr>
            <w:shd w:fill="FFFFFF" w:val="clear"/>
            <w:tcMar>
              <w:top w:type="dxa" w:w="60"/>
              <w:left w:type="dxa" w:w="120"/>
              <w:bottom w:type="dxa" w:w="60"/>
              <w:right w:type="dxa" w:w="120"/>
            </w:tcMar>
          </w:tcPr>
          <w:p>
            <w:pPr>
              <w:spacing w:after="40" w:before="40"/>
              <w:jc w:val="center"/>
            </w:pPr>
            <w:r>
              <w:t xml:space="preserve">1순위 즉시</w:t>
            </w:r>
          </w:p>
        </w:tc>
        <w:tc>
          <w:tcPr>
            <w:shd w:fill="FFFFFF" w:val="clear"/>
            <w:tcMar>
              <w:top w:type="dxa" w:w="60"/>
              <w:left w:type="dxa" w:w="120"/>
              <w:bottom w:type="dxa" w:w="60"/>
              <w:right w:type="dxa" w:w="120"/>
            </w:tcMar>
          </w:tcPr>
          <w:p>
            <w:pPr>
              <w:spacing w:after="40" w:before="40"/>
              <w:jc w:val="center"/>
            </w:pPr>
            <w:r>
              <w:t xml:space="preserve">팔로워 없이 오가닉 발견 가능</w:t>
            </w:r>
          </w:p>
        </w:tc>
      </w:tr>
      <w:tr>
        <w:tc>
          <w:tcPr>
            <w:shd w:fill="F9F9FB" w:val="clear"/>
            <w:tcMar>
              <w:top w:type="dxa" w:w="60"/>
              <w:left w:type="dxa" w:w="120"/>
              <w:bottom w:type="dxa" w:w="60"/>
              <w:right w:type="dxa" w:w="120"/>
            </w:tcMar>
          </w:tcPr>
          <w:p>
            <w:pPr>
              <w:spacing w:after="40" w:before="40"/>
              <w:jc w:val="center"/>
            </w:pPr>
            <w:r>
              <w:t xml:space="preserve">LINE 스탬프</w:t>
            </w:r>
          </w:p>
        </w:tc>
        <w:tc>
          <w:tcPr>
            <w:shd w:fill="F9F9FB" w:val="clear"/>
            <w:tcMar>
              <w:top w:type="dxa" w:w="60"/>
              <w:left w:type="dxa" w:w="120"/>
              <w:bottom w:type="dxa" w:w="60"/>
              <w:right w:type="dxa" w:w="120"/>
            </w:tcMar>
          </w:tcPr>
          <w:p>
            <w:pPr>
              <w:spacing w:after="40" w:before="40"/>
              <w:jc w:val="center"/>
            </w:pPr>
            <w:r>
              <w:t xml:space="preserve">일본 팬덤 형성 + 수익</w:t>
            </w:r>
          </w:p>
        </w:tc>
        <w:tc>
          <w:tcPr>
            <w:shd w:fill="F9F9FB" w:val="clear"/>
            <w:tcMar>
              <w:top w:type="dxa" w:w="60"/>
              <w:left w:type="dxa" w:w="120"/>
              <w:bottom w:type="dxa" w:w="60"/>
              <w:right w:type="dxa" w:w="120"/>
            </w:tcMar>
          </w:tcPr>
          <w:p>
            <w:pPr>
              <w:spacing w:after="40" w:before="40"/>
              <w:jc w:val="center"/>
            </w:pPr>
            <w:r>
              <w:t xml:space="preserve">1순위 즉시</w:t>
            </w:r>
          </w:p>
        </w:tc>
        <w:tc>
          <w:tcPr>
            <w:shd w:fill="F9F9FB" w:val="clear"/>
            <w:tcMar>
              <w:top w:type="dxa" w:w="60"/>
              <w:left w:type="dxa" w:w="120"/>
              <w:bottom w:type="dxa" w:w="60"/>
              <w:right w:type="dxa" w:w="120"/>
            </w:tcMar>
          </w:tcPr>
          <w:p>
            <w:pPr>
              <w:spacing w:after="40" w:before="40"/>
              <w:jc w:val="center"/>
            </w:pPr>
            <w:r>
              <w:t xml:space="preserve">등록비 0원, 심사 4~8주</w:t>
            </w:r>
          </w:p>
        </w:tc>
      </w:tr>
      <w:tr>
        <w:tc>
          <w:tcPr>
            <w:shd w:fill="FFFFFF" w:val="clear"/>
            <w:tcMar>
              <w:top w:type="dxa" w:w="60"/>
              <w:left w:type="dxa" w:w="120"/>
              <w:bottom w:type="dxa" w:w="60"/>
              <w:right w:type="dxa" w:w="120"/>
            </w:tcMar>
          </w:tcPr>
          <w:p>
            <w:pPr>
              <w:spacing w:after="40" w:before="40"/>
              <w:jc w:val="center"/>
            </w:pPr>
            <w:r>
              <w:t xml:space="preserve">Pinterest</w:t>
            </w:r>
          </w:p>
        </w:tc>
        <w:tc>
          <w:tcPr>
            <w:shd w:fill="FFFFFF" w:val="clear"/>
            <w:tcMar>
              <w:top w:type="dxa" w:w="60"/>
              <w:left w:type="dxa" w:w="120"/>
              <w:bottom w:type="dxa" w:w="60"/>
              <w:right w:type="dxa" w:w="120"/>
            </w:tcMar>
          </w:tcPr>
          <w:p>
            <w:pPr>
              <w:spacing w:after="40" w:before="40"/>
              <w:jc w:val="center"/>
            </w:pPr>
            <w:r>
              <w:t xml:space="preserve">POD 장기 SEO 자산</w:t>
            </w:r>
          </w:p>
        </w:tc>
        <w:tc>
          <w:tcPr>
            <w:shd w:fill="FFFFFF" w:val="clear"/>
            <w:tcMar>
              <w:top w:type="dxa" w:w="60"/>
              <w:left w:type="dxa" w:w="120"/>
              <w:bottom w:type="dxa" w:w="60"/>
              <w:right w:type="dxa" w:w="120"/>
            </w:tcMar>
          </w:tcPr>
          <w:p>
            <w:pPr>
              <w:spacing w:after="40" w:before="40"/>
              <w:jc w:val="center"/>
            </w:pPr>
            <w:r>
              <w:t xml:space="preserve">1순위 즉시</w:t>
            </w:r>
          </w:p>
        </w:tc>
        <w:tc>
          <w:tcPr>
            <w:shd w:fill="FFFFFF" w:val="clear"/>
            <w:tcMar>
              <w:top w:type="dxa" w:w="60"/>
              <w:left w:type="dxa" w:w="120"/>
              <w:bottom w:type="dxa" w:w="60"/>
              <w:right w:type="dxa" w:w="120"/>
            </w:tcMar>
          </w:tcPr>
          <w:p>
            <w:pPr>
              <w:spacing w:after="40" w:before="40"/>
              <w:jc w:val="center"/>
            </w:pPr>
            <w:r>
              <w:t xml:space="preserve">핀 수명 6~12개월, 복리 효과</w:t>
            </w:r>
          </w:p>
        </w:tc>
      </w:tr>
      <w:tr>
        <w:tc>
          <w:tcPr>
            <w:shd w:fill="F9F9FB" w:val="clear"/>
            <w:tcMar>
              <w:top w:type="dxa" w:w="60"/>
              <w:left w:type="dxa" w:w="120"/>
              <w:bottom w:type="dxa" w:w="60"/>
              <w:right w:type="dxa" w:w="120"/>
            </w:tcMar>
          </w:tcPr>
          <w:p>
            <w:pPr>
              <w:spacing w:after="40" w:before="40"/>
              <w:jc w:val="center"/>
            </w:pPr>
            <w:r>
              <w:t xml:space="preserve">Instagram</w:t>
            </w:r>
          </w:p>
        </w:tc>
        <w:tc>
          <w:tcPr>
            <w:shd w:fill="F9F9FB" w:val="clear"/>
            <w:tcMar>
              <w:top w:type="dxa" w:w="60"/>
              <w:left w:type="dxa" w:w="120"/>
              <w:bottom w:type="dxa" w:w="60"/>
              <w:right w:type="dxa" w:w="120"/>
            </w:tcMar>
          </w:tcPr>
          <w:p>
            <w:pPr>
              <w:spacing w:after="40" w:before="40"/>
              <w:jc w:val="center"/>
            </w:pPr>
            <w:r>
              <w:t xml:space="preserve">팬덤 형성 허브</w:t>
            </w:r>
          </w:p>
        </w:tc>
        <w:tc>
          <w:tcPr>
            <w:shd w:fill="F9F9FB" w:val="clear"/>
            <w:tcMar>
              <w:top w:type="dxa" w:w="60"/>
              <w:left w:type="dxa" w:w="120"/>
              <w:bottom w:type="dxa" w:w="60"/>
              <w:right w:type="dxa" w:w="120"/>
            </w:tcMar>
          </w:tcPr>
          <w:p>
            <w:pPr>
              <w:spacing w:after="40" w:before="40"/>
              <w:jc w:val="center"/>
            </w:pPr>
            <w:r>
              <w:t xml:space="preserve">2순위</w:t>
            </w:r>
          </w:p>
        </w:tc>
        <w:tc>
          <w:tcPr>
            <w:shd w:fill="F9F9FB" w:val="clear"/>
            <w:tcMar>
              <w:top w:type="dxa" w:w="60"/>
              <w:left w:type="dxa" w:w="120"/>
              <w:bottom w:type="dxa" w:w="60"/>
              <w:right w:type="dxa" w:w="120"/>
            </w:tcMar>
          </w:tcPr>
          <w:p>
            <w:pPr>
              <w:spacing w:after="40" w:before="40"/>
              <w:jc w:val="center"/>
            </w:pPr>
            <w:r>
              <w:t xml:space="preserve">릴스 오가닉</w:t>
            </w:r>
          </w:p>
        </w:tc>
      </w:tr>
      <w:tr>
        <w:tc>
          <w:tcPr>
            <w:shd w:fill="FFFFFF" w:val="clear"/>
            <w:tcMar>
              <w:top w:type="dxa" w:w="60"/>
              <w:left w:type="dxa" w:w="120"/>
              <w:bottom w:type="dxa" w:w="60"/>
              <w:right w:type="dxa" w:w="120"/>
            </w:tcMar>
          </w:tcPr>
          <w:p>
            <w:pPr>
              <w:spacing w:after="40" w:before="40"/>
              <w:jc w:val="center"/>
            </w:pPr>
            <w:r>
              <w:t xml:space="preserve">TikTok</w:t>
            </w:r>
          </w:p>
        </w:tc>
        <w:tc>
          <w:tcPr>
            <w:shd w:fill="FFFFFF" w:val="clear"/>
            <w:tcMar>
              <w:top w:type="dxa" w:w="60"/>
              <w:left w:type="dxa" w:w="120"/>
              <w:bottom w:type="dxa" w:w="60"/>
              <w:right w:type="dxa" w:w="120"/>
            </w:tcMar>
          </w:tcPr>
          <w:p>
            <w:pPr>
              <w:spacing w:after="40" w:before="40"/>
              <w:jc w:val="center"/>
            </w:pPr>
            <w:r>
              <w:t xml:space="preserve">바이럴 폭발 채널</w:t>
            </w:r>
          </w:p>
        </w:tc>
        <w:tc>
          <w:tcPr>
            <w:shd w:fill="FFFFFF" w:val="clear"/>
            <w:tcMar>
              <w:top w:type="dxa" w:w="60"/>
              <w:left w:type="dxa" w:w="120"/>
              <w:bottom w:type="dxa" w:w="60"/>
              <w:right w:type="dxa" w:w="120"/>
            </w:tcMar>
          </w:tcPr>
          <w:p>
            <w:pPr>
              <w:spacing w:after="40" w:before="40"/>
              <w:jc w:val="center"/>
            </w:pPr>
            <w:r>
              <w:t xml:space="preserve">2순위</w:t>
            </w:r>
          </w:p>
        </w:tc>
        <w:tc>
          <w:tcPr>
            <w:shd w:fill="FFFFFF" w:val="clear"/>
            <w:tcMar>
              <w:top w:type="dxa" w:w="60"/>
              <w:left w:type="dxa" w:w="120"/>
              <w:bottom w:type="dxa" w:w="60"/>
              <w:right w:type="dxa" w:w="120"/>
            </w:tcMar>
          </w:tcPr>
          <w:p>
            <w:pPr>
              <w:spacing w:after="40" w:before="40"/>
              <w:jc w:val="center"/>
            </w:pPr>
            <w:r>
              <w:t xml:space="preserve">숏폼 캐릭터 에피소드</w:t>
            </w:r>
          </w:p>
        </w:tc>
      </w:tr>
      <w:tr>
        <w:tc>
          <w:tcPr>
            <w:shd w:fill="F9F9FB" w:val="clear"/>
            <w:tcMar>
              <w:top w:type="dxa" w:w="60"/>
              <w:left w:type="dxa" w:w="120"/>
              <w:bottom w:type="dxa" w:w="60"/>
              <w:right w:type="dxa" w:w="120"/>
            </w:tcMar>
          </w:tcPr>
          <w:p>
            <w:pPr>
              <w:spacing w:after="40" w:before="40"/>
              <w:jc w:val="center"/>
            </w:pPr>
            <w:r>
              <w:t xml:space="preserve">Reddit r/ragdolls</w:t>
            </w:r>
          </w:p>
        </w:tc>
        <w:tc>
          <w:tcPr>
            <w:shd w:fill="F9F9FB" w:val="clear"/>
            <w:tcMar>
              <w:top w:type="dxa" w:w="60"/>
              <w:left w:type="dxa" w:w="120"/>
              <w:bottom w:type="dxa" w:w="60"/>
              <w:right w:type="dxa" w:w="120"/>
            </w:tcMar>
          </w:tcPr>
          <w:p>
            <w:pPr>
              <w:spacing w:after="40" w:before="40"/>
              <w:jc w:val="center"/>
            </w:pPr>
            <w:r>
              <w:t xml:space="preserve">시드 팬 확보</w:t>
            </w:r>
          </w:p>
        </w:tc>
        <w:tc>
          <w:tcPr>
            <w:shd w:fill="F9F9FB" w:val="clear"/>
            <w:tcMar>
              <w:top w:type="dxa" w:w="60"/>
              <w:left w:type="dxa" w:w="120"/>
              <w:bottom w:type="dxa" w:w="60"/>
              <w:right w:type="dxa" w:w="120"/>
            </w:tcMar>
          </w:tcPr>
          <w:p>
            <w:pPr>
              <w:spacing w:after="40" w:before="40"/>
              <w:jc w:val="center"/>
            </w:pPr>
            <w:r>
              <w:t xml:space="preserve">2순위</w:t>
            </w:r>
          </w:p>
        </w:tc>
        <w:tc>
          <w:tcPr>
            <w:shd w:fill="F9F9FB" w:val="clear"/>
            <w:tcMar>
              <w:top w:type="dxa" w:w="60"/>
              <w:left w:type="dxa" w:w="120"/>
              <w:bottom w:type="dxa" w:w="60"/>
              <w:right w:type="dxa" w:w="120"/>
            </w:tcMar>
          </w:tcPr>
          <w:p>
            <w:pPr>
              <w:spacing w:after="40" w:before="40"/>
              <w:jc w:val="center"/>
            </w:pPr>
            <w:r>
              <w:t xml:space="preserve">진성 참여 필수 (광고 금지)</w:t>
            </w:r>
          </w:p>
        </w:tc>
      </w:tr>
      <w:tr>
        <w:tc>
          <w:tcPr>
            <w:shd w:fill="FFFFFF" w:val="clear"/>
            <w:tcMar>
              <w:top w:type="dxa" w:w="60"/>
              <w:left w:type="dxa" w:w="120"/>
              <w:bottom w:type="dxa" w:w="60"/>
              <w:right w:type="dxa" w:w="120"/>
            </w:tcMar>
          </w:tcPr>
          <w:p>
            <w:pPr>
              <w:spacing w:after="40" w:before="40"/>
              <w:jc w:val="center"/>
            </w:pPr>
            <w:r>
              <w:t xml:space="preserve">Ko-fi / Gumroad</w:t>
            </w:r>
          </w:p>
        </w:tc>
        <w:tc>
          <w:tcPr>
            <w:shd w:fill="FFFFFF" w:val="clear"/>
            <w:tcMar>
              <w:top w:type="dxa" w:w="60"/>
              <w:left w:type="dxa" w:w="120"/>
              <w:bottom w:type="dxa" w:w="60"/>
              <w:right w:type="dxa" w:w="120"/>
            </w:tcMar>
          </w:tcPr>
          <w:p>
            <w:pPr>
              <w:spacing w:after="40" w:before="40"/>
              <w:jc w:val="center"/>
            </w:pPr>
            <w:r>
              <w:t xml:space="preserve">고마진 디지털 상품</w:t>
            </w:r>
          </w:p>
        </w:tc>
        <w:tc>
          <w:tcPr>
            <w:shd w:fill="FFFFFF" w:val="clear"/>
            <w:tcMar>
              <w:top w:type="dxa" w:w="60"/>
              <w:left w:type="dxa" w:w="120"/>
              <w:bottom w:type="dxa" w:w="60"/>
              <w:right w:type="dxa" w:w="120"/>
            </w:tcMar>
          </w:tcPr>
          <w:p>
            <w:pPr>
              <w:spacing w:after="40" w:before="40"/>
              <w:jc w:val="center"/>
            </w:pPr>
            <w:r>
              <w:t xml:space="preserve">팔로워 형성 후</w:t>
            </w:r>
          </w:p>
        </w:tc>
        <w:tc>
          <w:tcPr>
            <w:shd w:fill="FFFFFF" w:val="clear"/>
            <w:tcMar>
              <w:top w:type="dxa" w:w="60"/>
              <w:left w:type="dxa" w:w="120"/>
              <w:bottom w:type="dxa" w:w="60"/>
              <w:right w:type="dxa" w:w="120"/>
            </w:tcMar>
          </w:tcPr>
          <w:p>
            <w:pPr>
              <w:spacing w:after="40" w:before="40"/>
              <w:jc w:val="center"/>
            </w:pPr>
            <w:r>
              <w:t xml:space="preserve">95% 마진이나 팬 없으면 0</w:t>
            </w:r>
          </w:p>
        </w:tc>
      </w:tr>
      <w:tr>
        <w:tc>
          <w:tcPr>
            <w:shd w:fill="F9F9FB" w:val="clear"/>
            <w:tcMar>
              <w:top w:type="dxa" w:w="60"/>
              <w:left w:type="dxa" w:w="120"/>
              <w:bottom w:type="dxa" w:w="60"/>
              <w:right w:type="dxa" w:w="120"/>
            </w:tcMar>
          </w:tcPr>
          <w:p>
            <w:pPr>
              <w:spacing w:after="40" w:before="40"/>
              <w:jc w:val="center"/>
            </w:pPr>
            <w:r>
              <w:t xml:space="preserve">iMessage 스티커</w:t>
            </w:r>
          </w:p>
        </w:tc>
        <w:tc>
          <w:tcPr>
            <w:shd w:fill="F9F9FB" w:val="clear"/>
            <w:tcMar>
              <w:top w:type="dxa" w:w="60"/>
              <w:left w:type="dxa" w:w="120"/>
              <w:bottom w:type="dxa" w:w="60"/>
              <w:right w:type="dxa" w:w="120"/>
            </w:tcMar>
          </w:tcPr>
          <w:p>
            <w:pPr>
              <w:spacing w:after="40" w:before="40"/>
              <w:jc w:val="center"/>
            </w:pPr>
            <w:r>
              <w:t xml:space="preserve">영미권 스티커 배포</w:t>
            </w:r>
          </w:p>
        </w:tc>
        <w:tc>
          <w:tcPr>
            <w:shd w:fill="F9F9FB" w:val="clear"/>
            <w:tcMar>
              <w:top w:type="dxa" w:w="60"/>
              <w:left w:type="dxa" w:w="120"/>
              <w:bottom w:type="dxa" w:w="60"/>
              <w:right w:type="dxa" w:w="120"/>
            </w:tcMar>
          </w:tcPr>
          <w:p>
            <w:pPr>
              <w:spacing w:after="40" w:before="40"/>
              <w:jc w:val="center"/>
            </w:pPr>
            <w:r>
              <w:t xml:space="preserve">Gate 2 이후</w:t>
            </w:r>
          </w:p>
        </w:tc>
        <w:tc>
          <w:tcPr>
            <w:shd w:fill="F9F9FB" w:val="clear"/>
            <w:tcMar>
              <w:top w:type="dxa" w:w="60"/>
              <w:left w:type="dxa" w:w="120"/>
              <w:bottom w:type="dxa" w:w="60"/>
              <w:right w:type="dxa" w:w="120"/>
            </w:tcMar>
          </w:tcPr>
          <w:p>
            <w:pPr>
              <w:spacing w:after="40" w:before="40"/>
              <w:jc w:val="center"/>
            </w:pPr>
            <w:r>
              <w:t xml:space="preserve">Apple Developer $99 조건</w:t>
            </w:r>
          </w:p>
        </w:tc>
      </w:tr>
      <w:tr>
        <w:tc>
          <w:tcPr>
            <w:shd w:fill="FFFFFF" w:val="clear"/>
            <w:tcMar>
              <w:top w:type="dxa" w:w="60"/>
              <w:left w:type="dxa" w:w="120"/>
              <w:bottom w:type="dxa" w:w="60"/>
              <w:right w:type="dxa" w:w="120"/>
            </w:tcMar>
          </w:tcPr>
          <w:p>
            <w:pPr>
              <w:spacing w:after="40" w:before="40"/>
              <w:jc w:val="center"/>
            </w:pPr>
            <w:r>
              <w:t xml:space="preserve">Etsy</w:t>
            </w:r>
          </w:p>
        </w:tc>
        <w:tc>
          <w:tcPr>
            <w:shd w:fill="FFFFFF" w:val="clear"/>
            <w:tcMar>
              <w:top w:type="dxa" w:w="60"/>
              <w:left w:type="dxa" w:w="120"/>
              <w:bottom w:type="dxa" w:w="60"/>
              <w:right w:type="dxa" w:w="120"/>
            </w:tcMar>
          </w:tcPr>
          <w:p>
            <w:pPr>
              <w:spacing w:after="40" w:before="40"/>
              <w:jc w:val="center"/>
            </w:pPr>
            <w:r>
              <w:t xml:space="preserve">검색 기반 굿즈 판매</w:t>
            </w:r>
          </w:p>
        </w:tc>
        <w:tc>
          <w:tcPr>
            <w:shd w:fill="FFFFFF" w:val="clear"/>
            <w:tcMar>
              <w:top w:type="dxa" w:w="60"/>
              <w:left w:type="dxa" w:w="120"/>
              <w:bottom w:type="dxa" w:w="60"/>
              <w:right w:type="dxa" w:w="120"/>
            </w:tcMar>
          </w:tcPr>
          <w:p>
            <w:pPr>
              <w:spacing w:after="40" w:before="40"/>
              <w:jc w:val="center"/>
            </w:pPr>
            <w:r>
              <w:t xml:space="preserve">Gate 2 이후</w:t>
            </w:r>
          </w:p>
        </w:tc>
        <w:tc>
          <w:tcPr>
            <w:shd w:fill="FFFFFF" w:val="clear"/>
            <w:tcMar>
              <w:top w:type="dxa" w:w="60"/>
              <w:left w:type="dxa" w:w="120"/>
              <w:bottom w:type="dxa" w:w="60"/>
              <w:right w:type="dxa" w:w="120"/>
            </w:tcMar>
          </w:tcPr>
          <w:p>
            <w:pPr>
              <w:spacing w:after="40" w:before="40"/>
              <w:jc w:val="center"/>
            </w:pPr>
            <w:r>
              <w:t xml:space="preserve">$0.20/건 리스팅 비용</w:t>
            </w:r>
          </w:p>
        </w:tc>
      </w:tr>
      <w:tr>
        <w:tc>
          <w:tcPr>
            <w:shd w:fill="F9F9FB" w:val="clear"/>
            <w:tcMar>
              <w:top w:type="dxa" w:w="60"/>
              <w:left w:type="dxa" w:w="120"/>
              <w:bottom w:type="dxa" w:w="60"/>
              <w:right w:type="dxa" w:w="120"/>
            </w:tcMar>
          </w:tcPr>
          <w:p>
            <w:pPr>
              <w:spacing w:after="40" w:before="40"/>
              <w:jc w:val="center"/>
            </w:pPr>
            <w:r>
              <w:t xml:space="preserve">Patreon</w:t>
            </w:r>
          </w:p>
        </w:tc>
        <w:tc>
          <w:tcPr>
            <w:shd w:fill="F9F9FB" w:val="clear"/>
            <w:tcMar>
              <w:top w:type="dxa" w:w="60"/>
              <w:left w:type="dxa" w:w="120"/>
              <w:bottom w:type="dxa" w:w="60"/>
              <w:right w:type="dxa" w:w="120"/>
            </w:tcMar>
          </w:tcPr>
          <w:p>
            <w:pPr>
              <w:spacing w:after="40" w:before="40"/>
              <w:jc w:val="center"/>
            </w:pPr>
            <w:r>
              <w:t xml:space="preserve">충성 팬 구독</w:t>
            </w:r>
          </w:p>
        </w:tc>
        <w:tc>
          <w:tcPr>
            <w:shd w:fill="F9F9FB" w:val="clear"/>
            <w:tcMar>
              <w:top w:type="dxa" w:w="60"/>
              <w:left w:type="dxa" w:w="120"/>
              <w:bottom w:type="dxa" w:w="60"/>
              <w:right w:type="dxa" w:w="120"/>
            </w:tcMar>
          </w:tcPr>
          <w:p>
            <w:pPr>
              <w:spacing w:after="40" w:before="40"/>
              <w:jc w:val="center"/>
            </w:pPr>
            <w:r>
              <w:t xml:space="preserve">팔로워 200명+ 후</w:t>
            </w:r>
          </w:p>
        </w:tc>
        <w:tc>
          <w:tcPr>
            <w:shd w:fill="F9F9FB" w:val="clear"/>
            <w:tcMar>
              <w:top w:type="dxa" w:w="60"/>
              <w:left w:type="dxa" w:w="120"/>
              <w:bottom w:type="dxa" w:w="60"/>
              <w:right w:type="dxa" w:w="120"/>
            </w:tcMar>
          </w:tcPr>
          <w:p>
            <w:pPr>
              <w:spacing w:after="40" w:before="40"/>
              <w:jc w:val="center"/>
            </w:pPr>
            <w:r>
              <w:t xml:space="preserve"/>
            </w:r>
          </w:p>
        </w:tc>
      </w:tr>
    </w:tbl>
    <w:p>
      <w:pPr>
        <w:spacing w:after="80" w:before="80"/>
      </w:pPr>
    </w:p>
    <w:p>
      <w:pPr>
        <w:pStyle w:val="Heading3"/>
        <w:spacing w:after="80" w:before="240"/>
      </w:pPr>
      <w:r>
        <w:rPr>
          <w:b/>
          <w:bCs/>
          <w:color w:val="1F4145"/>
          <w:sz w:val="24"/>
          <w:szCs w:val="24"/>
        </w:rPr>
        <w:t xml:space="preserve">일본 채널 전략 (게이트 1 확정)</w:t>
      </w:r>
    </w:p>
    <w:p>
      <w:pPr>
        <w:spacing w:after="80" w:before="80"/>
      </w:pPr>
      <w:r>
        <w:t xml:space="preserve">라쿠텐은 팬덤 후 진입한다. 월 이용료(¥19,500~100,000 추정)가 현재 단계에서 감당 불가하고, 라쿠텐 내부 알고리즘은 관계로 해결되지 않는다(판매량·리뷰·전환율 기반). 보유한 인맥 네트워크는 팔로워·리뷰가 쌓인 후 효과 최대 시점에 사용한다.</w:t>
      </w:r>
    </w:p>
    <w:p>
      <w:pPr>
        <w:spacing w:after="80" w:before="80"/>
      </w:pPr>
      <w:r>
        <w:rPr>
          <w:b/>
          <w:bCs/>
        </w:rPr>
        <w:t xml:space="preserve">일본 채널 순서:</w:t>
      </w:r>
    </w:p>
    <w:p>
      <w:pPr>
        <w:pStyle w:val="ListParagraph"/>
        <w:numPr>
          <w:ilvl w:val="0"/>
          <w:numId w:val="2"/>
        </w:numPr>
        <w:spacing w:after="40" w:before="40"/>
      </w:pPr>
      <w:r>
        <w:t xml:space="preserve">Twitter/X 일본 랙돌 커뮤니티 (팬 형성)</w:t>
      </w:r>
    </w:p>
    <w:p>
      <w:pPr>
        <w:pStyle w:val="ListParagraph"/>
        <w:numPr>
          <w:ilvl w:val="0"/>
          <w:numId w:val="2"/>
        </w:numPr>
        <w:spacing w:after="40" w:before="40"/>
      </w:pPr>
      <w:r>
        <w:t xml:space="preserve">Suzuri / Booth (크리에이터 굿즈 플랫폼, 저비용 진입)</w:t>
      </w:r>
    </w:p>
    <w:p>
      <w:pPr>
        <w:pStyle w:val="ListParagraph"/>
        <w:numPr>
          <w:ilvl w:val="0"/>
          <w:numId w:val="2"/>
        </w:numPr>
        <w:spacing w:after="40" w:before="40"/>
      </w:pPr>
      <w:r>
        <w:t xml:space="preserve">팔로워·리뷰 확보 후 라쿠텐 (인맥 네트워크 활용)</w:t>
      </w:r>
    </w:p>
    <w:p>
      <w:pPr>
        <w:pStyle w:val="Heading2"/>
        <w:pBdr>
          <w:bottom w:val="single" w:color="FFBF00" w:sz="4"/>
        </w:pBdr>
        <w:spacing w:after="120" w:before="320"/>
      </w:pPr>
      <w:r>
        <w:rPr>
          <w:b/>
          <w:bCs/>
          <w:color w:val="1F4145"/>
          <w:sz w:val="32"/>
          <w:szCs w:val="32"/>
        </w:rPr>
        <w:t xml:space="preserve">섹션 7: 운영·자동화 아키텍처</w:t>
      </w:r>
    </w:p>
    <w:p>
      <w:pPr>
        <w:pStyle w:val="Heading3"/>
        <w:spacing w:after="80" w:before="240"/>
      </w:pPr>
      <w:r>
        <w:rPr>
          <w:b/>
          <w:bCs/>
          <w:color w:val="1F4145"/>
          <w:sz w:val="24"/>
          <w:szCs w:val="24"/>
        </w:rPr>
        <w:t xml:space="preserve">자동화할 수 있는 영역</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업무</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도구</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현재 비용</w:t>
            </w:r>
          </w:p>
        </w:tc>
      </w:tr>
      <w:tr>
        <w:tc>
          <w:tcPr>
            <w:shd w:fill="FFFFFF" w:val="clear"/>
            <w:tcMar>
              <w:top w:type="dxa" w:w="60"/>
              <w:left w:type="dxa" w:w="120"/>
              <w:bottom w:type="dxa" w:w="60"/>
              <w:right w:type="dxa" w:w="120"/>
            </w:tcMar>
          </w:tcPr>
          <w:p>
            <w:pPr>
              <w:spacing w:after="40" w:before="40"/>
              <w:jc w:val="center"/>
            </w:pPr>
            <w:r>
              <w:t xml:space="preserve">SNS 게시 스케줄링</w:t>
            </w:r>
          </w:p>
        </w:tc>
        <w:tc>
          <w:tcPr>
            <w:shd w:fill="FFFFFF" w:val="clear"/>
            <w:tcMar>
              <w:top w:type="dxa" w:w="60"/>
              <w:left w:type="dxa" w:w="120"/>
              <w:bottom w:type="dxa" w:w="60"/>
              <w:right w:type="dxa" w:w="120"/>
            </w:tcMar>
          </w:tcPr>
          <w:p>
            <w:pPr>
              <w:spacing w:after="40" w:before="40"/>
              <w:jc w:val="center"/>
            </w:pPr>
            <w:r>
              <w:t xml:space="preserve">Buffer 무료 (3채널, 10개 예약)</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t xml:space="preserve">번역 (영→일) 초안</w:t>
            </w:r>
          </w:p>
        </w:tc>
        <w:tc>
          <w:tcPr>
            <w:shd w:fill="F9F9FB" w:val="clear"/>
            <w:tcMar>
              <w:top w:type="dxa" w:w="60"/>
              <w:left w:type="dxa" w:w="120"/>
              <w:bottom w:type="dxa" w:w="60"/>
              <w:right w:type="dxa" w:w="120"/>
            </w:tcMar>
          </w:tcPr>
          <w:p>
            <w:pPr>
              <w:spacing w:after="40" w:before="40"/>
              <w:jc w:val="center"/>
            </w:pPr>
            <w:r>
              <w:t xml:space="preserve">DeepL 무료 (500,000자/월)</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CS 응답 초안</w:t>
            </w:r>
          </w:p>
        </w:tc>
        <w:tc>
          <w:tcPr>
            <w:shd w:fill="FFFFFF" w:val="clear"/>
            <w:tcMar>
              <w:top w:type="dxa" w:w="60"/>
              <w:left w:type="dxa" w:w="120"/>
              <w:bottom w:type="dxa" w:w="60"/>
              <w:right w:type="dxa" w:w="120"/>
            </w:tcMar>
          </w:tcPr>
          <w:p>
            <w:pPr>
              <w:spacing w:after="40" w:before="40"/>
              <w:jc w:val="center"/>
            </w:pPr>
            <w:r>
              <w:t xml:space="preserve">Claude.ai 무료 티어</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t xml:space="preserve">리스팅 제목·태그 초안</w:t>
            </w:r>
          </w:p>
        </w:tc>
        <w:tc>
          <w:tcPr>
            <w:shd w:fill="F9F9FB" w:val="clear"/>
            <w:tcMar>
              <w:top w:type="dxa" w:w="60"/>
              <w:left w:type="dxa" w:w="120"/>
              <w:bottom w:type="dxa" w:w="60"/>
              <w:right w:type="dxa" w:w="120"/>
            </w:tcMar>
          </w:tcPr>
          <w:p>
            <w:pPr>
              <w:spacing w:after="40" w:before="40"/>
              <w:jc w:val="center"/>
            </w:pPr>
            <w:r>
              <w:t xml:space="preserve">Claude.ai 무료 티어</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워크플로우 자동화</w:t>
            </w:r>
          </w:p>
        </w:tc>
        <w:tc>
          <w:tcPr>
            <w:shd w:fill="FFFFFF" w:val="clear"/>
            <w:tcMar>
              <w:top w:type="dxa" w:w="60"/>
              <w:left w:type="dxa" w:w="120"/>
              <w:bottom w:type="dxa" w:w="60"/>
              <w:right w:type="dxa" w:w="120"/>
            </w:tcMar>
          </w:tcPr>
          <w:p>
            <w:pPr>
              <w:spacing w:after="40" w:before="40"/>
              <w:jc w:val="center"/>
            </w:pPr>
            <w:r>
              <w:t xml:space="preserve">Make 무료 (1,000 ops/월)</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t xml:space="preserve">이메일 발송</w:t>
            </w:r>
          </w:p>
        </w:tc>
        <w:tc>
          <w:tcPr>
            <w:shd w:fill="F9F9FB" w:val="clear"/>
            <w:tcMar>
              <w:top w:type="dxa" w:w="60"/>
              <w:left w:type="dxa" w:w="120"/>
              <w:bottom w:type="dxa" w:w="60"/>
              <w:right w:type="dxa" w:w="120"/>
            </w:tcMar>
          </w:tcPr>
          <w:p>
            <w:pPr>
              <w:spacing w:after="40" w:before="40"/>
              <w:jc w:val="center"/>
            </w:pPr>
            <w:r>
              <w:t xml:space="preserve">Mailchimp 무료 (500명까지)</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플랫폼별 분석</w:t>
            </w:r>
          </w:p>
        </w:tc>
        <w:tc>
          <w:tcPr>
            <w:shd w:fill="FFFFFF" w:val="clear"/>
            <w:tcMar>
              <w:top w:type="dxa" w:w="60"/>
              <w:left w:type="dxa" w:w="120"/>
              <w:bottom w:type="dxa" w:w="60"/>
              <w:right w:type="dxa" w:w="120"/>
            </w:tcMar>
          </w:tcPr>
          <w:p>
            <w:pPr>
              <w:spacing w:after="40" w:before="40"/>
              <w:jc w:val="center"/>
            </w:pPr>
            <w:r>
              <w:t xml:space="preserve">플랫폼 네이티브 대시보드</w:t>
            </w:r>
          </w:p>
        </w:tc>
        <w:tc>
          <w:tcPr>
            <w:shd w:fill="FFFFFF" w:val="clear"/>
            <w:tcMar>
              <w:top w:type="dxa" w:w="60"/>
              <w:left w:type="dxa" w:w="120"/>
              <w:bottom w:type="dxa" w:w="60"/>
              <w:right w:type="dxa" w:w="120"/>
            </w:tcMar>
          </w:tcPr>
          <w:p>
            <w:pPr>
              <w:spacing w:after="40" w:before="40"/>
              <w:jc w:val="center"/>
            </w:pPr>
            <w:r>
              <w:t xml:space="preserve">$0</w:t>
            </w:r>
          </w:p>
        </w:tc>
      </w:tr>
    </w:tbl>
    <w:p>
      <w:pPr>
        <w:spacing w:after="80" w:before="80"/>
      </w:pPr>
    </w:p>
    <w:p>
      <w:pPr>
        <w:spacing w:after="80" w:before="80"/>
      </w:pPr>
      <w:r>
        <w:rPr>
          <w:b/>
          <w:bCs/>
        </w:rPr>
        <w:t xml:space="preserve">Gate 3 이후 유료 전환으로 자동화 품질이 급상승한다.</w:t>
      </w:r>
      <w:r>
        <w:t xml:space="preserve"> (Claude Pro $20/월, Tailwind $15/월)</w:t>
      </w:r>
    </w:p>
    <w:p>
      <w:pPr>
        <w:pStyle w:val="Heading3"/>
        <w:spacing w:after="80" w:before="240"/>
      </w:pPr>
      <w:r>
        <w:rPr>
          <w:b/>
          <w:bCs/>
          <w:color w:val="1F4145"/>
          <w:sz w:val="24"/>
          <w:szCs w:val="24"/>
        </w:rPr>
        <w:t xml:space="preserve">자동화하면 망하는 5가지 (대표 직접 담당 필수)</w:t>
      </w:r>
    </w:p>
    <w:p>
      <w:pPr>
        <w:spacing w:after="80" w:before="80"/>
      </w:pPr>
      <w:r>
        <w:t xml:space="preserve">이것이 이 섹션의 핵심이다. 자동화는 대표가 아래 5가지에 집중할 시간을 버는 수단일 뿐이다. 아래를 자동화하면 팬덤이 만들어지지 않는다.</w:t>
      </w:r>
    </w:p>
    <w:p>
      <w:pPr>
        <w:spacing w:after="80" w:before="80"/>
      </w:pPr>
      <w:r>
        <w:rPr>
          <w:b/>
          <w:bCs/>
        </w:rPr>
        <w:t xml:space="preserve">1. 캐릭터 감정 서사 결정</w:t>
      </w:r>
    </w:p>
    <w:p>
      <w:pPr>
        <w:spacing w:after="80" w:before="80"/>
      </w:pPr>
      <w:r>
        <w:t xml:space="preserve">AI가 서사를 제안해도 그것이 실제 팬의 감정과 공명하는지는 대표만 판단할 수 있다. 검증 없이 사용하면 캐릭터가 "공허하다"는 감각을 팬이 감지한다. Gudetama의 "무기력함" 서사는 데이터에서 나오지 않았다.</w:t>
      </w:r>
    </w:p>
    <w:p>
      <w:pPr>
        <w:spacing w:after="80" w:before="80"/>
      </w:pPr>
      <w:r>
        <w:rPr>
          <w:b/>
          <w:bCs/>
        </w:rPr>
        <w:t xml:space="preserve">2. 커뮤니티 진성 소통</w:t>
      </w:r>
    </w:p>
    <w:p>
      <w:pPr>
        <w:spacing w:after="80" w:before="80"/>
      </w:pPr>
      <w:r>
        <w:t xml:space="preserve">Reddit·Instagram 댓글에 AI 자동응답을 쓰면 팬들이 즉시 감지한다. "이 크리에이터가 나를 안다"는 느낌이 팬덤의 핵심 접착제다. 한 번 발각되면 신뢰 회복이 매우 어렵다.</w:t>
      </w:r>
    </w:p>
    <w:p>
      <w:pPr>
        <w:spacing w:after="80" w:before="80"/>
      </w:pPr>
      <w:r>
        <w:rPr>
          <w:b/>
          <w:bCs/>
        </w:rPr>
        <w:t xml:space="preserve">3. 초기 충성팬 100명과의 1:1 관계</w:t>
      </w:r>
    </w:p>
    <w:p>
      <w:pPr>
        <w:spacing w:after="80" w:before="80"/>
      </w:pPr>
      <w:r>
        <w:t xml:space="preserve">이들이 다음 1,000명을 데려온다. "VIP"라는 감각을 주는 것은 대표의 직접 메시지만 가능하다. 자동화하면 팬이 "도구처럼 쓰이고 있다"고 느낀다.</w:t>
      </w:r>
    </w:p>
    <w:p>
      <w:pPr>
        <w:spacing w:after="80" w:before="80"/>
      </w:pPr>
      <w:r>
        <w:rPr>
          <w:b/>
          <w:bCs/>
        </w:rPr>
        <w:t xml:space="preserve">4. AI 에셋 최종 선별·수정</w:t>
      </w:r>
    </w:p>
    <w:p>
      <w:pPr>
        <w:spacing w:after="80" w:before="80"/>
      </w:pPr>
      <w:r>
        <w:t xml:space="preserve">단순 QC가 아니라 저작권 주장의 근거다. 선별을 자동화하면 "인간 창작 기여" 이력이 사라져 미국 저작권청 기준 저작권 주장 근거가 약화된다.</w:t>
      </w:r>
    </w:p>
    <w:p>
      <w:pPr>
        <w:spacing w:after="80" w:before="80"/>
      </w:pPr>
      <w:r>
        <w:rPr>
          <w:b/>
          <w:bCs/>
        </w:rPr>
        <w:t xml:space="preserve">5. 캐릭터 아이덴티티 수호</w:t>
      </w:r>
    </w:p>
    <w:p>
      <w:pPr>
        <w:spacing w:after="80" w:before="80"/>
      </w:pPr>
      <w:r>
        <w:t xml:space="preserve">AI는 "유행 스타일"을 반영하려 하지만, 그것이 이 캐릭터의 서사에 맞는지는 대표만 판단할 수 있다. 일관성이 깨지면 팬이 이탈한다.</w:t>
      </w:r>
    </w:p>
    <w:p>
      <w:pPr>
        <w:pStyle w:val="Heading3"/>
        <w:spacing w:after="80" w:before="240"/>
      </w:pPr>
      <w:r>
        <w:rPr>
          <w:b/>
          <w:bCs/>
          <w:color w:val="1F4145"/>
          <w:sz w:val="24"/>
          <w:szCs w:val="24"/>
        </w:rPr>
        <w:t xml:space="preserve">대표 주당 투입 시간 (현실)</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업무</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시간/주</w:t>
            </w:r>
          </w:p>
        </w:tc>
      </w:tr>
      <w:tr>
        <w:tc>
          <w:tcPr>
            <w:shd w:fill="FFFFFF" w:val="clear"/>
            <w:tcMar>
              <w:top w:type="dxa" w:w="60"/>
              <w:left w:type="dxa" w:w="120"/>
              <w:bottom w:type="dxa" w:w="60"/>
              <w:right w:type="dxa" w:w="120"/>
            </w:tcMar>
          </w:tcPr>
          <w:p>
            <w:pPr>
              <w:spacing w:after="40" w:before="40"/>
              <w:jc w:val="center"/>
            </w:pPr>
            <w:r>
              <w:t xml:space="preserve">캐릭터 서사·방향 결정</w:t>
            </w:r>
          </w:p>
        </w:tc>
        <w:tc>
          <w:tcPr>
            <w:shd w:fill="FFFFFF" w:val="clear"/>
            <w:tcMar>
              <w:top w:type="dxa" w:w="60"/>
              <w:left w:type="dxa" w:w="120"/>
              <w:bottom w:type="dxa" w:w="60"/>
              <w:right w:type="dxa" w:w="120"/>
            </w:tcMar>
          </w:tcPr>
          <w:p>
            <w:pPr>
              <w:spacing w:after="40" w:before="40"/>
              <w:jc w:val="center"/>
            </w:pPr>
            <w:r>
              <w:t xml:space="preserve">3~4시간</w:t>
            </w:r>
          </w:p>
        </w:tc>
      </w:tr>
      <w:tr>
        <w:tc>
          <w:tcPr>
            <w:shd w:fill="F9F9FB" w:val="clear"/>
            <w:tcMar>
              <w:top w:type="dxa" w:w="60"/>
              <w:left w:type="dxa" w:w="120"/>
              <w:bottom w:type="dxa" w:w="60"/>
              <w:right w:type="dxa" w:w="120"/>
            </w:tcMar>
          </w:tcPr>
          <w:p>
            <w:pPr>
              <w:spacing w:after="40" w:before="40"/>
              <w:jc w:val="center"/>
            </w:pPr>
            <w:r>
              <w:t xml:space="preserve">AI 초안 생성·선별·직접 수정</w:t>
            </w:r>
          </w:p>
        </w:tc>
        <w:tc>
          <w:tcPr>
            <w:shd w:fill="F9F9FB" w:val="clear"/>
            <w:tcMar>
              <w:top w:type="dxa" w:w="60"/>
              <w:left w:type="dxa" w:w="120"/>
              <w:bottom w:type="dxa" w:w="60"/>
              <w:right w:type="dxa" w:w="120"/>
            </w:tcMar>
          </w:tcPr>
          <w:p>
            <w:pPr>
              <w:spacing w:after="40" w:before="40"/>
              <w:jc w:val="center"/>
            </w:pPr>
            <w:r>
              <w:t xml:space="preserve">5~8시간</w:t>
            </w:r>
          </w:p>
        </w:tc>
      </w:tr>
      <w:tr>
        <w:tc>
          <w:tcPr>
            <w:shd w:fill="FFFFFF" w:val="clear"/>
            <w:tcMar>
              <w:top w:type="dxa" w:w="60"/>
              <w:left w:type="dxa" w:w="120"/>
              <w:bottom w:type="dxa" w:w="60"/>
              <w:right w:type="dxa" w:w="120"/>
            </w:tcMar>
          </w:tcPr>
          <w:p>
            <w:pPr>
              <w:spacing w:after="40" w:before="40"/>
              <w:jc w:val="center"/>
            </w:pPr>
            <w:r>
              <w:t xml:space="preserve">커뮤니티 직접 소통 (Reddit, IG)</w:t>
            </w:r>
          </w:p>
        </w:tc>
        <w:tc>
          <w:tcPr>
            <w:shd w:fill="FFFFFF" w:val="clear"/>
            <w:tcMar>
              <w:top w:type="dxa" w:w="60"/>
              <w:left w:type="dxa" w:w="120"/>
              <w:bottom w:type="dxa" w:w="60"/>
              <w:right w:type="dxa" w:w="120"/>
            </w:tcMar>
          </w:tcPr>
          <w:p>
            <w:pPr>
              <w:spacing w:after="40" w:before="40"/>
              <w:jc w:val="center"/>
            </w:pPr>
            <w:r>
              <w:t xml:space="preserve">4~6시간</w:t>
            </w:r>
          </w:p>
        </w:tc>
      </w:tr>
      <w:tr>
        <w:tc>
          <w:tcPr>
            <w:shd w:fill="F9F9FB" w:val="clear"/>
            <w:tcMar>
              <w:top w:type="dxa" w:w="60"/>
              <w:left w:type="dxa" w:w="120"/>
              <w:bottom w:type="dxa" w:w="60"/>
              <w:right w:type="dxa" w:w="120"/>
            </w:tcMar>
          </w:tcPr>
          <w:p>
            <w:pPr>
              <w:spacing w:after="40" w:before="40"/>
              <w:jc w:val="center"/>
            </w:pPr>
            <w:r>
              <w:t xml:space="preserve">콘텐츠 스케줄링 (Buffer+수동)</w:t>
            </w:r>
          </w:p>
        </w:tc>
        <w:tc>
          <w:tcPr>
            <w:shd w:fill="F9F9FB" w:val="clear"/>
            <w:tcMar>
              <w:top w:type="dxa" w:w="60"/>
              <w:left w:type="dxa" w:w="120"/>
              <w:bottom w:type="dxa" w:w="60"/>
              <w:right w:type="dxa" w:w="120"/>
            </w:tcMar>
          </w:tcPr>
          <w:p>
            <w:pPr>
              <w:spacing w:after="40" w:before="40"/>
              <w:jc w:val="center"/>
            </w:pPr>
            <w:r>
              <w:t xml:space="preserve">2~3시간</w:t>
            </w:r>
          </w:p>
        </w:tc>
      </w:tr>
      <w:tr>
        <w:tc>
          <w:tcPr>
            <w:shd w:fill="FFFFFF" w:val="clear"/>
            <w:tcMar>
              <w:top w:type="dxa" w:w="60"/>
              <w:left w:type="dxa" w:w="120"/>
              <w:bottom w:type="dxa" w:w="60"/>
              <w:right w:type="dxa" w:w="120"/>
            </w:tcMar>
          </w:tcPr>
          <w:p>
            <w:pPr>
              <w:spacing w:after="40" w:before="40"/>
              <w:jc w:val="center"/>
            </w:pPr>
            <w:r>
              <w:t xml:space="preserve">플랫폼 관리 (Redbubble·Ko-fi·LINE)</w:t>
            </w:r>
          </w:p>
        </w:tc>
        <w:tc>
          <w:tcPr>
            <w:shd w:fill="FFFFFF" w:val="clear"/>
            <w:tcMar>
              <w:top w:type="dxa" w:w="60"/>
              <w:left w:type="dxa" w:w="120"/>
              <w:bottom w:type="dxa" w:w="60"/>
              <w:right w:type="dxa" w:w="120"/>
            </w:tcMar>
          </w:tcPr>
          <w:p>
            <w:pPr>
              <w:spacing w:after="40" w:before="40"/>
              <w:jc w:val="center"/>
            </w:pPr>
            <w:r>
              <w:t xml:space="preserve">1~2시간</w:t>
            </w:r>
          </w:p>
        </w:tc>
      </w:tr>
      <w:tr>
        <w:tc>
          <w:tcPr>
            <w:shd w:fill="F9F9FB" w:val="clear"/>
            <w:tcMar>
              <w:top w:type="dxa" w:w="60"/>
              <w:left w:type="dxa" w:w="120"/>
              <w:bottom w:type="dxa" w:w="60"/>
              <w:right w:type="dxa" w:w="120"/>
            </w:tcMar>
          </w:tcPr>
          <w:p>
            <w:pPr>
              <w:spacing w:after="40" w:before="40"/>
              <w:jc w:val="center"/>
            </w:pPr>
            <w:r>
              <w:rPr>
                <w:b/>
                <w:bCs/>
              </w:rPr>
              <w:t xml:space="preserve">합계</w:t>
            </w:r>
          </w:p>
        </w:tc>
        <w:tc>
          <w:tcPr>
            <w:shd w:fill="F9F9FB" w:val="clear"/>
            <w:tcMar>
              <w:top w:type="dxa" w:w="60"/>
              <w:left w:type="dxa" w:w="120"/>
              <w:bottom w:type="dxa" w:w="60"/>
              <w:right w:type="dxa" w:w="120"/>
            </w:tcMar>
          </w:tcPr>
          <w:p>
            <w:pPr>
              <w:spacing w:after="40" w:before="40"/>
              <w:jc w:val="center"/>
            </w:pPr>
            <w:r>
              <w:rPr>
                <w:b/>
                <w:bCs/>
              </w:rPr>
              <w:t xml:space="preserve">15~23시간/주</w:t>
            </w:r>
          </w:p>
        </w:tc>
      </w:tr>
    </w:tbl>
    <w:p>
      <w:pPr>
        <w:spacing w:after="80" w:before="80"/>
      </w:pPr>
    </w:p>
    <w:p>
      <w:pPr>
        <w:spacing w:after="80" w:before="80"/>
      </w:pPr>
      <w:r>
        <w:t xml:space="preserve">주 15~20시간 가용 시간이 이 모델의 현실적 하한선이다. 이 시간이 확보되지 않으면 어떤 시나리오도 성립하지 않는다.</w:t>
      </w:r>
    </w:p>
    <w:p>
      <w:pPr>
        <w:pStyle w:val="Heading2"/>
        <w:pBdr>
          <w:bottom w:val="single" w:color="FFBF00" w:sz="4"/>
        </w:pBdr>
        <w:spacing w:after="120" w:before="320"/>
      </w:pPr>
      <w:r>
        <w:rPr>
          <w:b/>
          <w:bCs/>
          <w:color w:val="1F4145"/>
          <w:sz w:val="32"/>
          <w:szCs w:val="32"/>
        </w:rPr>
        <w:t xml:space="preserve">섹션 8: 재무 계획</w:t>
      </w:r>
    </w:p>
    <w:p>
      <w:pPr>
        <w:pBdr>
          <w:left w:val="single" w:color="FFBF00" w:sz="12"/>
        </w:pBdr>
        <w:shd w:fill="FEF3C7" w:val="clear"/>
        <w:spacing w:after="60" w:before="60"/>
        <w:ind w:left="453" w:right="453"/>
      </w:pPr>
      <w:r>
        <w:rPr>
          <w:b/>
          <w:bCs/>
        </w:rPr>
        <w:t xml:space="preserve">고지</w:t>
      </w:r>
      <w:r>
        <w:t xml:space="preserve">: 이 섹션의 모든 수익 추정치는 시뮬레이션 기반이며 실제 결과와 큰 차이가 날 수 있다. 플랫폼 수수료율은 추정값이므로 집행 전 공식 문서 직접 확인 필수. 이 보고서는 공식 재무제표가 아니다.</w:t>
      </w:r>
    </w:p>
    <w:p>
      <w:pPr>
        <w:pStyle w:val="Heading3"/>
        <w:spacing w:after="80" w:before="240"/>
      </w:pPr>
      <w:r>
        <w:rPr>
          <w:b/>
          <w:bCs/>
          <w:color w:val="1F4145"/>
          <w:sz w:val="24"/>
          <w:szCs w:val="24"/>
        </w:rPr>
        <w:t xml:space="preserve">핵심 확정 전제 (변경 금지)</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전제</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내용</w:t>
            </w:r>
          </w:p>
        </w:tc>
      </w:tr>
      <w:tr>
        <w:tc>
          <w:tcPr>
            <w:shd w:fill="FFFFFF" w:val="clear"/>
            <w:tcMar>
              <w:top w:type="dxa" w:w="60"/>
              <w:left w:type="dxa" w:w="120"/>
              <w:bottom w:type="dxa" w:w="60"/>
              <w:right w:type="dxa" w:w="120"/>
            </w:tcMar>
          </w:tcPr>
          <w:p>
            <w:pPr>
              <w:spacing w:after="40" w:before="40"/>
              <w:jc w:val="center"/>
            </w:pPr>
            <w:r>
              <w:t xml:space="preserve">월 고정비 시작</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t xml:space="preserve">생계비</w:t>
            </w:r>
          </w:p>
        </w:tc>
        <w:tc>
          <w:tcPr>
            <w:shd w:fill="F9F9FB" w:val="clear"/>
            <w:tcMar>
              <w:top w:type="dxa" w:w="60"/>
              <w:left w:type="dxa" w:w="120"/>
              <w:bottom w:type="dxa" w:w="60"/>
              <w:right w:type="dxa" w:w="120"/>
            </w:tcMar>
          </w:tcPr>
          <w:p>
            <w:pPr>
              <w:spacing w:after="40" w:before="40"/>
              <w:jc w:val="center"/>
            </w:pPr>
            <w:r>
              <w:t xml:space="preserve">사업 외 소득 6개월+ 확보 완료</w:t>
            </w:r>
          </w:p>
        </w:tc>
      </w:tr>
      <w:tr>
        <w:tc>
          <w:tcPr>
            <w:shd w:fill="FFFFFF" w:val="clear"/>
            <w:tcMar>
              <w:top w:type="dxa" w:w="60"/>
              <w:left w:type="dxa" w:w="120"/>
              <w:bottom w:type="dxa" w:w="60"/>
              <w:right w:type="dxa" w:w="120"/>
            </w:tcMar>
          </w:tcPr>
          <w:p>
            <w:pPr>
              <w:spacing w:after="40" w:before="40"/>
              <w:jc w:val="center"/>
            </w:pPr>
            <w:r>
              <w:t xml:space="preserve">대표 가용 시간</w:t>
            </w:r>
          </w:p>
        </w:tc>
        <w:tc>
          <w:tcPr>
            <w:shd w:fill="FFFFFF" w:val="clear"/>
            <w:tcMar>
              <w:top w:type="dxa" w:w="60"/>
              <w:left w:type="dxa" w:w="120"/>
              <w:bottom w:type="dxa" w:w="60"/>
              <w:right w:type="dxa" w:w="120"/>
            </w:tcMar>
          </w:tcPr>
          <w:p>
            <w:pPr>
              <w:spacing w:after="40" w:before="40"/>
              <w:jc w:val="center"/>
            </w:pPr>
            <w:r>
              <w:t xml:space="preserve">주 15~20시간</w:t>
            </w:r>
          </w:p>
        </w:tc>
      </w:tr>
      <w:tr>
        <w:tc>
          <w:tcPr>
            <w:shd w:fill="F9F9FB" w:val="clear"/>
            <w:tcMar>
              <w:top w:type="dxa" w:w="60"/>
              <w:left w:type="dxa" w:w="120"/>
              <w:bottom w:type="dxa" w:w="60"/>
              <w:right w:type="dxa" w:w="120"/>
            </w:tcMar>
          </w:tcPr>
          <w:p>
            <w:pPr>
              <w:spacing w:after="40" w:before="40"/>
              <w:jc w:val="center"/>
            </w:pPr>
            <w:r>
              <w:t xml:space="preserve">상표 출원</w:t>
            </w:r>
          </w:p>
        </w:tc>
        <w:tc>
          <w:tcPr>
            <w:shd w:fill="F9F9FB" w:val="clear"/>
            <w:tcMar>
              <w:top w:type="dxa" w:w="60"/>
              <w:left w:type="dxa" w:w="120"/>
              <w:bottom w:type="dxa" w:w="60"/>
              <w:right w:type="dxa" w:w="120"/>
            </w:tcMar>
          </w:tcPr>
          <w:p>
            <w:pPr>
              <w:spacing w:after="40" w:before="40"/>
              <w:jc w:val="center"/>
            </w:pPr>
            <w:r>
              <w:t xml:space="preserve">0원 원칙의 유일한 예외 — 캐릭터명 확정 직후 즉시 $250~350/분류</w:t>
            </w:r>
          </w:p>
        </w:tc>
      </w:tr>
    </w:tbl>
    <w:p>
      <w:pPr>
        <w:spacing w:after="80" w:before="80"/>
      </w:pPr>
    </w:p>
    <w:p>
      <w:pPr>
        <w:pStyle w:val="Heading3"/>
        <w:spacing w:after="80" w:before="240"/>
      </w:pPr>
      <w:r>
        <w:rPr>
          <w:b/>
          <w:bCs/>
          <w:color w:val="1F4145"/>
          <w:sz w:val="24"/>
          <w:szCs w:val="24"/>
        </w:rPr>
        <w:t xml:space="preserve">3시나리오 재무 요약 (24개월)</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지표</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보수</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기본</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낙관</w:t>
            </w:r>
          </w:p>
        </w:tc>
      </w:tr>
      <w:tr>
        <w:tc>
          <w:tcPr>
            <w:shd w:fill="FFFFFF" w:val="clear"/>
            <w:tcMar>
              <w:top w:type="dxa" w:w="60"/>
              <w:left w:type="dxa" w:w="120"/>
              <w:bottom w:type="dxa" w:w="60"/>
              <w:right w:type="dxa" w:w="120"/>
            </w:tcMar>
          </w:tcPr>
          <w:p>
            <w:pPr>
              <w:spacing w:after="40" w:before="40"/>
              <w:jc w:val="center"/>
            </w:pPr>
            <w:r>
              <w:t xml:space="preserve">24개월 누적 총수익</w:t>
            </w:r>
          </w:p>
        </w:tc>
        <w:tc>
          <w:tcPr>
            <w:shd w:fill="FFFFFF" w:val="clear"/>
            <w:tcMar>
              <w:top w:type="dxa" w:w="60"/>
              <w:left w:type="dxa" w:w="120"/>
              <w:bottom w:type="dxa" w:w="60"/>
              <w:right w:type="dxa" w:w="120"/>
            </w:tcMar>
          </w:tcPr>
          <w:p>
            <w:pPr>
              <w:spacing w:after="40" w:before="40"/>
              <w:jc w:val="center"/>
            </w:pPr>
            <w:r>
              <w:t xml:space="preserve">$550~$1,400</w:t>
            </w:r>
          </w:p>
        </w:tc>
        <w:tc>
          <w:tcPr>
            <w:shd w:fill="FFFFFF" w:val="clear"/>
            <w:tcMar>
              <w:top w:type="dxa" w:w="60"/>
              <w:left w:type="dxa" w:w="120"/>
              <w:bottom w:type="dxa" w:w="60"/>
              <w:right w:type="dxa" w:w="120"/>
            </w:tcMar>
          </w:tcPr>
          <w:p>
            <w:pPr>
              <w:spacing w:after="40" w:before="40"/>
              <w:jc w:val="center"/>
            </w:pPr>
            <w:r>
              <w:t xml:space="preserve">$7,700~$17,000</w:t>
            </w:r>
          </w:p>
        </w:tc>
        <w:tc>
          <w:tcPr>
            <w:shd w:fill="FFFFFF" w:val="clear"/>
            <w:tcMar>
              <w:top w:type="dxa" w:w="60"/>
              <w:left w:type="dxa" w:w="120"/>
              <w:bottom w:type="dxa" w:w="60"/>
              <w:right w:type="dxa" w:w="120"/>
            </w:tcMar>
          </w:tcPr>
          <w:p>
            <w:pPr>
              <w:spacing w:after="40" w:before="40"/>
              <w:jc w:val="center"/>
            </w:pPr>
            <w:r>
              <w:t xml:space="preserve">$35,000~$108,000</w:t>
            </w:r>
          </w:p>
        </w:tc>
      </w:tr>
      <w:tr>
        <w:tc>
          <w:tcPr>
            <w:shd w:fill="F9F9FB" w:val="clear"/>
            <w:tcMar>
              <w:top w:type="dxa" w:w="60"/>
              <w:left w:type="dxa" w:w="120"/>
              <w:bottom w:type="dxa" w:w="60"/>
              <w:right w:type="dxa" w:w="120"/>
            </w:tcMar>
          </w:tcPr>
          <w:p>
            <w:pPr>
              <w:spacing w:after="40" w:before="40"/>
              <w:jc w:val="center"/>
            </w:pPr>
            <w:r>
              <w:t xml:space="preserve">Month 24 월 수익</w:t>
            </w:r>
          </w:p>
        </w:tc>
        <w:tc>
          <w:tcPr>
            <w:shd w:fill="F9F9FB" w:val="clear"/>
            <w:tcMar>
              <w:top w:type="dxa" w:w="60"/>
              <w:left w:type="dxa" w:w="120"/>
              <w:bottom w:type="dxa" w:w="60"/>
              <w:right w:type="dxa" w:w="120"/>
            </w:tcMar>
          </w:tcPr>
          <w:p>
            <w:pPr>
              <w:spacing w:after="40" w:before="40"/>
              <w:jc w:val="center"/>
            </w:pPr>
            <w:r>
              <w:t xml:space="preserve">$80~$150</w:t>
            </w:r>
          </w:p>
        </w:tc>
        <w:tc>
          <w:tcPr>
            <w:shd w:fill="F9F9FB" w:val="clear"/>
            <w:tcMar>
              <w:top w:type="dxa" w:w="60"/>
              <w:left w:type="dxa" w:w="120"/>
              <w:bottom w:type="dxa" w:w="60"/>
              <w:right w:type="dxa" w:w="120"/>
            </w:tcMar>
          </w:tcPr>
          <w:p>
            <w:pPr>
              <w:spacing w:after="40" w:before="40"/>
              <w:jc w:val="center"/>
            </w:pPr>
            <w:r>
              <w:t xml:space="preserve">$600~$1,200</w:t>
            </w:r>
          </w:p>
        </w:tc>
        <w:tc>
          <w:tcPr>
            <w:shd w:fill="F9F9FB" w:val="clear"/>
            <w:tcMar>
              <w:top w:type="dxa" w:w="60"/>
              <w:left w:type="dxa" w:w="120"/>
              <w:bottom w:type="dxa" w:w="60"/>
              <w:right w:type="dxa" w:w="120"/>
            </w:tcMar>
          </w:tcPr>
          <w:p>
            <w:pPr>
              <w:spacing w:after="40" w:before="40"/>
              <w:jc w:val="center"/>
            </w:pPr>
            <w:r>
              <w:t xml:space="preserve">$4,000~$10,000</w:t>
            </w:r>
          </w:p>
        </w:tc>
      </w:tr>
      <w:tr>
        <w:tc>
          <w:tcPr>
            <w:shd w:fill="FFFFFF" w:val="clear"/>
            <w:tcMar>
              <w:top w:type="dxa" w:w="60"/>
              <w:left w:type="dxa" w:w="120"/>
              <w:bottom w:type="dxa" w:w="60"/>
              <w:right w:type="dxa" w:w="120"/>
            </w:tcMar>
          </w:tcPr>
          <w:p>
            <w:pPr>
              <w:spacing w:after="40" w:before="40"/>
              <w:jc w:val="center"/>
            </w:pPr>
            <w:r>
              <w:t xml:space="preserve">연 $50K 달성 예상 시점</w:t>
            </w:r>
          </w:p>
        </w:tc>
        <w:tc>
          <w:tcPr>
            <w:shd w:fill="FFFFFF" w:val="clear"/>
            <w:tcMar>
              <w:top w:type="dxa" w:w="60"/>
              <w:left w:type="dxa" w:w="120"/>
              <w:bottom w:type="dxa" w:w="60"/>
              <w:right w:type="dxa" w:w="120"/>
            </w:tcMar>
          </w:tcPr>
          <w:p>
            <w:pPr>
              <w:spacing w:after="40" w:before="40"/>
              <w:jc w:val="center"/>
            </w:pPr>
            <w:r>
              <w:t xml:space="preserve">5년+ (달성 불가)</w:t>
            </w:r>
          </w:p>
        </w:tc>
        <w:tc>
          <w:tcPr>
            <w:shd w:fill="FFFFFF" w:val="clear"/>
            <w:tcMar>
              <w:top w:type="dxa" w:w="60"/>
              <w:left w:type="dxa" w:w="120"/>
              <w:bottom w:type="dxa" w:w="60"/>
              <w:right w:type="dxa" w:w="120"/>
            </w:tcMar>
          </w:tcPr>
          <w:p>
            <w:pPr>
              <w:spacing w:after="40" w:before="40"/>
              <w:jc w:val="center"/>
            </w:pPr>
            <w:r>
              <w:rPr>
                <w:b/>
                <w:bCs/>
              </w:rPr>
              <w:t xml:space="preserve">36~48개월</w:t>
            </w:r>
          </w:p>
        </w:tc>
        <w:tc>
          <w:tcPr>
            <w:shd w:fill="FFFFFF" w:val="clear"/>
            <w:tcMar>
              <w:top w:type="dxa" w:w="60"/>
              <w:left w:type="dxa" w:w="120"/>
              <w:bottom w:type="dxa" w:w="60"/>
              <w:right w:type="dxa" w:w="120"/>
            </w:tcMar>
          </w:tcPr>
          <w:p>
            <w:pPr>
              <w:spacing w:after="40" w:before="40"/>
              <w:jc w:val="center"/>
            </w:pPr>
            <w:r>
              <w:t xml:space="preserve">20~30개월</w:t>
            </w:r>
          </w:p>
        </w:tc>
      </w:tr>
      <w:tr>
        <w:tc>
          <w:tcPr>
            <w:shd w:fill="F9F9FB" w:val="clear"/>
            <w:tcMar>
              <w:top w:type="dxa" w:w="60"/>
              <w:left w:type="dxa" w:w="120"/>
              <w:bottom w:type="dxa" w:w="60"/>
              <w:right w:type="dxa" w:w="120"/>
            </w:tcMar>
          </w:tcPr>
          <w:p>
            <w:pPr>
              <w:spacing w:after="40" w:before="40"/>
              <w:jc w:val="center"/>
            </w:pPr>
            <w:r>
              <w:t xml:space="preserve">총 도구비 지출 (24개월)</w:t>
            </w:r>
          </w:p>
        </w:tc>
        <w:tc>
          <w:tcPr>
            <w:shd w:fill="F9F9FB" w:val="clear"/>
            <w:tcMar>
              <w:top w:type="dxa" w:w="60"/>
              <w:left w:type="dxa" w:w="120"/>
              <w:bottom w:type="dxa" w:w="60"/>
              <w:right w:type="dxa" w:w="120"/>
            </w:tcMar>
          </w:tcPr>
          <w:p>
            <w:pPr>
              <w:spacing w:after="40" w:before="40"/>
              <w:jc w:val="center"/>
            </w:pPr>
            <w:r>
              <w:t xml:space="preserve">$0~$200</w:t>
            </w:r>
          </w:p>
        </w:tc>
        <w:tc>
          <w:tcPr>
            <w:shd w:fill="F9F9FB" w:val="clear"/>
            <w:tcMar>
              <w:top w:type="dxa" w:w="60"/>
              <w:left w:type="dxa" w:w="120"/>
              <w:bottom w:type="dxa" w:w="60"/>
              <w:right w:type="dxa" w:w="120"/>
            </w:tcMar>
          </w:tcPr>
          <w:p>
            <w:pPr>
              <w:spacing w:after="40" w:before="40"/>
              <w:jc w:val="center"/>
            </w:pPr>
            <w:r>
              <w:t xml:space="preserve">$400~$800</w:t>
            </w:r>
          </w:p>
        </w:tc>
        <w:tc>
          <w:tcPr>
            <w:shd w:fill="F9F9FB" w:val="clear"/>
            <w:tcMar>
              <w:top w:type="dxa" w:w="60"/>
              <w:left w:type="dxa" w:w="120"/>
              <w:bottom w:type="dxa" w:w="60"/>
              <w:right w:type="dxa" w:w="120"/>
            </w:tcMar>
          </w:tcPr>
          <w:p>
            <w:pPr>
              <w:spacing w:after="40" w:before="40"/>
              <w:jc w:val="center"/>
            </w:pPr>
            <w:r>
              <w:t xml:space="preserve">$800~$1,500</w:t>
            </w:r>
          </w:p>
        </w:tc>
      </w:tr>
      <w:tr>
        <w:tc>
          <w:tcPr>
            <w:shd w:fill="FFFFFF" w:val="clear"/>
            <w:tcMar>
              <w:top w:type="dxa" w:w="60"/>
              <w:left w:type="dxa" w:w="120"/>
              <w:bottom w:type="dxa" w:w="60"/>
              <w:right w:type="dxa" w:w="120"/>
            </w:tcMar>
          </w:tcPr>
          <w:p>
            <w:pPr>
              <w:spacing w:after="40" w:before="40"/>
              <w:jc w:val="center"/>
            </w:pPr>
            <w:r>
              <w:t xml:space="preserve">순 현금 수익 (24개월)</w:t>
            </w:r>
          </w:p>
        </w:tc>
        <w:tc>
          <w:tcPr>
            <w:shd w:fill="FFFFFF" w:val="clear"/>
            <w:tcMar>
              <w:top w:type="dxa" w:w="60"/>
              <w:left w:type="dxa" w:w="120"/>
              <w:bottom w:type="dxa" w:w="60"/>
              <w:right w:type="dxa" w:w="120"/>
            </w:tcMar>
          </w:tcPr>
          <w:p>
            <w:pPr>
              <w:spacing w:after="40" w:before="40"/>
              <w:jc w:val="center"/>
            </w:pPr>
            <w:r>
              <w:t xml:space="preserve">$350~$1,200</w:t>
            </w:r>
          </w:p>
        </w:tc>
        <w:tc>
          <w:tcPr>
            <w:shd w:fill="FFFFFF" w:val="clear"/>
            <w:tcMar>
              <w:top w:type="dxa" w:w="60"/>
              <w:left w:type="dxa" w:w="120"/>
              <w:bottom w:type="dxa" w:w="60"/>
              <w:right w:type="dxa" w:w="120"/>
            </w:tcMar>
          </w:tcPr>
          <w:p>
            <w:pPr>
              <w:spacing w:after="40" w:before="40"/>
              <w:jc w:val="center"/>
            </w:pPr>
            <w:r>
              <w:t xml:space="preserve">$6,900~$16,200</w:t>
            </w:r>
          </w:p>
        </w:tc>
        <w:tc>
          <w:tcPr>
            <w:shd w:fill="FFFFFF" w:val="clear"/>
            <w:tcMar>
              <w:top w:type="dxa" w:w="60"/>
              <w:left w:type="dxa" w:w="120"/>
              <w:bottom w:type="dxa" w:w="60"/>
              <w:right w:type="dxa" w:w="120"/>
            </w:tcMar>
          </w:tcPr>
          <w:p>
            <w:pPr>
              <w:spacing w:after="40" w:before="40"/>
              <w:jc w:val="center"/>
            </w:pPr>
            <w:r>
              <w:t xml:space="preserve">$33,500~$106,500</w:t>
            </w:r>
          </w:p>
        </w:tc>
      </w:tr>
    </w:tbl>
    <w:p>
      <w:pPr>
        <w:spacing w:after="80" w:before="80"/>
      </w:pPr>
    </w:p>
    <w:p>
      <w:pPr>
        <w:spacing w:after="80" w:before="80"/>
      </w:pPr>
      <w:r>
        <w:rPr>
          <w:b/>
          <w:bCs/>
        </w:rPr>
        <w:t xml:space="preserve">현금이 마이너스로 가는 구간은 없다.</w:t>
      </w:r>
      <w:r>
        <w:t xml:space="preserve"> 고정비가 항상 매출 달성 후 게이트 기반으로만 발생하는 구조이기 때문이다.</w:t>
      </w:r>
    </w:p>
    <w:p>
      <w:pPr>
        <w:pStyle w:val="Heading3"/>
        <w:spacing w:after="80" w:before="240"/>
      </w:pPr>
      <w:r>
        <w:rPr>
          <w:b/>
          <w:bCs/>
          <w:color w:val="1F4145"/>
          <w:sz w:val="24"/>
          <w:szCs w:val="24"/>
        </w:rPr>
        <w:t xml:space="preserve">시나리오별 가정 요약</w:t>
      </w:r>
    </w:p>
    <w:p>
      <w:pPr>
        <w:spacing w:after="80" w:before="80"/>
      </w:pPr>
      <w:r>
        <w:rPr>
          <w:b/>
          <w:bCs/>
        </w:rPr>
        <w:t xml:space="preserve">보수 시나리오 (팬덤 미형성)</w:t>
      </w:r>
    </w:p>
    <w:p>
      <w:pPr>
        <w:pStyle w:val="ListParagraph"/>
        <w:numPr>
          <w:ilvl w:val="0"/>
          <w:numId w:val="1"/>
        </w:numPr>
        <w:spacing w:after="40" w:before="40"/>
        <w:ind w:left="340"/>
      </w:pPr>
      <w:r>
        <w:t xml:space="preserve">팔로워 24개월 500명 이하</w:t>
      </w:r>
    </w:p>
    <w:p>
      <w:pPr>
        <w:pStyle w:val="ListParagraph"/>
        <w:numPr>
          <w:ilvl w:val="0"/>
          <w:numId w:val="1"/>
        </w:numPr>
        <w:spacing w:after="40" w:before="40"/>
        <w:ind w:left="340"/>
      </w:pPr>
      <w:r>
        <w:t xml:space="preserve">Redbubble 80종, 디자인당 월 0.2~0.4건 판매</w:t>
      </w:r>
    </w:p>
    <w:p>
      <w:pPr>
        <w:pStyle w:val="ListParagraph"/>
        <w:numPr>
          <w:ilvl w:val="0"/>
          <w:numId w:val="1"/>
        </w:numPr>
        <w:spacing w:after="40" w:before="40"/>
        <w:ind w:left="340"/>
      </w:pPr>
      <w:r>
        <w:t xml:space="preserve">Gate 3(월 $200) 24개월 내 미달성</w:t>
      </w:r>
    </w:p>
    <w:p>
      <w:pPr>
        <w:spacing w:after="80" w:before="80"/>
      </w:pPr>
      <w:r>
        <w:rPr>
          <w:b/>
          <w:bCs/>
        </w:rPr>
        <w:t xml:space="preserve">기본 시나리오 (팬덤 서서히 형성)</w:t>
      </w:r>
    </w:p>
    <w:p>
      <w:pPr>
        <w:pStyle w:val="ListParagraph"/>
        <w:numPr>
          <w:ilvl w:val="0"/>
          <w:numId w:val="1"/>
        </w:numPr>
        <w:spacing w:after="40" w:before="40"/>
        <w:ind w:left="340"/>
      </w:pPr>
      <w:r>
        <w:t xml:space="preserve">팔로워 24개월 2,000명</w:t>
      </w:r>
    </w:p>
    <w:p>
      <w:pPr>
        <w:pStyle w:val="ListParagraph"/>
        <w:numPr>
          <w:ilvl w:val="0"/>
          <w:numId w:val="1"/>
        </w:numPr>
        <w:spacing w:after="40" w:before="40"/>
        <w:ind w:left="340"/>
      </w:pPr>
      <w:r>
        <w:t xml:space="preserve">Redbubble 120종, 디자인당 월 0.7~1.2건</w:t>
      </w:r>
    </w:p>
    <w:p>
      <w:pPr>
        <w:pStyle w:val="ListParagraph"/>
        <w:numPr>
          <w:ilvl w:val="0"/>
          <w:numId w:val="1"/>
        </w:numPr>
        <w:spacing w:after="40" w:before="40"/>
        <w:ind w:left="340"/>
      </w:pPr>
      <w:r>
        <w:t xml:space="preserve">Reddit 1~2회 소규모 반응 발생</w:t>
      </w:r>
    </w:p>
    <w:p>
      <w:pPr>
        <w:pStyle w:val="ListParagraph"/>
        <w:numPr>
          <w:ilvl w:val="0"/>
          <w:numId w:val="1"/>
        </w:numPr>
        <w:spacing w:after="40" w:before="40"/>
        <w:ind w:left="340"/>
      </w:pPr>
      <w:r>
        <w:t xml:space="preserve">Gate 3(월 $200) 10~14개월, Gate 4(월 $500) 17~21개월</w:t>
      </w:r>
    </w:p>
    <w:p>
      <w:pPr>
        <w:spacing w:after="80" w:before="80"/>
      </w:pPr>
      <w:r>
        <w:rPr>
          <w:b/>
          <w:bCs/>
        </w:rPr>
        <w:t xml:space="preserve">낙관 시나리오 (TikTok 바이럴 1회 이상)</w:t>
      </w:r>
    </w:p>
    <w:p>
      <w:pPr>
        <w:pStyle w:val="ListParagraph"/>
        <w:numPr>
          <w:ilvl w:val="0"/>
          <w:numId w:val="1"/>
        </w:numPr>
        <w:spacing w:after="40" w:before="40"/>
        <w:ind w:left="340"/>
      </w:pPr>
      <w:r>
        <w:t xml:space="preserve">팔로워 12개월 5,000명, 24개월 10,000명</w:t>
      </w:r>
    </w:p>
    <w:p>
      <w:pPr>
        <w:pStyle w:val="ListParagraph"/>
        <w:numPr>
          <w:ilvl w:val="0"/>
          <w:numId w:val="1"/>
        </w:numPr>
        <w:spacing w:after="40" w:before="40"/>
        <w:ind w:left="340"/>
      </w:pPr>
      <w:r>
        <w:t xml:space="preserve">TikTok 영상 10만+ 뷰 1회 이상</w:t>
      </w:r>
    </w:p>
    <w:p>
      <w:pPr>
        <w:pStyle w:val="ListParagraph"/>
        <w:numPr>
          <w:ilvl w:val="0"/>
          <w:numId w:val="1"/>
        </w:numPr>
        <w:spacing w:after="40" w:before="40"/>
        <w:ind w:left="340"/>
      </w:pPr>
      <w:r>
        <w:t xml:space="preserve">24개월 연 $50K 경계 진입</w:t>
      </w:r>
    </w:p>
    <w:p>
      <w:pPr>
        <w:pStyle w:val="Heading3"/>
        <w:spacing w:after="80" w:before="240"/>
      </w:pPr>
      <w:r>
        <w:rPr>
          <w:b/>
          <w:bCs/>
          <w:color w:val="1F4145"/>
          <w:sz w:val="24"/>
          <w:szCs w:val="24"/>
        </w:rPr>
        <w:t xml:space="preserve">첫 현금까지의 시점 (기본 시나리오 기준)</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수익원</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첫 현금 예상 시점</w:t>
            </w:r>
          </w:p>
        </w:tc>
      </w:tr>
      <w:tr>
        <w:tc>
          <w:tcPr>
            <w:shd w:fill="FFFFFF" w:val="clear"/>
            <w:tcMar>
              <w:top w:type="dxa" w:w="60"/>
              <w:left w:type="dxa" w:w="120"/>
              <w:bottom w:type="dxa" w:w="60"/>
              <w:right w:type="dxa" w:w="120"/>
            </w:tcMar>
          </w:tcPr>
          <w:p>
            <w:pPr>
              <w:spacing w:after="40" w:before="40"/>
              <w:jc w:val="center"/>
            </w:pPr>
            <w:r>
              <w:t xml:space="preserve">Redbubble</w:t>
            </w:r>
          </w:p>
        </w:tc>
        <w:tc>
          <w:tcPr>
            <w:shd w:fill="FFFFFF" w:val="clear"/>
            <w:tcMar>
              <w:top w:type="dxa" w:w="60"/>
              <w:left w:type="dxa" w:w="120"/>
              <w:bottom w:type="dxa" w:w="60"/>
              <w:right w:type="dxa" w:w="120"/>
            </w:tcMar>
          </w:tcPr>
          <w:p>
            <w:pPr>
              <w:spacing w:after="40" w:before="40"/>
              <w:jc w:val="center"/>
            </w:pPr>
            <w:r>
              <w:t xml:space="preserve">Month 3~5 (기본) / Month 6~10 (보수)</w:t>
            </w:r>
          </w:p>
        </w:tc>
      </w:tr>
      <w:tr>
        <w:tc>
          <w:tcPr>
            <w:shd w:fill="F9F9FB" w:val="clear"/>
            <w:tcMar>
              <w:top w:type="dxa" w:w="60"/>
              <w:left w:type="dxa" w:w="120"/>
              <w:bottom w:type="dxa" w:w="60"/>
              <w:right w:type="dxa" w:w="120"/>
            </w:tcMar>
          </w:tcPr>
          <w:p>
            <w:pPr>
              <w:spacing w:after="40" w:before="40"/>
              <w:jc w:val="center"/>
            </w:pPr>
            <w:r>
              <w:t xml:space="preserve">LINE 스탬프</w:t>
            </w:r>
          </w:p>
        </w:tc>
        <w:tc>
          <w:tcPr>
            <w:shd w:fill="F9F9FB" w:val="clear"/>
            <w:tcMar>
              <w:top w:type="dxa" w:w="60"/>
              <w:left w:type="dxa" w:w="120"/>
              <w:bottom w:type="dxa" w:w="60"/>
              <w:right w:type="dxa" w:w="120"/>
            </w:tcMar>
          </w:tcPr>
          <w:p>
            <w:pPr>
              <w:spacing w:after="40" w:before="40"/>
              <w:jc w:val="center"/>
            </w:pPr>
            <w:r>
              <w:t xml:space="preserve">¥5,000 지급 기준 도달 후 — Month 4~8 (기본)</w:t>
            </w:r>
          </w:p>
        </w:tc>
      </w:tr>
      <w:tr>
        <w:tc>
          <w:tcPr>
            <w:shd w:fill="FFFFFF" w:val="clear"/>
            <w:tcMar>
              <w:top w:type="dxa" w:w="60"/>
              <w:left w:type="dxa" w:w="120"/>
              <w:bottom w:type="dxa" w:w="60"/>
              <w:right w:type="dxa" w:w="120"/>
            </w:tcMar>
          </w:tcPr>
          <w:p>
            <w:pPr>
              <w:spacing w:after="40" w:before="40"/>
              <w:jc w:val="center"/>
            </w:pPr>
            <w:r>
              <w:t xml:space="preserve">Ko-fi 디지털 상품</w:t>
            </w:r>
          </w:p>
        </w:tc>
        <w:tc>
          <w:tcPr>
            <w:shd w:fill="FFFFFF" w:val="clear"/>
            <w:tcMar>
              <w:top w:type="dxa" w:w="60"/>
              <w:left w:type="dxa" w:w="120"/>
              <w:bottom w:type="dxa" w:w="60"/>
              <w:right w:type="dxa" w:w="120"/>
            </w:tcMar>
          </w:tcPr>
          <w:p>
            <w:pPr>
              <w:spacing w:after="40" w:before="40"/>
              <w:jc w:val="center"/>
            </w:pPr>
            <w:r>
              <w:t xml:space="preserve">팔로워 형성 즉시 — 예측 불가</w:t>
            </w:r>
          </w:p>
        </w:tc>
      </w:tr>
    </w:tbl>
    <w:p>
      <w:pPr>
        <w:spacing w:after="80" w:before="80"/>
      </w:pPr>
    </w:p>
    <w:p>
      <w:pPr>
        <w:spacing w:after="80" w:before="80"/>
      </w:pPr>
      <w:r>
        <w:rPr>
          <w:b/>
          <w:bCs/>
        </w:rPr>
        <w:t xml:space="preserve">3~6개월 무수익 구간은 구조적이다.</w:t>
      </w:r>
      <w:r>
        <w:t xml:space="preserve"> 이 구간을 버티려면 사업 외 생계 소득이 필수다.</w:t>
      </w:r>
    </w:p>
    <w:p>
      <w:pPr>
        <w:pStyle w:val="Heading3"/>
        <w:spacing w:after="80" w:before="240"/>
      </w:pPr>
      <w:r>
        <w:rPr>
          <w:b/>
          <w:bCs/>
          <w:color w:val="1F4145"/>
          <w:sz w:val="24"/>
          <w:szCs w:val="24"/>
        </w:rPr>
        <w:t xml:space="preserve">연 $50K 달성 조건 역산</w:t>
      </w:r>
    </w:p>
    <w:p>
      <w:pPr>
        <w:spacing w:after="80" w:before="80"/>
      </w:pPr>
      <w:r>
        <w:t xml:space="preserve">기본 시나리오 기준 연 $50K = 월 $4,167 달성을 위해 동시에 충족해야 하는 조건:</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조건</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내용</w:t>
            </w:r>
          </w:p>
        </w:tc>
      </w:tr>
      <w:tr>
        <w:tc>
          <w:tcPr>
            <w:shd w:fill="FFFFFF" w:val="clear"/>
            <w:tcMar>
              <w:top w:type="dxa" w:w="60"/>
              <w:left w:type="dxa" w:w="120"/>
              <w:bottom w:type="dxa" w:w="60"/>
              <w:right w:type="dxa" w:w="120"/>
            </w:tcMar>
          </w:tcPr>
          <w:p>
            <w:pPr>
              <w:spacing w:after="40" w:before="40"/>
              <w:jc w:val="center"/>
            </w:pPr>
            <w:r>
              <w:t xml:space="preserve">충성팬 규모</w:t>
            </w:r>
          </w:p>
        </w:tc>
        <w:tc>
          <w:tcPr>
            <w:shd w:fill="FFFFFF" w:val="clear"/>
            <w:tcMar>
              <w:top w:type="dxa" w:w="60"/>
              <w:left w:type="dxa" w:w="120"/>
              <w:bottom w:type="dxa" w:w="60"/>
              <w:right w:type="dxa" w:w="120"/>
            </w:tcMar>
          </w:tcPr>
          <w:p>
            <w:pPr>
              <w:spacing w:after="40" w:before="40"/>
              <w:jc w:val="center"/>
            </w:pPr>
            <w:r>
              <w:t xml:space="preserve">5,000명 이상</w:t>
            </w:r>
          </w:p>
        </w:tc>
      </w:tr>
      <w:tr>
        <w:tc>
          <w:tcPr>
            <w:shd w:fill="F9F9FB" w:val="clear"/>
            <w:tcMar>
              <w:top w:type="dxa" w:w="60"/>
              <w:left w:type="dxa" w:w="120"/>
              <w:bottom w:type="dxa" w:w="60"/>
              <w:right w:type="dxa" w:w="120"/>
            </w:tcMar>
          </w:tcPr>
          <w:p>
            <w:pPr>
              <w:spacing w:after="40" w:before="40"/>
              <w:jc w:val="center"/>
            </w:pPr>
            <w:r>
              <w:t xml:space="preserve">POD 디자인</w:t>
            </w:r>
          </w:p>
        </w:tc>
        <w:tc>
          <w:tcPr>
            <w:shd w:fill="F9F9FB" w:val="clear"/>
            <w:tcMar>
              <w:top w:type="dxa" w:w="60"/>
              <w:left w:type="dxa" w:w="120"/>
              <w:bottom w:type="dxa" w:w="60"/>
              <w:right w:type="dxa" w:w="120"/>
            </w:tcMar>
          </w:tcPr>
          <w:p>
            <w:pPr>
              <w:spacing w:after="40" w:before="40"/>
              <w:jc w:val="center"/>
            </w:pPr>
            <w:r>
              <w:t xml:space="preserve">100~150종 이상</w:t>
            </w:r>
          </w:p>
        </w:tc>
      </w:tr>
      <w:tr>
        <w:tc>
          <w:tcPr>
            <w:shd w:fill="FFFFFF" w:val="clear"/>
            <w:tcMar>
              <w:top w:type="dxa" w:w="60"/>
              <w:left w:type="dxa" w:w="120"/>
              <w:bottom w:type="dxa" w:w="60"/>
              <w:right w:type="dxa" w:w="120"/>
            </w:tcMar>
          </w:tcPr>
          <w:p>
            <w:pPr>
              <w:spacing w:after="40" w:before="40"/>
              <w:jc w:val="center"/>
            </w:pPr>
            <w:r>
              <w:t xml:space="preserve">Ko-fi/Gumroad 전환율</w:t>
            </w:r>
          </w:p>
        </w:tc>
        <w:tc>
          <w:tcPr>
            <w:shd w:fill="FFFFFF" w:val="clear"/>
            <w:tcMar>
              <w:top w:type="dxa" w:w="60"/>
              <w:left w:type="dxa" w:w="120"/>
              <w:bottom w:type="dxa" w:w="60"/>
              <w:right w:type="dxa" w:w="120"/>
            </w:tcMar>
          </w:tcPr>
          <w:p>
            <w:pPr>
              <w:spacing w:after="40" w:before="40"/>
              <w:jc w:val="center"/>
            </w:pPr>
            <w:r>
              <w:t xml:space="preserve">팬의 월 6% 이상 구매</w:t>
            </w:r>
          </w:p>
        </w:tc>
      </w:tr>
      <w:tr>
        <w:tc>
          <w:tcPr>
            <w:shd w:fill="F9F9FB" w:val="clear"/>
            <w:tcMar>
              <w:top w:type="dxa" w:w="60"/>
              <w:left w:type="dxa" w:w="120"/>
              <w:bottom w:type="dxa" w:w="60"/>
              <w:right w:type="dxa" w:w="120"/>
            </w:tcMar>
          </w:tcPr>
          <w:p>
            <w:pPr>
              <w:spacing w:after="40" w:before="40"/>
              <w:jc w:val="center"/>
            </w:pPr>
            <w:r>
              <w:t xml:space="preserve">Patreon 구독자</w:t>
            </w:r>
          </w:p>
        </w:tc>
        <w:tc>
          <w:tcPr>
            <w:shd w:fill="F9F9FB" w:val="clear"/>
            <w:tcMar>
              <w:top w:type="dxa" w:w="60"/>
              <w:left w:type="dxa" w:w="120"/>
              <w:bottom w:type="dxa" w:w="60"/>
              <w:right w:type="dxa" w:w="120"/>
            </w:tcMar>
          </w:tcPr>
          <w:p>
            <w:pPr>
              <w:spacing w:after="40" w:before="40"/>
              <w:jc w:val="center"/>
            </w:pPr>
            <w:r>
              <w:t xml:space="preserve">250명 × $5 안정화</w:t>
            </w:r>
          </w:p>
        </w:tc>
      </w:tr>
    </w:tbl>
    <w:p>
      <w:pPr>
        <w:spacing w:after="80" w:before="80"/>
      </w:pPr>
    </w:p>
    <w:p>
      <w:pPr>
        <w:spacing w:after="80" w:before="80"/>
      </w:pPr>
      <w:r>
        <w:t xml:space="preserve">하나라도 빠지면 $50K 미달. </w:t>
      </w:r>
      <w:r>
        <w:rPr>
          <w:b/>
          <w:bCs/>
        </w:rPr>
        <w:t xml:space="preserve">이 조건들이 동시에 충족되는 시점이 36~48개월이다.</w:t>
      </w:r>
    </w:p>
    <w:p>
      <w:pPr>
        <w:pStyle w:val="Heading3"/>
        <w:spacing w:after="80" w:before="240"/>
      </w:pPr>
      <w:r>
        <w:rPr>
          <w:b/>
          <w:bCs/>
          <w:color w:val="1F4145"/>
          <w:sz w:val="24"/>
          <w:szCs w:val="24"/>
        </w:rPr>
        <w:t xml:space="preserve">연 $300K 현실성</w:t>
      </w:r>
    </w:p>
    <w:p>
      <w:pPr>
        <w:spacing w:after="80" w:before="80"/>
      </w:pPr>
      <w:r>
        <w:t xml:space="preserve">필요 팔로워: 22,000~27,000명. 현재 목표 범위(5,000~20,000명)를 초과한다. 또한 IP 라이선싱 계약(의류·문구 제조사 등) 없이는 수치적으로 불가능하다.</w:t>
      </w:r>
    </w:p>
    <w:p>
      <w:pPr>
        <w:spacing w:after="80" w:before="80"/>
      </w:pPr>
      <w:r>
        <w:rPr>
          <w:b/>
          <w:bCs/>
        </w:rPr>
        <w:t xml:space="preserve">현실적 시간축: 5~8년. 낙관 시나리오에서도 24개월 내 $300K는 불가능하다.</w:t>
      </w:r>
    </w:p>
    <w:p>
      <w:pPr>
        <w:pStyle w:val="Heading3"/>
        <w:spacing w:after="80" w:before="240"/>
      </w:pPr>
      <w:r>
        <w:rPr>
          <w:b/>
          <w:bCs/>
          <w:color w:val="1F4145"/>
          <w:sz w:val="24"/>
          <w:szCs w:val="24"/>
        </w:rPr>
        <w:t xml:space="preserve">기회비용 — 숨기지 않는다</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항목</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수치</w:t>
            </w:r>
          </w:p>
        </w:tc>
      </w:tr>
      <w:tr>
        <w:tc>
          <w:tcPr>
            <w:shd w:fill="FFFFFF" w:val="clear"/>
            <w:tcMar>
              <w:top w:type="dxa" w:w="60"/>
              <w:left w:type="dxa" w:w="120"/>
              <w:bottom w:type="dxa" w:w="60"/>
              <w:right w:type="dxa" w:w="120"/>
            </w:tcMar>
          </w:tcPr>
          <w:p>
            <w:pPr>
              <w:spacing w:after="40" w:before="40"/>
              <w:jc w:val="center"/>
            </w:pPr>
            <w:r>
              <w:t xml:space="preserve">24개월 총 투입 시간</w:t>
            </w:r>
          </w:p>
        </w:tc>
        <w:tc>
          <w:tcPr>
            <w:shd w:fill="FFFFFF" w:val="clear"/>
            <w:tcMar>
              <w:top w:type="dxa" w:w="60"/>
              <w:left w:type="dxa" w:w="120"/>
              <w:bottom w:type="dxa" w:w="60"/>
              <w:right w:type="dxa" w:w="120"/>
            </w:tcMar>
          </w:tcPr>
          <w:p>
            <w:pPr>
              <w:spacing w:after="40" w:before="40"/>
              <w:jc w:val="center"/>
            </w:pPr>
            <w:r>
              <w:t xml:space="preserve">1,560~2,080시간 (중간값 약 1,820시간)</w:t>
            </w:r>
          </w:p>
        </w:tc>
      </w:tr>
      <w:tr>
        <w:tc>
          <w:tcPr>
            <w:shd w:fill="F9F9FB" w:val="clear"/>
            <w:tcMar>
              <w:top w:type="dxa" w:w="60"/>
              <w:left w:type="dxa" w:w="120"/>
              <w:bottom w:type="dxa" w:w="60"/>
              <w:right w:type="dxa" w:w="120"/>
            </w:tcMar>
          </w:tcPr>
          <w:p>
            <w:pPr>
              <w:spacing w:after="40" w:before="40"/>
              <w:jc w:val="center"/>
            </w:pPr>
            <w:r>
              <w:t xml:space="preserve">시간 기회비용 (숙련 프리랜서 기준 $18~25/시간)</w:t>
            </w:r>
          </w:p>
        </w:tc>
        <w:tc>
          <w:tcPr>
            <w:shd w:fill="F9F9FB" w:val="clear"/>
            <w:tcMar>
              <w:top w:type="dxa" w:w="60"/>
              <w:left w:type="dxa" w:w="120"/>
              <w:bottom w:type="dxa" w:w="60"/>
              <w:right w:type="dxa" w:w="120"/>
            </w:tcMar>
          </w:tcPr>
          <w:p>
            <w:pPr>
              <w:spacing w:after="40" w:before="40"/>
              <w:jc w:val="center"/>
            </w:pPr>
            <w:r>
              <w:t xml:space="preserve">약 $32,760~$45,500</w:t>
            </w:r>
          </w:p>
        </w:tc>
      </w:tr>
      <w:tr>
        <w:tc>
          <w:tcPr>
            <w:shd w:fill="FFFFFF" w:val="clear"/>
            <w:tcMar>
              <w:top w:type="dxa" w:w="60"/>
              <w:left w:type="dxa" w:w="120"/>
              <w:bottom w:type="dxa" w:w="60"/>
              <w:right w:type="dxa" w:w="120"/>
            </w:tcMar>
          </w:tcPr>
          <w:p>
            <w:pPr>
              <w:spacing w:after="40" w:before="40"/>
              <w:jc w:val="center"/>
            </w:pPr>
            <w:r>
              <w:t xml:space="preserve">기회비용 대표값</w:t>
            </w:r>
          </w:p>
        </w:tc>
        <w:tc>
          <w:tcPr>
            <w:shd w:fill="FFFFFF" w:val="clear"/>
            <w:tcMar>
              <w:top w:type="dxa" w:w="60"/>
              <w:left w:type="dxa" w:w="120"/>
              <w:bottom w:type="dxa" w:w="60"/>
              <w:right w:type="dxa" w:w="120"/>
            </w:tcMar>
          </w:tcPr>
          <w:p>
            <w:pPr>
              <w:spacing w:after="40" w:before="40"/>
              <w:jc w:val="center"/>
            </w:pPr>
            <w:r>
              <w:rPr>
                <w:b/>
                <w:bCs/>
              </w:rPr>
              <w:t xml:space="preserve">약 $38,000</w:t>
            </w:r>
          </w:p>
        </w:tc>
      </w:tr>
    </w:tbl>
    <w:p>
      <w:pPr>
        <w:spacing w:after="80" w:before="80"/>
      </w:pP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시나리오</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24개월 순현금</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기회비용</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차이</w:t>
            </w:r>
          </w:p>
        </w:tc>
      </w:tr>
      <w:tr>
        <w:tc>
          <w:tcPr>
            <w:shd w:fill="FFFFFF" w:val="clear"/>
            <w:tcMar>
              <w:top w:type="dxa" w:w="60"/>
              <w:left w:type="dxa" w:w="120"/>
              <w:bottom w:type="dxa" w:w="60"/>
              <w:right w:type="dxa" w:w="120"/>
            </w:tcMar>
          </w:tcPr>
          <w:p>
            <w:pPr>
              <w:spacing w:after="40" w:before="40"/>
              <w:jc w:val="center"/>
            </w:pPr>
            <w:r>
              <w:t xml:space="preserve">보수</w:t>
            </w:r>
          </w:p>
        </w:tc>
        <w:tc>
          <w:tcPr>
            <w:shd w:fill="FFFFFF" w:val="clear"/>
            <w:tcMar>
              <w:top w:type="dxa" w:w="60"/>
              <w:left w:type="dxa" w:w="120"/>
              <w:bottom w:type="dxa" w:w="60"/>
              <w:right w:type="dxa" w:w="120"/>
            </w:tcMar>
          </w:tcPr>
          <w:p>
            <w:pPr>
              <w:spacing w:after="40" w:before="40"/>
              <w:jc w:val="center"/>
            </w:pPr>
            <w:r>
              <w:t xml:space="preserve">$350~$1,200</w:t>
            </w:r>
          </w:p>
        </w:tc>
        <w:tc>
          <w:tcPr>
            <w:shd w:fill="FFFFFF" w:val="clear"/>
            <w:tcMar>
              <w:top w:type="dxa" w:w="60"/>
              <w:left w:type="dxa" w:w="120"/>
              <w:bottom w:type="dxa" w:w="60"/>
              <w:right w:type="dxa" w:w="120"/>
            </w:tcMar>
          </w:tcPr>
          <w:p>
            <w:pPr>
              <w:spacing w:after="40" w:before="40"/>
              <w:jc w:val="center"/>
            </w:pPr>
            <w:r>
              <w:t xml:space="preserve">-$38,000</w:t>
            </w:r>
          </w:p>
        </w:tc>
        <w:tc>
          <w:tcPr>
            <w:shd w:fill="FFFFFF" w:val="clear"/>
            <w:tcMar>
              <w:top w:type="dxa" w:w="60"/>
              <w:left w:type="dxa" w:w="120"/>
              <w:bottom w:type="dxa" w:w="60"/>
              <w:right w:type="dxa" w:w="120"/>
            </w:tcMar>
          </w:tcPr>
          <w:p>
            <w:pPr>
              <w:spacing w:after="40" w:before="40"/>
              <w:jc w:val="center"/>
            </w:pPr>
            <w:r>
              <w:rPr>
                <w:b/>
                <w:bCs/>
              </w:rPr>
              <w:t xml:space="preserve">-$36,800~-$37,650</w:t>
            </w:r>
          </w:p>
        </w:tc>
      </w:tr>
      <w:tr>
        <w:tc>
          <w:tcPr>
            <w:shd w:fill="F9F9FB" w:val="clear"/>
            <w:tcMar>
              <w:top w:type="dxa" w:w="60"/>
              <w:left w:type="dxa" w:w="120"/>
              <w:bottom w:type="dxa" w:w="60"/>
              <w:right w:type="dxa" w:w="120"/>
            </w:tcMar>
          </w:tcPr>
          <w:p>
            <w:pPr>
              <w:spacing w:after="40" w:before="40"/>
              <w:jc w:val="center"/>
            </w:pPr>
            <w:r>
              <w:rPr>
                <w:b/>
                <w:bCs/>
              </w:rPr>
              <w:t xml:space="preserve">기본</w:t>
            </w:r>
          </w:p>
        </w:tc>
        <w:tc>
          <w:tcPr>
            <w:shd w:fill="F9F9FB" w:val="clear"/>
            <w:tcMar>
              <w:top w:type="dxa" w:w="60"/>
              <w:left w:type="dxa" w:w="120"/>
              <w:bottom w:type="dxa" w:w="60"/>
              <w:right w:type="dxa" w:w="120"/>
            </w:tcMar>
          </w:tcPr>
          <w:p>
            <w:pPr>
              <w:spacing w:after="40" w:before="40"/>
              <w:jc w:val="center"/>
            </w:pPr>
            <w:r>
              <w:t xml:space="preserve">$6,900~$16,200</w:t>
            </w:r>
          </w:p>
        </w:tc>
        <w:tc>
          <w:tcPr>
            <w:shd w:fill="F9F9FB" w:val="clear"/>
            <w:tcMar>
              <w:top w:type="dxa" w:w="60"/>
              <w:left w:type="dxa" w:w="120"/>
              <w:bottom w:type="dxa" w:w="60"/>
              <w:right w:type="dxa" w:w="120"/>
            </w:tcMar>
          </w:tcPr>
          <w:p>
            <w:pPr>
              <w:spacing w:after="40" w:before="40"/>
              <w:jc w:val="center"/>
            </w:pPr>
            <w:r>
              <w:t xml:space="preserve">-$38,000</w:t>
            </w:r>
          </w:p>
        </w:tc>
        <w:tc>
          <w:tcPr>
            <w:shd w:fill="F9F9FB" w:val="clear"/>
            <w:tcMar>
              <w:top w:type="dxa" w:w="60"/>
              <w:left w:type="dxa" w:w="120"/>
              <w:bottom w:type="dxa" w:w="60"/>
              <w:right w:type="dxa" w:w="120"/>
            </w:tcMar>
          </w:tcPr>
          <w:p>
            <w:pPr>
              <w:spacing w:after="40" w:before="40"/>
              <w:jc w:val="center"/>
            </w:pPr>
            <w:r>
              <w:rPr>
                <w:b/>
                <w:bCs/>
              </w:rPr>
              <w:t xml:space="preserve">-$21,800~-$31,100</w:t>
            </w:r>
          </w:p>
        </w:tc>
      </w:tr>
      <w:tr>
        <w:tc>
          <w:tcPr>
            <w:shd w:fill="FFFFFF" w:val="clear"/>
            <w:tcMar>
              <w:top w:type="dxa" w:w="60"/>
              <w:left w:type="dxa" w:w="120"/>
              <w:bottom w:type="dxa" w:w="60"/>
              <w:right w:type="dxa" w:w="120"/>
            </w:tcMar>
          </w:tcPr>
          <w:p>
            <w:pPr>
              <w:spacing w:after="40" w:before="40"/>
              <w:jc w:val="center"/>
            </w:pPr>
            <w:r>
              <w:t xml:space="preserve">낙관</w:t>
            </w:r>
          </w:p>
        </w:tc>
        <w:tc>
          <w:tcPr>
            <w:shd w:fill="FFFFFF" w:val="clear"/>
            <w:tcMar>
              <w:top w:type="dxa" w:w="60"/>
              <w:left w:type="dxa" w:w="120"/>
              <w:bottom w:type="dxa" w:w="60"/>
              <w:right w:type="dxa" w:w="120"/>
            </w:tcMar>
          </w:tcPr>
          <w:p>
            <w:pPr>
              <w:spacing w:after="40" w:before="40"/>
              <w:jc w:val="center"/>
            </w:pPr>
            <w:r>
              <w:t xml:space="preserve">$33,500~$106,500</w:t>
            </w:r>
          </w:p>
        </w:tc>
        <w:tc>
          <w:tcPr>
            <w:shd w:fill="FFFFFF" w:val="clear"/>
            <w:tcMar>
              <w:top w:type="dxa" w:w="60"/>
              <w:left w:type="dxa" w:w="120"/>
              <w:bottom w:type="dxa" w:w="60"/>
              <w:right w:type="dxa" w:w="120"/>
            </w:tcMar>
          </w:tcPr>
          <w:p>
            <w:pPr>
              <w:spacing w:after="40" w:before="40"/>
              <w:jc w:val="center"/>
            </w:pPr>
            <w:r>
              <w:t xml:space="preserve">-$38,000</w:t>
            </w:r>
          </w:p>
        </w:tc>
        <w:tc>
          <w:tcPr>
            <w:shd w:fill="FFFFFF" w:val="clear"/>
            <w:tcMar>
              <w:top w:type="dxa" w:w="60"/>
              <w:left w:type="dxa" w:w="120"/>
              <w:bottom w:type="dxa" w:w="60"/>
              <w:right w:type="dxa" w:w="120"/>
            </w:tcMar>
          </w:tcPr>
          <w:p>
            <w:pPr>
              <w:spacing w:after="40" w:before="40"/>
              <w:jc w:val="center"/>
            </w:pPr>
            <w:r>
              <w:t xml:space="preserve">-$4,500~+$68,500</w:t>
            </w:r>
          </w:p>
        </w:tc>
      </w:tr>
    </w:tbl>
    <w:p>
      <w:pPr>
        <w:spacing w:after="80" w:before="80"/>
      </w:pPr>
    </w:p>
    <w:p>
      <w:pPr>
        <w:spacing w:after="80" w:before="80"/>
      </w:pPr>
      <w:r>
        <w:rPr>
          <w:b/>
          <w:bCs/>
        </w:rPr>
        <w:t xml:space="preserve">기본 시나리오조차 24개월 기회비용 기준으로 마이너스다.</w:t>
      </w:r>
    </w:p>
    <w:p>
      <w:pPr>
        <w:spacing w:after="80" w:before="80"/>
      </w:pPr>
      <w:r>
        <w:t xml:space="preserve">이 사업의 가치는 24개월 현금에 있지 않다. IP 자산의 미래 가치(라이선싱·매각 배수), 글로벌 IP 브랜딩 경험, 팬 커뮤니티(다음 사업의 런치패드)가 장기 가치다. </w:t>
      </w:r>
      <w:r>
        <w:rPr>
          <w:b/>
          <w:bCs/>
        </w:rPr>
        <w:t xml:space="preserve">이 사업을 시작하는 이유는 3~5년 뒤 IP 자산을 보유하기 위한 것이어야 한다.</w:t>
      </w:r>
      <w:r>
        <w:t xml:space="preserve"> 24개월 현금 흐름이 목적이라면 다른 방법이 낫다.</w:t>
      </w:r>
    </w:p>
    <w:p>
      <w:pPr>
        <w:pStyle w:val="Heading3"/>
        <w:spacing w:after="80" w:before="240"/>
      </w:pPr>
      <w:r>
        <w:rPr>
          <w:b/>
          <w:bCs/>
          <w:color w:val="1F4145"/>
          <w:sz w:val="24"/>
          <w:szCs w:val="24"/>
        </w:rPr>
        <w:t xml:space="preserve">6개월 기준 트리거 (사전 확정 — 이 수치에 동의하고 시작해야 한다)</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지표</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계속 기준</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수정 기준</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중단 기준</w:t>
            </w:r>
          </w:p>
        </w:tc>
      </w:tr>
      <w:tr>
        <w:tc>
          <w:tcPr>
            <w:shd w:fill="FFFFFF" w:val="clear"/>
            <w:tcMar>
              <w:top w:type="dxa" w:w="60"/>
              <w:left w:type="dxa" w:w="120"/>
              <w:bottom w:type="dxa" w:w="60"/>
              <w:right w:type="dxa" w:w="120"/>
            </w:tcMar>
          </w:tcPr>
          <w:p>
            <w:pPr>
              <w:spacing w:after="40" w:before="40"/>
              <w:jc w:val="center"/>
            </w:pPr>
            <w:r>
              <w:t xml:space="preserve">Redbubble 누적 수익</w:t>
            </w:r>
          </w:p>
        </w:tc>
        <w:tc>
          <w:tcPr>
            <w:shd w:fill="FFFFFF" w:val="clear"/>
            <w:tcMar>
              <w:top w:type="dxa" w:w="60"/>
              <w:left w:type="dxa" w:w="120"/>
              <w:bottom w:type="dxa" w:w="60"/>
              <w:right w:type="dxa" w:w="120"/>
            </w:tcMar>
          </w:tcPr>
          <w:p>
            <w:pPr>
              <w:spacing w:after="40" w:before="40"/>
              <w:jc w:val="center"/>
            </w:pPr>
            <w:r>
              <w:t xml:space="preserve">$30 이상</w:t>
            </w:r>
          </w:p>
        </w:tc>
        <w:tc>
          <w:tcPr>
            <w:shd w:fill="FFFFFF" w:val="clear"/>
            <w:tcMar>
              <w:top w:type="dxa" w:w="60"/>
              <w:left w:type="dxa" w:w="120"/>
              <w:bottom w:type="dxa" w:w="60"/>
              <w:right w:type="dxa" w:w="120"/>
            </w:tcMar>
          </w:tcPr>
          <w:p>
            <w:pPr>
              <w:spacing w:after="40" w:before="40"/>
              <w:jc w:val="center"/>
            </w:pPr>
            <w:r>
              <w:t xml:space="preserve">$10~$30</w:t>
            </w:r>
          </w:p>
        </w:tc>
        <w:tc>
          <w:tcPr>
            <w:shd w:fill="FFFFFF" w:val="clear"/>
            <w:tcMar>
              <w:top w:type="dxa" w:w="60"/>
              <w:left w:type="dxa" w:w="120"/>
              <w:bottom w:type="dxa" w:w="60"/>
              <w:right w:type="dxa" w:w="120"/>
            </w:tcMar>
          </w:tcPr>
          <w:p>
            <w:pPr>
              <w:spacing w:after="40" w:before="40"/>
              <w:jc w:val="center"/>
            </w:pPr>
            <w:r>
              <w:t xml:space="preserve">$10 미만</w:t>
            </w:r>
          </w:p>
        </w:tc>
      </w:tr>
      <w:tr>
        <w:tc>
          <w:tcPr>
            <w:shd w:fill="F9F9FB" w:val="clear"/>
            <w:tcMar>
              <w:top w:type="dxa" w:w="60"/>
              <w:left w:type="dxa" w:w="120"/>
              <w:bottom w:type="dxa" w:w="60"/>
              <w:right w:type="dxa" w:w="120"/>
            </w:tcMar>
          </w:tcPr>
          <w:p>
            <w:pPr>
              <w:spacing w:after="40" w:before="40"/>
              <w:jc w:val="center"/>
            </w:pPr>
            <w:r>
              <w:t xml:space="preserve">LINE 스탬프 누적 판매</w:t>
            </w:r>
          </w:p>
        </w:tc>
        <w:tc>
          <w:tcPr>
            <w:shd w:fill="F9F9FB" w:val="clear"/>
            <w:tcMar>
              <w:top w:type="dxa" w:w="60"/>
              <w:left w:type="dxa" w:w="120"/>
              <w:bottom w:type="dxa" w:w="60"/>
              <w:right w:type="dxa" w:w="120"/>
            </w:tcMar>
          </w:tcPr>
          <w:p>
            <w:pPr>
              <w:spacing w:after="40" w:before="40"/>
              <w:jc w:val="center"/>
            </w:pPr>
            <w:r>
              <w:t xml:space="preserve">¥2,000 이상</w:t>
            </w:r>
          </w:p>
        </w:tc>
        <w:tc>
          <w:tcPr>
            <w:shd w:fill="F9F9FB" w:val="clear"/>
            <w:tcMar>
              <w:top w:type="dxa" w:w="60"/>
              <w:left w:type="dxa" w:w="120"/>
              <w:bottom w:type="dxa" w:w="60"/>
              <w:right w:type="dxa" w:w="120"/>
            </w:tcMar>
          </w:tcPr>
          <w:p>
            <w:pPr>
              <w:spacing w:after="40" w:before="40"/>
              <w:jc w:val="center"/>
            </w:pPr>
            <w:r>
              <w:t xml:space="preserve">¥500~¥2,000</w:t>
            </w:r>
          </w:p>
        </w:tc>
        <w:tc>
          <w:tcPr>
            <w:shd w:fill="F9F9FB" w:val="clear"/>
            <w:tcMar>
              <w:top w:type="dxa" w:w="60"/>
              <w:left w:type="dxa" w:w="120"/>
              <w:bottom w:type="dxa" w:w="60"/>
              <w:right w:type="dxa" w:w="120"/>
            </w:tcMar>
          </w:tcPr>
          <w:p>
            <w:pPr>
              <w:spacing w:after="40" w:before="40"/>
              <w:jc w:val="center"/>
            </w:pPr>
            <w:r>
              <w:t xml:space="preserve">¥500 미만</w:t>
            </w:r>
          </w:p>
        </w:tc>
      </w:tr>
      <w:tr>
        <w:tc>
          <w:tcPr>
            <w:shd w:fill="FFFFFF" w:val="clear"/>
            <w:tcMar>
              <w:top w:type="dxa" w:w="60"/>
              <w:left w:type="dxa" w:w="120"/>
              <w:bottom w:type="dxa" w:w="60"/>
              <w:right w:type="dxa" w:w="120"/>
            </w:tcMar>
          </w:tcPr>
          <w:p>
            <w:pPr>
              <w:spacing w:after="40" w:before="40"/>
              <w:jc w:val="center"/>
            </w:pPr>
            <w:r>
              <w:t xml:space="preserve">SNS 팔로워 (합산)</w:t>
            </w:r>
          </w:p>
        </w:tc>
        <w:tc>
          <w:tcPr>
            <w:shd w:fill="FFFFFF" w:val="clear"/>
            <w:tcMar>
              <w:top w:type="dxa" w:w="60"/>
              <w:left w:type="dxa" w:w="120"/>
              <w:bottom w:type="dxa" w:w="60"/>
              <w:right w:type="dxa" w:w="120"/>
            </w:tcMar>
          </w:tcPr>
          <w:p>
            <w:pPr>
              <w:spacing w:after="40" w:before="40"/>
              <w:jc w:val="center"/>
            </w:pPr>
            <w:r>
              <w:t xml:space="preserve">500명 이상</w:t>
            </w:r>
          </w:p>
        </w:tc>
        <w:tc>
          <w:tcPr>
            <w:shd w:fill="FFFFFF" w:val="clear"/>
            <w:tcMar>
              <w:top w:type="dxa" w:w="60"/>
              <w:left w:type="dxa" w:w="120"/>
              <w:bottom w:type="dxa" w:w="60"/>
              <w:right w:type="dxa" w:w="120"/>
            </w:tcMar>
          </w:tcPr>
          <w:p>
            <w:pPr>
              <w:spacing w:after="40" w:before="40"/>
              <w:jc w:val="center"/>
            </w:pPr>
            <w:r>
              <w:t xml:space="preserve">200~500명</w:t>
            </w:r>
          </w:p>
        </w:tc>
        <w:tc>
          <w:tcPr>
            <w:shd w:fill="FFFFFF" w:val="clear"/>
            <w:tcMar>
              <w:top w:type="dxa" w:w="60"/>
              <w:left w:type="dxa" w:w="120"/>
              <w:bottom w:type="dxa" w:w="60"/>
              <w:right w:type="dxa" w:w="120"/>
            </w:tcMar>
          </w:tcPr>
          <w:p>
            <w:pPr>
              <w:spacing w:after="40" w:before="40"/>
              <w:jc w:val="center"/>
            </w:pPr>
            <w:r>
              <w:t xml:space="preserve">200명 미만</w:t>
            </w:r>
          </w:p>
        </w:tc>
      </w:tr>
      <w:tr>
        <w:tc>
          <w:tcPr>
            <w:shd w:fill="F9F9FB" w:val="clear"/>
            <w:tcMar>
              <w:top w:type="dxa" w:w="60"/>
              <w:left w:type="dxa" w:w="120"/>
              <w:bottom w:type="dxa" w:w="60"/>
              <w:right w:type="dxa" w:w="120"/>
            </w:tcMar>
          </w:tcPr>
          <w:p>
            <w:pPr>
              <w:spacing w:after="40" w:before="40"/>
              <w:jc w:val="center"/>
            </w:pPr>
            <w:r>
              <w:t xml:space="preserve">대표 주당 실제 투입 시간</w:t>
            </w:r>
          </w:p>
        </w:tc>
        <w:tc>
          <w:tcPr>
            <w:shd w:fill="F9F9FB" w:val="clear"/>
            <w:tcMar>
              <w:top w:type="dxa" w:w="60"/>
              <w:left w:type="dxa" w:w="120"/>
              <w:bottom w:type="dxa" w:w="60"/>
              <w:right w:type="dxa" w:w="120"/>
            </w:tcMar>
          </w:tcPr>
          <w:p>
            <w:pPr>
              <w:spacing w:after="40" w:before="40"/>
              <w:jc w:val="center"/>
            </w:pPr>
            <w:r>
              <w:t xml:space="preserve">12시간 이상 유지</w:t>
            </w:r>
          </w:p>
        </w:tc>
        <w:tc>
          <w:tcPr>
            <w:shd w:fill="F9F9FB" w:val="clear"/>
            <w:tcMar>
              <w:top w:type="dxa" w:w="60"/>
              <w:left w:type="dxa" w:w="120"/>
              <w:bottom w:type="dxa" w:w="60"/>
              <w:right w:type="dxa" w:w="120"/>
            </w:tcMar>
          </w:tcPr>
          <w:p>
            <w:pPr>
              <w:spacing w:after="40" w:before="40"/>
              <w:jc w:val="center"/>
            </w:pPr>
            <w:r>
              <w:t xml:space="preserve">8~12시간</w:t>
            </w:r>
          </w:p>
        </w:tc>
        <w:tc>
          <w:tcPr>
            <w:shd w:fill="F9F9FB" w:val="clear"/>
            <w:tcMar>
              <w:top w:type="dxa" w:w="60"/>
              <w:left w:type="dxa" w:w="120"/>
              <w:bottom w:type="dxa" w:w="60"/>
              <w:right w:type="dxa" w:w="120"/>
            </w:tcMar>
          </w:tcPr>
          <w:p>
            <w:pPr>
              <w:spacing w:after="40" w:before="40"/>
              <w:jc w:val="center"/>
            </w:pPr>
            <w:r>
              <w:t xml:space="preserve">8시간 미만</w:t>
            </w:r>
          </w:p>
        </w:tc>
      </w:tr>
    </w:tbl>
    <w:p>
      <w:pPr>
        <w:spacing w:after="80" w:before="80"/>
      </w:pPr>
    </w:p>
    <w:p>
      <w:pPr>
        <w:pStyle w:val="Heading2"/>
        <w:pBdr>
          <w:bottom w:val="single" w:color="FFBF00" w:sz="4"/>
        </w:pBdr>
        <w:spacing w:after="120" w:before="320"/>
      </w:pPr>
      <w:r>
        <w:rPr>
          <w:b/>
          <w:bCs/>
          <w:color w:val="1F4145"/>
          <w:sz w:val="32"/>
          <w:szCs w:val="32"/>
        </w:rPr>
        <w:t xml:space="preserve">섹션 9: 리스크와 대응</w:t>
      </w:r>
    </w:p>
    <w:p>
      <w:pPr>
        <w:pStyle w:val="Heading3"/>
        <w:spacing w:after="80" w:before="240"/>
      </w:pPr>
      <w:r>
        <w:rPr>
          <w:b/>
          <w:bCs/>
          <w:color w:val="1F4145"/>
          <w:sz w:val="24"/>
          <w:szCs w:val="24"/>
        </w:rPr>
        <w:t xml:space="preserve">리스크 1: 팬덤 미형성 (최대 리스크)</w:t>
      </w:r>
    </w:p>
    <w:p>
      <w:pPr>
        <w:spacing w:after="80" w:before="80"/>
      </w:pPr>
      <w:r>
        <w:rPr>
          <w:b/>
          <w:bCs/>
        </w:rPr>
        <w:t xml:space="preserve">발생 가능성</w:t>
      </w:r>
      <w:r>
        <w:t xml:space="preserve">: 보수 시나리오에서 높음. 기본에서 중간.</w:t>
      </w:r>
    </w:p>
    <w:p>
      <w:pPr>
        <w:spacing w:after="80" w:before="80"/>
      </w:pPr>
      <w:r>
        <w:rPr>
          <w:b/>
          <w:bCs/>
        </w:rPr>
        <w:t xml:space="preserve">왜 최대 리스크인가</w:t>
      </w:r>
      <w:r>
        <w:t xml:space="preserve">: 팬덤이 없으면 굿즈 판매도 없고, 라이선싱도 없고, 어떤 수익화도 작동하지 않는다. 1~2년 꾸준히 콘텐츠를 올려도 알고리즘이 외면할 수 있다. 이것은 노력으로 통제할 수 있는 리스크가 아니다.</w:t>
      </w:r>
    </w:p>
    <w:p>
      <w:pPr>
        <w:spacing w:after="80" w:before="80"/>
      </w:pPr>
      <w:r>
        <w:rPr>
          <w:b/>
          <w:bCs/>
        </w:rPr>
        <w:t xml:space="preserve">대응방안</w:t>
      </w:r>
      <w:r>
        <w:t xml:space="preserve">:</w:t>
      </w:r>
    </w:p>
    <w:p>
      <w:pPr>
        <w:pStyle w:val="ListParagraph"/>
        <w:numPr>
          <w:ilvl w:val="0"/>
          <w:numId w:val="1"/>
        </w:numPr>
        <w:spacing w:after="40" w:before="40"/>
        <w:ind w:left="340"/>
      </w:pPr>
      <w:r>
        <w:t xml:space="preserve">6개월 기준 트리거를 사전 확정하고 미달 시 캐릭터 서사 전면 재검토</w:t>
      </w:r>
    </w:p>
    <w:p>
      <w:pPr>
        <w:pStyle w:val="ListParagraph"/>
        <w:numPr>
          <w:ilvl w:val="0"/>
          <w:numId w:val="1"/>
        </w:numPr>
        <w:spacing w:after="40" w:before="40"/>
        <w:ind w:left="340"/>
      </w:pPr>
      <w:r>
        <w:t xml:space="preserve">"고양이 일반"이 아닌 "랙돌 특화"로 니치 집중 — 도달 가능한 팬 풀을 좁히더라도 전환율을 높인다</w:t>
      </w:r>
    </w:p>
    <w:p>
      <w:pPr>
        <w:pStyle w:val="ListParagraph"/>
        <w:numPr>
          <w:ilvl w:val="0"/>
          <w:numId w:val="1"/>
        </w:numPr>
        <w:spacing w:after="40" w:before="40"/>
        <w:ind w:left="340"/>
      </w:pPr>
      <w:r>
        <w:t xml:space="preserve">Reddit r/ragdolls 커뮤니티에서 진성 멤버로 먼저 인정받는 것이 광고보다 강력하다</w:t>
      </w:r>
    </w:p>
    <w:p>
      <w:pPr>
        <w:pStyle w:val="Heading3"/>
        <w:spacing w:after="80" w:before="240"/>
      </w:pPr>
      <w:r>
        <w:rPr>
          <w:b/>
          <w:bCs/>
          <w:color w:val="1F4145"/>
          <w:sz w:val="24"/>
          <w:szCs w:val="24"/>
        </w:rPr>
        <w:t xml:space="preserve">리스크 2: 저작권 취약성</w:t>
      </w:r>
    </w:p>
    <w:p>
      <w:pPr>
        <w:spacing w:after="80" w:before="80"/>
      </w:pPr>
      <w:r>
        <w:rPr>
          <w:b/>
          <w:bCs/>
        </w:rPr>
        <w:t xml:space="preserve">발생 가능성</w:t>
      </w:r>
      <w:r>
        <w:t xml:space="preserve">: 중간~높음 (워크플로우 개선 전).</w:t>
      </w:r>
    </w:p>
    <w:p>
      <w:pPr>
        <w:spacing w:after="80" w:before="80"/>
      </w:pPr>
      <w:r>
        <w:rPr>
          <w:b/>
          <w:bCs/>
        </w:rPr>
        <w:t xml:space="preserve">내용</w:t>
      </w:r>
      <w:r>
        <w:t xml:space="preserve">: 순수 AI 생성물은 미국 저작권청 등록 불가. 저작권 없이는 라이선싱의 법적 근거가 약하고 DMCA 대응이 어렵다.</w:t>
      </w:r>
    </w:p>
    <w:p>
      <w:pPr>
        <w:spacing w:after="80" w:before="80"/>
      </w:pPr>
      <w:r>
        <w:rPr>
          <w:b/>
          <w:bCs/>
        </w:rPr>
        <w:t xml:space="preserve">대응방안</w:t>
      </w:r>
      <w:r>
        <w:t xml:space="preserve">:</w:t>
      </w:r>
    </w:p>
    <w:p>
      <w:pPr>
        <w:pStyle w:val="ListParagraph"/>
        <w:numPr>
          <w:ilvl w:val="0"/>
          <w:numId w:val="1"/>
        </w:numPr>
        <w:spacing w:after="40" w:before="40"/>
        <w:ind w:left="340"/>
      </w:pPr>
      <w:r>
        <w:t xml:space="preserve">"AI 초안 + 대표 직접 수정 + 이력 보관" 워크플로우 즉시 확립 (비용 0원)</w:t>
      </w:r>
    </w:p>
    <w:p>
      <w:pPr>
        <w:pStyle w:val="ListParagraph"/>
        <w:numPr>
          <w:ilvl w:val="0"/>
          <w:numId w:val="1"/>
        </w:numPr>
        <w:spacing w:after="40" w:before="40"/>
        <w:ind w:left="340"/>
      </w:pPr>
      <w:r>
        <w:t xml:space="preserve">수정 전/후 파일, 프롬프트 기록, 선별 메모를 폴더 체계로 보관</w:t>
      </w:r>
    </w:p>
    <w:p>
      <w:pPr>
        <w:pStyle w:val="ListParagraph"/>
        <w:numPr>
          <w:ilvl w:val="0"/>
          <w:numId w:val="1"/>
        </w:numPr>
        <w:spacing w:after="40" w:before="40"/>
        <w:ind w:left="340"/>
      </w:pPr>
      <w:r>
        <w:t xml:space="preserve">미국 저작권청 등록 신청 시 AI 부분 고지(disclaim) + 인간 수정분만 청구</w:t>
      </w:r>
    </w:p>
    <w:p>
      <w:pPr>
        <w:pStyle w:val="ListParagraph"/>
        <w:numPr>
          <w:ilvl w:val="0"/>
          <w:numId w:val="1"/>
        </w:numPr>
        <w:spacing w:after="40" w:before="40"/>
        <w:ind w:left="340"/>
      </w:pPr>
      <w:r>
        <w:t xml:space="preserve">상표 출원(캐릭터명 확정 직후)이 저작권 공백의 핵심 보완 수단</w:t>
      </w:r>
    </w:p>
    <w:p>
      <w:pPr>
        <w:pStyle w:val="Heading3"/>
        <w:spacing w:after="80" w:before="240"/>
      </w:pPr>
      <w:r>
        <w:rPr>
          <w:b/>
          <w:bCs/>
          <w:color w:val="1F4145"/>
          <w:sz w:val="24"/>
          <w:szCs w:val="24"/>
        </w:rPr>
        <w:t xml:space="preserve">리스크 3: Pusheen 등 기존 캐릭터 유사성 침해 청구</w:t>
      </w:r>
    </w:p>
    <w:p>
      <w:pPr>
        <w:spacing w:after="80" w:before="80"/>
      </w:pPr>
      <w:r>
        <w:rPr>
          <w:b/>
          <w:bCs/>
        </w:rPr>
        <w:t xml:space="preserve">발생 가능성</w:t>
      </w:r>
      <w:r>
        <w:t xml:space="preserve">: 낮음~중간. 단, 발생 시 영향도 매우 높음 (사업 중단 가능).</w:t>
      </w:r>
    </w:p>
    <w:p>
      <w:pPr>
        <w:spacing w:after="80" w:before="80"/>
      </w:pPr>
      <w:r>
        <w:rPr>
          <w:b/>
          <w:bCs/>
        </w:rPr>
        <w:t xml:space="preserve">내용</w:t>
      </w:r>
      <w:r>
        <w:t xml:space="preserve">: AI 학습 데이터에 Pusheen이 포함돼 있어 생성 결과물에 실질적 유사성이 나타날 수 있다. 고양이 캐릭터라는 속(genus) 자체는 보호 대상이 아니지만, Pusheen 특유의 표현 요소들의 조합이 보호된다.</w:t>
      </w:r>
    </w:p>
    <w:p>
      <w:pPr>
        <w:spacing w:after="80" w:before="80"/>
      </w:pPr>
      <w:r>
        <w:rPr>
          <w:b/>
          <w:bCs/>
        </w:rPr>
        <w:t xml:space="preserve">대응방안</w:t>
      </w:r>
      <w:r>
        <w:t xml:space="preserve">:</w:t>
      </w:r>
    </w:p>
    <w:p>
      <w:pPr>
        <w:pStyle w:val="ListParagraph"/>
        <w:numPr>
          <w:ilvl w:val="0"/>
          <w:numId w:val="1"/>
        </w:numPr>
        <w:spacing w:after="40" w:before="40"/>
        <w:ind w:left="340"/>
      </w:pPr>
      <w:r>
        <w:t xml:space="preserve">프롬프트에 기존 캐릭터명 절대 사용 금지 (Pusheen, Hello Kitty, Sanrio, Gudetama, Molang 등)</w:t>
      </w:r>
    </w:p>
    <w:p>
      <w:pPr>
        <w:pStyle w:val="ListParagraph"/>
        <w:numPr>
          <w:ilvl w:val="0"/>
          <w:numId w:val="1"/>
        </w:numPr>
        <w:spacing w:after="40" w:before="40"/>
        <w:ind w:left="340"/>
      </w:pPr>
      <w:r>
        <w:t xml:space="preserve">캐릭터 디자인 확정 후 미국 IP 변호사에게 유사성 클리어런스 검토 필수 (비용 발생)</w:t>
      </w:r>
    </w:p>
    <w:p>
      <w:pPr>
        <w:pStyle w:val="ListParagraph"/>
        <w:numPr>
          <w:ilvl w:val="0"/>
          <w:numId w:val="1"/>
        </w:numPr>
        <w:spacing w:after="40" w:before="40"/>
        <w:ind w:left="340"/>
      </w:pPr>
      <w:r>
        <w:t xml:space="preserve">character-design-spec.md의 Pusheen 차별화 요소 엄격 유지 (색·눈·체형·감정 코드 모두 다름)</w:t>
      </w:r>
    </w:p>
    <w:p>
      <w:pPr>
        <w:pStyle w:val="Heading3"/>
        <w:spacing w:after="80" w:before="240"/>
      </w:pPr>
      <w:r>
        <w:rPr>
          <w:b/>
          <w:bCs/>
          <w:color w:val="1F4145"/>
          <w:sz w:val="24"/>
          <w:szCs w:val="24"/>
        </w:rPr>
        <w:t xml:space="preserve">리스크 4: 플랫폼 정책 변경 의존</w:t>
      </w:r>
    </w:p>
    <w:p>
      <w:pPr>
        <w:spacing w:after="80" w:before="80"/>
      </w:pPr>
      <w:r>
        <w:rPr>
          <w:b/>
          <w:bCs/>
        </w:rPr>
        <w:t xml:space="preserve">발생 가능성</w:t>
      </w:r>
      <w:r>
        <w:t xml:space="preserve">: 중간. 알고리즘 변경은 상시 발생.</w:t>
      </w:r>
    </w:p>
    <w:p>
      <w:pPr>
        <w:spacing w:after="80" w:before="80"/>
      </w:pPr>
      <w:r>
        <w:rPr>
          <w:b/>
          <w:bCs/>
        </w:rPr>
        <w:t xml:space="preserve">내용</w:t>
      </w:r>
      <w:r>
        <w:t xml:space="preserve">: Redbubble AI 정책 강화, LINE 수수료 인하, TikTok 알고리즘 변경 등 한 플랫폼에 과의존하면 성장이 멈출 수 있다.</w:t>
      </w:r>
    </w:p>
    <w:p>
      <w:pPr>
        <w:spacing w:after="80" w:before="80"/>
      </w:pPr>
      <w:r>
        <w:rPr>
          <w:b/>
          <w:bCs/>
        </w:rPr>
        <w:t xml:space="preserve">대응방안</w:t>
      </w:r>
      <w:r>
        <w:t xml:space="preserve">:</w:t>
      </w:r>
    </w:p>
    <w:p>
      <w:pPr>
        <w:pStyle w:val="ListParagraph"/>
        <w:numPr>
          <w:ilvl w:val="0"/>
          <w:numId w:val="1"/>
        </w:numPr>
        <w:spacing w:after="40" w:before="40"/>
        <w:ind w:left="340"/>
      </w:pPr>
      <w:r>
        <w:t xml:space="preserve">단일 플랫폼 의존도 50% 이하 유지 (Redbubble + LINE + Ko-fi 분산)</w:t>
      </w:r>
    </w:p>
    <w:p>
      <w:pPr>
        <w:pStyle w:val="ListParagraph"/>
        <w:numPr>
          <w:ilvl w:val="0"/>
          <w:numId w:val="1"/>
        </w:numPr>
        <w:spacing w:after="40" w:before="40"/>
        <w:ind w:left="340"/>
      </w:pPr>
      <w:r>
        <w:t xml:space="preserve">Pinterest SEO를 병행해 플랫폼 알고리즘 영향을 받지 않는 장수 트래픽 자산 구축 (핀 수명 6~12개월)</w:t>
      </w:r>
    </w:p>
    <w:p>
      <w:pPr>
        <w:pStyle w:val="ListParagraph"/>
        <w:numPr>
          <w:ilvl w:val="0"/>
          <w:numId w:val="1"/>
        </w:numPr>
        <w:spacing w:after="40" w:before="40"/>
        <w:ind w:left="340"/>
      </w:pPr>
      <w:r>
        <w:t xml:space="preserve">이메일 리스트(Mailchimp) 구축 — 플랫폼과 관계없이 팬과 직접 연결되는 유일한 채널</w:t>
      </w:r>
    </w:p>
    <w:p>
      <w:pPr>
        <w:pStyle w:val="ListParagraph"/>
        <w:numPr>
          <w:ilvl w:val="0"/>
          <w:numId w:val="1"/>
        </w:numPr>
        <w:spacing w:after="40" w:before="40"/>
        <w:ind w:left="340"/>
      </w:pPr>
      <w:r>
        <w:t xml:space="preserve">각 플랫폼 현행 정책 정기 확인 (특히 AI 정책)</w:t>
      </w:r>
    </w:p>
    <w:p>
      <w:pPr>
        <w:pStyle w:val="Heading3"/>
        <w:spacing w:after="80" w:before="240"/>
      </w:pPr>
      <w:r>
        <w:rPr>
          <w:b/>
          <w:bCs/>
          <w:color w:val="1F4145"/>
          <w:sz w:val="24"/>
          <w:szCs w:val="24"/>
        </w:rPr>
        <w:t xml:space="preserve">리스크 5: 대표 번아웃</w:t>
      </w:r>
    </w:p>
    <w:p>
      <w:pPr>
        <w:spacing w:after="80" w:before="80"/>
      </w:pPr>
      <w:r>
        <w:rPr>
          <w:b/>
          <w:bCs/>
        </w:rPr>
        <w:t xml:space="preserve">발생 가능성</w:t>
      </w:r>
      <w:r>
        <w:t xml:space="preserve">: 중간~높음. 18개월+ 주 15~20시간 투입이 지속돼야 하는 구조.</w:t>
      </w:r>
    </w:p>
    <w:p>
      <w:pPr>
        <w:spacing w:after="80" w:before="80"/>
      </w:pPr>
      <w:r>
        <w:rPr>
          <w:b/>
          <w:bCs/>
        </w:rPr>
        <w:t xml:space="preserve">내용</w:t>
      </w:r>
      <w:r>
        <w:t xml:space="preserve">: 초기 무수익 구간(3~6개월)과 느린 팬덤 성장이 의욕 저하와 번아웃을 유발할 수 있다. 1인 운영에서 대표가 멈추면 사업이 멈춘다.</w:t>
      </w:r>
    </w:p>
    <w:p>
      <w:pPr>
        <w:spacing w:after="80" w:before="80"/>
      </w:pPr>
      <w:r>
        <w:rPr>
          <w:b/>
          <w:bCs/>
        </w:rPr>
        <w:t xml:space="preserve">대응방안</w:t>
      </w:r>
      <w:r>
        <w:t xml:space="preserve">:</w:t>
      </w:r>
    </w:p>
    <w:p>
      <w:pPr>
        <w:pStyle w:val="ListParagraph"/>
        <w:numPr>
          <w:ilvl w:val="0"/>
          <w:numId w:val="1"/>
        </w:numPr>
        <w:spacing w:after="40" w:before="40"/>
        <w:ind w:left="340"/>
      </w:pPr>
      <w:r>
        <w:t xml:space="preserve">6개월 기준 트리거를 수익보다 활동(커뮤니티 반응, 팔로워 성장)에 먼저 연동</w:t>
      </w:r>
    </w:p>
    <w:p>
      <w:pPr>
        <w:pStyle w:val="ListParagraph"/>
        <w:numPr>
          <w:ilvl w:val="0"/>
          <w:numId w:val="1"/>
        </w:numPr>
        <w:spacing w:after="40" w:before="40"/>
        <w:ind w:left="340"/>
      </w:pPr>
      <w:r>
        <w:t xml:space="preserve">월 1회 성과 점검 루틴 확립 (숫자가 아닌 "오늘 어떤 팬이 반응했나"를 기록)</w:t>
      </w:r>
    </w:p>
    <w:p>
      <w:pPr>
        <w:pStyle w:val="ListParagraph"/>
        <w:numPr>
          <w:ilvl w:val="0"/>
          <w:numId w:val="1"/>
        </w:numPr>
        <w:spacing w:after="40" w:before="40"/>
        <w:ind w:left="340"/>
      </w:pPr>
      <w:r>
        <w:t xml:space="preserve">자동화는 대표가 창작·커뮤니티에 집중할 시간을 버는 수단임을 계속 상기</w:t>
      </w:r>
    </w:p>
    <w:p>
      <w:pPr>
        <w:pStyle w:val="Heading3"/>
        <w:spacing w:after="80" w:before="240"/>
      </w:pPr>
      <w:r>
        <w:rPr>
          <w:b/>
          <w:bCs/>
          <w:color w:val="1F4145"/>
          <w:sz w:val="24"/>
          <w:szCs w:val="24"/>
        </w:rPr>
        <w:t xml:space="preserve">리스크 6: 컴플라이언스 위반</w:t>
      </w:r>
    </w:p>
    <w:p>
      <w:pPr>
        <w:spacing w:after="80" w:before="80"/>
      </w:pPr>
      <w:r>
        <w:rPr>
          <w:b/>
          <w:bCs/>
        </w:rPr>
        <w:t xml:space="preserve">발생 가능성</w:t>
      </w:r>
      <w:r>
        <w:t xml:space="preserve">: 즉시 조치 안 하면 높음.</w:t>
      </w:r>
    </w:p>
    <w:p>
      <w:pPr>
        <w:spacing w:after="80" w:before="80"/>
      </w:pPr>
      <w:r>
        <w:rPr>
          <w:b/>
          <w:bCs/>
        </w:rPr>
        <w:t xml:space="preserve">즉시 해결해야 할 항목:</w:t>
      </w:r>
    </w:p>
    <w:p>
      <w:pPr>
        <w:pStyle w:val="ListParagraph"/>
        <w:numPr>
          <w:ilvl w:val="0"/>
          <w:numId w:val="2"/>
        </w:numPr>
        <w:spacing w:after="40" w:before="40"/>
      </w:pPr>
      <w:r>
        <w:rPr>
          <w:b/>
          <w:bCs/>
        </w:rPr>
        <w:t xml:space="preserve">통신판매업 신고</w:t>
      </w:r>
      <w:r>
        <w:t xml:space="preserve"> — 미신고 과태료 최대 5,000만 원. 판매 전 완료 필수.</w:t>
      </w:r>
    </w:p>
    <w:p>
      <w:pPr>
        <w:pStyle w:val="ListParagraph"/>
        <w:numPr>
          <w:ilvl w:val="0"/>
          <w:numId w:val="2"/>
        </w:numPr>
        <w:spacing w:after="40" w:before="40"/>
      </w:pPr>
      <w:r>
        <w:rPr>
          <w:b/>
          <w:bCs/>
        </w:rPr>
        <w:t xml:space="preserve">W-8BEN 제출</w:t>
      </w:r>
      <w:r>
        <w:t xml:space="preserve"> — 미제출 시 수익 30% 원천징수. 플랫폼 가입 당일 처리.</w:t>
      </w:r>
    </w:p>
    <w:p>
      <w:pPr>
        <w:pStyle w:val="ListParagraph"/>
        <w:numPr>
          <w:ilvl w:val="0"/>
          <w:numId w:val="2"/>
        </w:numPr>
        <w:spacing w:after="40" w:before="40"/>
      </w:pPr>
      <w:r>
        <w:rPr>
          <w:b/>
          <w:bCs/>
        </w:rPr>
        <w:t xml:space="preserve">AI 수정 워크플로우 + 이력 보관 체계</w:t>
      </w:r>
      <w:r>
        <w:t xml:space="preserve"> — 즉시 확립 (비용 0원).</w:t>
      </w:r>
    </w:p>
    <w:p>
      <w:pPr>
        <w:pStyle w:val="ListParagraph"/>
        <w:numPr>
          <w:ilvl w:val="0"/>
          <w:numId w:val="2"/>
        </w:numPr>
        <w:spacing w:after="40" w:before="40"/>
      </w:pPr>
      <w:r>
        <w:rPr>
          <w:b/>
          <w:bCs/>
        </w:rPr>
        <w:t xml:space="preserve">개인정보처리방침 작성·게시</w:t>
      </w:r>
      <w:r>
        <w:t xml:space="preserve"> — 뉴스레터 수집 전 완료 (비용 0원).</w:t>
      </w:r>
    </w:p>
    <w:p>
      <w:pPr>
        <w:pStyle w:val="ListParagraph"/>
        <w:numPr>
          <w:ilvl w:val="0"/>
          <w:numId w:val="2"/>
        </w:numPr>
        <w:spacing w:after="40" w:before="40"/>
      </w:pPr>
      <w:r>
        <w:rPr>
          <w:b/>
          <w:bCs/>
        </w:rPr>
        <w:t xml:space="preserve">Etsy POD 생산파트너 등록</w:t>
      </w:r>
      <w:r>
        <w:t xml:space="preserve"> — 미등록 시 계정 제재. "handmade" 표기 절대 금지.</w:t>
      </w:r>
    </w:p>
    <w:p>
      <w:pPr>
        <w:spacing w:after="80" w:before="80"/>
      </w:pPr>
      <w:r>
        <w:rPr>
          <w:b/>
          <w:bCs/>
        </w:rPr>
        <w:t xml:space="preserve">런칭 후 처리:</w:t>
      </w:r>
    </w:p>
    <w:p>
      <w:pPr>
        <w:pStyle w:val="ListParagraph"/>
        <w:numPr>
          <w:ilvl w:val="0"/>
          <w:numId w:val="1"/>
        </w:numPr>
        <w:spacing w:after="40" w:before="40"/>
        <w:ind w:left="340"/>
      </w:pPr>
      <w:r>
        <w:t xml:space="preserve">미국 상표 출원 (캐릭터명 확정 직후, 1순위 재투자 $250~350/분류)</w:t>
      </w:r>
    </w:p>
    <w:p>
      <w:pPr>
        <w:pStyle w:val="ListParagraph"/>
        <w:numPr>
          <w:ilvl w:val="0"/>
          <w:numId w:val="1"/>
        </w:numPr>
        <w:spacing w:after="40" w:before="40"/>
        <w:ind w:left="340"/>
      </w:pPr>
      <w:r>
        <w:t xml:space="preserve">유사성 클리어런스 (디자인 확정 후 IP 변호사)</w:t>
      </w:r>
    </w:p>
    <w:p>
      <w:pPr>
        <w:pStyle w:val="ListParagraph"/>
        <w:numPr>
          <w:ilvl w:val="0"/>
          <w:numId w:val="1"/>
        </w:numPr>
        <w:spacing w:after="40" w:before="40"/>
        <w:ind w:left="340"/>
      </w:pPr>
      <w:r>
        <w:t xml:space="preserve">한국 종합소득세 신고 방법 확인 (첫 수익 발생 후 세무사 1회 상담)</w:t>
      </w:r>
    </w:p>
    <w:p>
      <w:pPr>
        <w:pStyle w:val="Heading3"/>
        <w:spacing w:after="80" w:before="240"/>
      </w:pPr>
      <w:r>
        <w:rPr>
          <w:b/>
          <w:bCs/>
          <w:color w:val="1F4145"/>
          <w:sz w:val="24"/>
          <w:szCs w:val="24"/>
        </w:rPr>
        <w:t xml:space="preserve">리스크 7: LINE 스탬프 AI 심사 탈락</w:t>
      </w:r>
    </w:p>
    <w:p>
      <w:pPr>
        <w:spacing w:after="80" w:before="80"/>
      </w:pPr>
      <w:r>
        <w:rPr>
          <w:b/>
          <w:bCs/>
        </w:rPr>
        <w:t xml:space="preserve">발생 가능성</w:t>
      </w:r>
      <w:r>
        <w:t xml:space="preserve">: 중간~높음 (2026년 현행 정책 미확인).</w:t>
      </w:r>
    </w:p>
    <w:p>
      <w:pPr>
        <w:spacing w:after="80" w:before="80"/>
      </w:pPr>
      <w:r>
        <w:rPr>
          <w:b/>
          <w:bCs/>
        </w:rPr>
        <w:t xml:space="preserve">내용</w:t>
      </w:r>
      <w:r>
        <w:t xml:space="preserve">: LINE Creators Market의 AI 생성 스탬프 심사 기준이 2025년 이후 강화됐을 가능성이 있다. 2026년 7월 현재 기준을 공식 페이지에서 확인하지 않은 상태다.</w:t>
      </w:r>
    </w:p>
    <w:p>
      <w:pPr>
        <w:spacing w:after="80" w:before="80"/>
      </w:pPr>
      <w:r>
        <w:rPr>
          <w:b/>
          <w:bCs/>
        </w:rPr>
        <w:t xml:space="preserve">대응방안</w:t>
      </w:r>
      <w:r>
        <w:t xml:space="preserve">:</w:t>
      </w:r>
    </w:p>
    <w:p>
      <w:pPr>
        <w:pStyle w:val="ListParagraph"/>
        <w:numPr>
          <w:ilvl w:val="0"/>
          <w:numId w:val="1"/>
        </w:numPr>
        <w:spacing w:after="40" w:before="40"/>
        <w:ind w:left="340"/>
      </w:pPr>
      <w:r>
        <w:t xml:space="preserve">제출 전 LINE Creators Market 현행 가이드라인 직접 확인 필수</w:t>
      </w:r>
    </w:p>
    <w:p>
      <w:pPr>
        <w:pStyle w:val="ListParagraph"/>
        <w:numPr>
          <w:ilvl w:val="0"/>
          <w:numId w:val="1"/>
        </w:numPr>
        <w:spacing w:after="40" w:before="40"/>
        <w:ind w:left="340"/>
      </w:pPr>
      <w:r>
        <w:t xml:space="preserve">"AI 초안 + 대표 직접 수정" 워크플로우를 적용한 결과물로 제출 (인간 기여 비중 높임)</w:t>
      </w:r>
    </w:p>
    <w:p>
      <w:pPr>
        <w:pStyle w:val="ListParagraph"/>
        <w:numPr>
          <w:ilvl w:val="0"/>
          <w:numId w:val="1"/>
        </w:numPr>
        <w:spacing w:after="40" w:before="40"/>
        <w:ind w:left="340"/>
      </w:pPr>
      <w:r>
        <w:t xml:space="preserve">10월 말 크리스마스 시즌 마감선 감안해 9월 초 이전 제출 목표</w:t>
      </w:r>
    </w:p>
    <w:p>
      <w:pPr>
        <w:pStyle w:val="Heading2"/>
        <w:pBdr>
          <w:bottom w:val="single" w:color="FFBF00" w:sz="4"/>
        </w:pBdr>
        <w:spacing w:after="120" w:before="320"/>
      </w:pPr>
      <w:r>
        <w:rPr>
          <w:b/>
          <w:bCs/>
          <w:color w:val="1F4145"/>
          <w:sz w:val="32"/>
          <w:szCs w:val="32"/>
        </w:rPr>
        <w:t xml:space="preserve">이 계획서의 전제와 한계</w:t>
      </w:r>
    </w:p>
    <w:p>
      <w:pPr>
        <w:pStyle w:val="Heading3"/>
        <w:spacing w:after="80" w:before="240"/>
      </w:pPr>
      <w:r>
        <w:rPr>
          <w:b/>
          <w:bCs/>
          <w:color w:val="1F4145"/>
          <w:sz w:val="24"/>
          <w:szCs w:val="24"/>
        </w:rPr>
        <w:t xml:space="preserve">전제 확인 (이것이 하나라도 안 되면 이 계획은 성립하지 않는다)</w:t>
      </w:r>
    </w:p>
    <w:p>
      <w:pPr>
        <w:pStyle w:val="ListParagraph"/>
        <w:numPr>
          <w:ilvl w:val="0"/>
          <w:numId w:val="1"/>
        </w:numPr>
        <w:spacing w:after="40" w:before="40"/>
        <w:ind w:left="340"/>
      </w:pPr>
      <w:r>
        <w:t xml:space="preserve">[x] 대표의 생계비가 사업 외 소득으로 6개월 이상 확보됨 (확정)</w:t>
      </w:r>
    </w:p>
    <w:p>
      <w:pPr>
        <w:pStyle w:val="ListParagraph"/>
        <w:numPr>
          <w:ilvl w:val="0"/>
          <w:numId w:val="1"/>
        </w:numPr>
        <w:spacing w:after="40" w:before="40"/>
        <w:ind w:left="340"/>
      </w:pPr>
      <w:r>
        <w:t xml:space="preserve">[x] 주당 15~20시간을 1년 이상 투입 가능 (확정)</w:t>
      </w:r>
    </w:p>
    <w:p>
      <w:pPr>
        <w:pStyle w:val="ListParagraph"/>
        <w:numPr>
          <w:ilvl w:val="0"/>
          <w:numId w:val="1"/>
        </w:numPr>
        <w:spacing w:after="40" w:before="40"/>
        <w:ind w:left="340"/>
      </w:pPr>
      <w:r>
        <w:t xml:space="preserve">[ ] 캐릭터명 확정 (미확정 — 모든 에셋 제작의 선행 조건)</w:t>
      </w:r>
    </w:p>
    <w:p>
      <w:pPr>
        <w:pStyle w:val="ListParagraph"/>
        <w:numPr>
          <w:ilvl w:val="0"/>
          <w:numId w:val="1"/>
        </w:numPr>
        <w:spacing w:after="40" w:before="40"/>
        <w:ind w:left="340"/>
      </w:pPr>
      <w:r>
        <w:t xml:space="preserve">[ ] AI 수정 워크플로우 체계 확립 (미완료)</w:t>
      </w:r>
    </w:p>
    <w:p>
      <w:pPr>
        <w:pStyle w:val="ListParagraph"/>
        <w:numPr>
          <w:ilvl w:val="0"/>
          <w:numId w:val="1"/>
        </w:numPr>
        <w:spacing w:after="40" w:before="40"/>
        <w:ind w:left="340"/>
      </w:pPr>
      <w:r>
        <w:t xml:space="preserve">[ ] 통신판매업 신고 (미완료 — 즉시 필요)</w:t>
      </w:r>
    </w:p>
    <w:p>
      <w:pPr>
        <w:pStyle w:val="Heading3"/>
        <w:spacing w:after="80" w:before="240"/>
      </w:pPr>
      <w:r>
        <w:rPr>
          <w:b/>
          <w:bCs/>
          <w:color w:val="1F4145"/>
          <w:sz w:val="24"/>
          <w:szCs w:val="24"/>
        </w:rPr>
        <w:t xml:space="preserve">추정·불확실 항목 (집행 전 직접 확인 필요)</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항목</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확인 방법</w:t>
            </w:r>
          </w:p>
        </w:tc>
      </w:tr>
      <w:tr>
        <w:tc>
          <w:tcPr>
            <w:shd w:fill="FFFFFF" w:val="clear"/>
            <w:tcMar>
              <w:top w:type="dxa" w:w="60"/>
              <w:left w:type="dxa" w:w="120"/>
              <w:bottom w:type="dxa" w:w="60"/>
              <w:right w:type="dxa" w:w="120"/>
            </w:tcMar>
          </w:tcPr>
          <w:p>
            <w:pPr>
              <w:spacing w:after="40" w:before="40"/>
              <w:jc w:val="center"/>
            </w:pPr>
            <w:r>
              <w:t xml:space="preserve">Redbubble 정확한 아티스트 마진 구조</w:t>
            </w:r>
          </w:p>
        </w:tc>
        <w:tc>
          <w:tcPr>
            <w:shd w:fill="FFFFFF" w:val="clear"/>
            <w:tcMar>
              <w:top w:type="dxa" w:w="60"/>
              <w:left w:type="dxa" w:w="120"/>
              <w:bottom w:type="dxa" w:w="60"/>
              <w:right w:type="dxa" w:w="120"/>
            </w:tcMar>
          </w:tcPr>
          <w:p>
            <w:pPr>
              <w:spacing w:after="40" w:before="40"/>
              <w:jc w:val="center"/>
            </w:pPr>
            <w:r>
              <w:t xml:space="preserve">Redbubble 크리에이터 공식 문서 직접 열람</w:t>
            </w:r>
          </w:p>
        </w:tc>
      </w:tr>
      <w:tr>
        <w:tc>
          <w:tcPr>
            <w:shd w:fill="F9F9FB" w:val="clear"/>
            <w:tcMar>
              <w:top w:type="dxa" w:w="60"/>
              <w:left w:type="dxa" w:w="120"/>
              <w:bottom w:type="dxa" w:w="60"/>
              <w:right w:type="dxa" w:w="120"/>
            </w:tcMar>
          </w:tcPr>
          <w:p>
            <w:pPr>
              <w:spacing w:after="40" w:before="40"/>
              <w:jc w:val="center"/>
            </w:pPr>
            <w:r>
              <w:t xml:space="preserve">LINE Creators Market 현행 수익 배분율 및 AI 정책</w:t>
            </w:r>
          </w:p>
        </w:tc>
        <w:tc>
          <w:tcPr>
            <w:shd w:fill="F9F9FB" w:val="clear"/>
            <w:tcMar>
              <w:top w:type="dxa" w:w="60"/>
              <w:left w:type="dxa" w:w="120"/>
              <w:bottom w:type="dxa" w:w="60"/>
              <w:right w:type="dxa" w:w="120"/>
            </w:tcMar>
          </w:tcPr>
          <w:p>
            <w:pPr>
              <w:spacing w:after="40" w:before="40"/>
              <w:jc w:val="center"/>
            </w:pPr>
            <w:r>
              <w:t xml:space="preserve">LINE Creators Market 공식 페이지 (일본어)</w:t>
            </w:r>
          </w:p>
        </w:tc>
      </w:tr>
      <w:tr>
        <w:tc>
          <w:tcPr>
            <w:shd w:fill="FFFFFF" w:val="clear"/>
            <w:tcMar>
              <w:top w:type="dxa" w:w="60"/>
              <w:left w:type="dxa" w:w="120"/>
              <w:bottom w:type="dxa" w:w="60"/>
              <w:right w:type="dxa" w:w="120"/>
            </w:tcMar>
          </w:tcPr>
          <w:p>
            <w:pPr>
              <w:spacing w:after="40" w:before="40"/>
              <w:jc w:val="center"/>
            </w:pPr>
            <w:r>
              <w:t xml:space="preserve">미국 상표 출원 TEAS Plus $250 vs Standard $350 조건</w:t>
            </w:r>
          </w:p>
        </w:tc>
        <w:tc>
          <w:tcPr>
            <w:shd w:fill="FFFFFF" w:val="clear"/>
            <w:tcMar>
              <w:top w:type="dxa" w:w="60"/>
              <w:left w:type="dxa" w:w="120"/>
              <w:bottom w:type="dxa" w:w="60"/>
              <w:right w:type="dxa" w:w="120"/>
            </w:tcMar>
          </w:tcPr>
          <w:p>
            <w:pPr>
              <w:spacing w:after="40" w:before="40"/>
              <w:jc w:val="center"/>
            </w:pPr>
            <w:r>
              <w:t xml:space="preserve">USPTO 공식 사이트 또는 미국 IP 변호사</w:t>
            </w:r>
          </w:p>
        </w:tc>
      </w:tr>
      <w:tr>
        <w:tc>
          <w:tcPr>
            <w:shd w:fill="F9F9FB" w:val="clear"/>
            <w:tcMar>
              <w:top w:type="dxa" w:w="60"/>
              <w:left w:type="dxa" w:w="120"/>
              <w:bottom w:type="dxa" w:w="60"/>
              <w:right w:type="dxa" w:w="120"/>
            </w:tcMar>
          </w:tcPr>
          <w:p>
            <w:pPr>
              <w:spacing w:after="40" w:before="40"/>
              <w:jc w:val="center"/>
            </w:pPr>
            <w:r>
              <w:t xml:space="preserve">Thaler v. Perlmutter 항소심 최종 판결 결과</w:t>
            </w:r>
          </w:p>
        </w:tc>
        <w:tc>
          <w:tcPr>
            <w:shd w:fill="F9F9FB" w:val="clear"/>
            <w:tcMar>
              <w:top w:type="dxa" w:w="60"/>
              <w:left w:type="dxa" w:w="120"/>
              <w:bottom w:type="dxa" w:w="60"/>
              <w:right w:type="dxa" w:w="120"/>
            </w:tcMar>
          </w:tcPr>
          <w:p>
            <w:pPr>
              <w:spacing w:after="40" w:before="40"/>
              <w:jc w:val="center"/>
            </w:pPr>
            <w:r>
              <w:t xml:space="preserve">미국 IP 변호사 확인</w:t>
            </w:r>
          </w:p>
        </w:tc>
      </w:tr>
      <w:tr>
        <w:tc>
          <w:tcPr>
            <w:shd w:fill="FFFFFF" w:val="clear"/>
            <w:tcMar>
              <w:top w:type="dxa" w:w="60"/>
              <w:left w:type="dxa" w:w="120"/>
              <w:bottom w:type="dxa" w:w="60"/>
              <w:right w:type="dxa" w:w="120"/>
            </w:tcMar>
          </w:tcPr>
          <w:p>
            <w:pPr>
              <w:spacing w:after="40" w:before="40"/>
              <w:jc w:val="center"/>
            </w:pPr>
            <w:r>
              <w:t xml:space="preserve">일본 AI 표기 의무화 법제화 현황</w:t>
            </w:r>
          </w:p>
        </w:tc>
        <w:tc>
          <w:tcPr>
            <w:shd w:fill="FFFFFF" w:val="clear"/>
            <w:tcMar>
              <w:top w:type="dxa" w:w="60"/>
              <w:left w:type="dxa" w:w="120"/>
              <w:bottom w:type="dxa" w:w="60"/>
              <w:right w:type="dxa" w:w="120"/>
            </w:tcMar>
          </w:tcPr>
          <w:p>
            <w:pPr>
              <w:spacing w:after="40" w:before="40"/>
              <w:jc w:val="center"/>
            </w:pPr>
            <w:r>
              <w:t xml:space="preserve">일본 변리사 또는 문화청 공식 발표</w:t>
            </w:r>
          </w:p>
        </w:tc>
      </w:tr>
    </w:tbl>
    <w:p>
      <w:pPr>
        <w:spacing w:after="80" w:before="80"/>
      </w:pPr>
    </w:p>
    <w:p>
      <w:pPr>
        <w:pStyle w:val="Heading3"/>
        <w:spacing w:after="80" w:before="240"/>
      </w:pPr>
      <w:r>
        <w:rPr>
          <w:b/>
          <w:bCs/>
          <w:color w:val="1F4145"/>
          <w:sz w:val="24"/>
          <w:szCs w:val="24"/>
        </w:rPr>
        <w:t xml:space="preserve">법률·세무 면책 고지</w:t>
      </w:r>
    </w:p>
    <w:p>
      <w:pPr>
        <w:spacing w:after="80" w:before="80"/>
      </w:pPr>
      <w:r>
        <w:t xml:space="preserve">이 계획서는 내부 의사결정 참고용이며 법률 자문 또는 공식 재무제표가 아니다. 법률·세무 판단은 반드시 미국 IP 변호사, 일본 변리사, 한국 변호사·세무사에게 확인해야 한다.</w:t>
      </w:r>
    </w:p>
    <w:p>
      <w:pPr>
        <w:pStyle w:val="Heading2"/>
        <w:pBdr>
          <w:bottom w:val="single" w:color="FFBF00" w:sz="4"/>
        </w:pBdr>
        <w:spacing w:after="120" w:before="320"/>
      </w:pPr>
      <w:r>
        <w:rPr>
          <w:b/>
          <w:bCs/>
          <w:color w:val="1F4145"/>
          <w:sz w:val="32"/>
          <w:szCs w:val="32"/>
        </w:rPr>
        <w:t xml:space="preserve">즉시 실행 액션 (Day 1~21)</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Pr>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날짜</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액션</w:t>
            </w:r>
          </w:p>
        </w:tc>
        <w:tc>
          <w:tcPr>
            <w:shd w:fill="1F4145" w:val="clear"/>
            <w:tcMar>
              <w:top w:type="dxa" w:w="80"/>
              <w:left w:type="dxa" w:w="120"/>
              <w:bottom w:type="dxa" w:w="80"/>
              <w:right w:type="dxa" w:w="120"/>
            </w:tcMar>
          </w:tcPr>
          <w:p>
            <w:pPr>
              <w:spacing w:after="60" w:before="60"/>
              <w:jc w:val="center"/>
            </w:pPr>
            <w:r>
              <w:rPr>
                <w:b/>
                <w:bCs/>
                <w:color w:val="FFFFFF"/>
                <w:sz w:val="18"/>
                <w:szCs w:val="18"/>
              </w:rPr>
              <w:t xml:space="preserve">비용</w:t>
            </w:r>
          </w:p>
        </w:tc>
      </w:tr>
      <w:tr>
        <w:tc>
          <w:tcPr>
            <w:shd w:fill="FFFFFF" w:val="clear"/>
            <w:tcMar>
              <w:top w:type="dxa" w:w="60"/>
              <w:left w:type="dxa" w:w="120"/>
              <w:bottom w:type="dxa" w:w="60"/>
              <w:right w:type="dxa" w:w="120"/>
            </w:tcMar>
          </w:tcPr>
          <w:p>
            <w:pPr>
              <w:spacing w:after="40" w:before="40"/>
              <w:jc w:val="center"/>
            </w:pPr>
            <w:r>
              <w:t xml:space="preserve">Day 1~3</w:t>
            </w:r>
          </w:p>
        </w:tc>
        <w:tc>
          <w:tcPr>
            <w:shd w:fill="FFFFFF" w:val="clear"/>
            <w:tcMar>
              <w:top w:type="dxa" w:w="60"/>
              <w:left w:type="dxa" w:w="120"/>
              <w:bottom w:type="dxa" w:w="60"/>
              <w:right w:type="dxa" w:w="120"/>
            </w:tcMar>
          </w:tcPr>
          <w:p>
            <w:pPr>
              <w:spacing w:after="40" w:before="40"/>
              <w:jc w:val="center"/>
            </w:pPr>
            <w:r>
              <w:t xml:space="preserve">통신판매업 신고 착수 (정부24 or 관할 구청)</w:t>
            </w:r>
          </w:p>
        </w:tc>
        <w:tc>
          <w:tcPr>
            <w:shd w:fill="FFFFFF" w:val="clear"/>
            <w:tcMar>
              <w:top w:type="dxa" w:w="60"/>
              <w:left w:type="dxa" w:w="120"/>
              <w:bottom w:type="dxa" w:w="60"/>
              <w:right w:type="dxa" w:w="120"/>
            </w:tcMar>
          </w:tcPr>
          <w:p>
            <w:pPr>
              <w:spacing w:after="40" w:before="40"/>
              <w:jc w:val="center"/>
            </w:pPr>
            <w:r>
              <w:t xml:space="preserve">2~5만 원</w:t>
            </w:r>
          </w:p>
        </w:tc>
      </w:tr>
      <w:tr>
        <w:tc>
          <w:tcPr>
            <w:shd w:fill="F9F9FB" w:val="clear"/>
            <w:tcMar>
              <w:top w:type="dxa" w:w="60"/>
              <w:left w:type="dxa" w:w="120"/>
              <w:bottom w:type="dxa" w:w="60"/>
              <w:right w:type="dxa" w:w="120"/>
            </w:tcMar>
          </w:tcPr>
          <w:p>
            <w:pPr>
              <w:spacing w:after="40" w:before="40"/>
              <w:jc w:val="center"/>
            </w:pPr>
            <w:r>
              <w:t xml:space="preserve">Day 1~3</w:t>
            </w:r>
          </w:p>
        </w:tc>
        <w:tc>
          <w:tcPr>
            <w:shd w:fill="F9F9FB" w:val="clear"/>
            <w:tcMar>
              <w:top w:type="dxa" w:w="60"/>
              <w:left w:type="dxa" w:w="120"/>
              <w:bottom w:type="dxa" w:w="60"/>
              <w:right w:type="dxa" w:w="120"/>
            </w:tcMar>
          </w:tcPr>
          <w:p>
            <w:pPr>
              <w:spacing w:after="40" w:before="40"/>
              <w:jc w:val="center"/>
            </w:pPr>
            <w:r>
              <w:t xml:space="preserve">AI 수정 워크플로우 폴더 체계 생성 + 이력 보관 시작</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Day 1~7</w:t>
            </w:r>
          </w:p>
        </w:tc>
        <w:tc>
          <w:tcPr>
            <w:shd w:fill="FFFFFF" w:val="clear"/>
            <w:tcMar>
              <w:top w:type="dxa" w:w="60"/>
              <w:left w:type="dxa" w:w="120"/>
              <w:bottom w:type="dxa" w:w="60"/>
              <w:right w:type="dxa" w:w="120"/>
            </w:tcMar>
          </w:tcPr>
          <w:p>
            <w:pPr>
              <w:spacing w:after="40" w:before="40"/>
              <w:jc w:val="center"/>
            </w:pPr>
            <w:r>
              <w:t xml:space="preserve">캐릭터명 확정 → 확정 즉시 USPTO 상표 검색 시작</w:t>
            </w:r>
          </w:p>
        </w:tc>
        <w:tc>
          <w:tcPr>
            <w:shd w:fill="FFFFFF" w:val="clear"/>
            <w:tcMar>
              <w:top w:type="dxa" w:w="60"/>
              <w:left w:type="dxa" w:w="120"/>
              <w:bottom w:type="dxa" w:w="60"/>
              <w:right w:type="dxa" w:w="120"/>
            </w:tcMar>
          </w:tcPr>
          <w:p>
            <w:pPr>
              <w:spacing w:after="40" w:before="40"/>
              <w:jc w:val="center"/>
            </w:pPr>
            <w:r>
              <w:t xml:space="preserve">$0 (검색), $250~350 (출원)</w:t>
            </w:r>
          </w:p>
        </w:tc>
      </w:tr>
      <w:tr>
        <w:tc>
          <w:tcPr>
            <w:shd w:fill="F9F9FB" w:val="clear"/>
            <w:tcMar>
              <w:top w:type="dxa" w:w="60"/>
              <w:left w:type="dxa" w:w="120"/>
              <w:bottom w:type="dxa" w:w="60"/>
              <w:right w:type="dxa" w:w="120"/>
            </w:tcMar>
          </w:tcPr>
          <w:p>
            <w:pPr>
              <w:spacing w:after="40" w:before="40"/>
              <w:jc w:val="center"/>
            </w:pPr>
            <w:r>
              <w:t xml:space="preserve">Day 1~7</w:t>
            </w:r>
          </w:p>
        </w:tc>
        <w:tc>
          <w:tcPr>
            <w:shd w:fill="F9F9FB" w:val="clear"/>
            <w:tcMar>
              <w:top w:type="dxa" w:w="60"/>
              <w:left w:type="dxa" w:w="120"/>
              <w:bottom w:type="dxa" w:w="60"/>
              <w:right w:type="dxa" w:w="120"/>
            </w:tcMar>
          </w:tcPr>
          <w:p>
            <w:pPr>
              <w:spacing w:after="40" w:before="40"/>
              <w:jc w:val="center"/>
            </w:pPr>
            <w:r>
              <w:t xml:space="preserve">캐릭터 원형 AI 초안 생성 → 대표 직접 수정 → 확정</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Day 7~14</w:t>
            </w:r>
          </w:p>
        </w:tc>
        <w:tc>
          <w:tcPr>
            <w:shd w:fill="FFFFFF" w:val="clear"/>
            <w:tcMar>
              <w:top w:type="dxa" w:w="60"/>
              <w:left w:type="dxa" w:w="120"/>
              <w:bottom w:type="dxa" w:w="60"/>
              <w:right w:type="dxa" w:w="120"/>
            </w:tcMar>
          </w:tcPr>
          <w:p>
            <w:pPr>
              <w:spacing w:after="40" w:before="40"/>
              <w:jc w:val="center"/>
            </w:pPr>
            <w:r>
              <w:t xml:space="preserve">Redbubble 계정 생성 + W-8BEN 제출 + 20~30종 업로드</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t xml:space="preserve">Day 7~14</w:t>
            </w:r>
          </w:p>
        </w:tc>
        <w:tc>
          <w:tcPr>
            <w:shd w:fill="F9F9FB" w:val="clear"/>
            <w:tcMar>
              <w:top w:type="dxa" w:w="60"/>
              <w:left w:type="dxa" w:w="120"/>
              <w:bottom w:type="dxa" w:w="60"/>
              <w:right w:type="dxa" w:w="120"/>
            </w:tcMar>
          </w:tcPr>
          <w:p>
            <w:pPr>
              <w:spacing w:after="40" w:before="40"/>
              <w:jc w:val="center"/>
            </w:pPr>
            <w:r>
              <w:t xml:space="preserve">LINE 스탬프 8장 제작 (시그니처 포즈 포함)</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Day 7~14</w:t>
            </w:r>
          </w:p>
        </w:tc>
        <w:tc>
          <w:tcPr>
            <w:shd w:fill="FFFFFF" w:val="clear"/>
            <w:tcMar>
              <w:top w:type="dxa" w:w="60"/>
              <w:left w:type="dxa" w:w="120"/>
              <w:bottom w:type="dxa" w:w="60"/>
              <w:right w:type="dxa" w:w="120"/>
            </w:tcMar>
          </w:tcPr>
          <w:p>
            <w:pPr>
              <w:spacing w:after="40" w:before="40"/>
              <w:jc w:val="center"/>
            </w:pPr>
            <w:r>
              <w:t xml:space="preserve">Pinterest 보드 5개 생성 + 수동 핀 15개 시작</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t xml:space="preserve">Day 7~14</w:t>
            </w:r>
          </w:p>
        </w:tc>
        <w:tc>
          <w:tcPr>
            <w:shd w:fill="F9F9FB" w:val="clear"/>
            <w:tcMar>
              <w:top w:type="dxa" w:w="60"/>
              <w:left w:type="dxa" w:w="120"/>
              <w:bottom w:type="dxa" w:w="60"/>
              <w:right w:type="dxa" w:w="120"/>
            </w:tcMar>
          </w:tcPr>
          <w:p>
            <w:pPr>
              <w:spacing w:after="40" w:before="40"/>
              <w:jc w:val="center"/>
            </w:pPr>
            <w:r>
              <w:t xml:space="preserve">개인정보처리방침 작성·게시</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Day 14~21</w:t>
            </w:r>
          </w:p>
        </w:tc>
        <w:tc>
          <w:tcPr>
            <w:shd w:fill="FFFFFF" w:val="clear"/>
            <w:tcMar>
              <w:top w:type="dxa" w:w="60"/>
              <w:left w:type="dxa" w:w="120"/>
              <w:bottom w:type="dxa" w:w="60"/>
              <w:right w:type="dxa" w:w="120"/>
            </w:tcMar>
          </w:tcPr>
          <w:p>
            <w:pPr>
              <w:spacing w:after="40" w:before="40"/>
              <w:jc w:val="center"/>
            </w:pPr>
            <w:r>
              <w:t xml:space="preserve">LINE 스탬프 제출 (심사 시작, 4~8주 소요)</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t xml:space="preserve">Day 14~21</w:t>
            </w:r>
          </w:p>
        </w:tc>
        <w:tc>
          <w:tcPr>
            <w:shd w:fill="F9F9FB" w:val="clear"/>
            <w:tcMar>
              <w:top w:type="dxa" w:w="60"/>
              <w:left w:type="dxa" w:w="120"/>
              <w:bottom w:type="dxa" w:w="60"/>
              <w:right w:type="dxa" w:w="120"/>
            </w:tcMar>
          </w:tcPr>
          <w:p>
            <w:pPr>
              <w:spacing w:after="40" w:before="40"/>
              <w:jc w:val="center"/>
            </w:pPr>
            <w:r>
              <w:t xml:space="preserve">Reddit r/ragdolls 진성 참여 시작 (광고 아닌 커뮤니티 멤버로)</w:t>
            </w:r>
          </w:p>
        </w:tc>
        <w:tc>
          <w:tcPr>
            <w:shd w:fill="F9F9FB" w:val="clear"/>
            <w:tcMar>
              <w:top w:type="dxa" w:w="60"/>
              <w:left w:type="dxa" w:w="120"/>
              <w:bottom w:type="dxa" w:w="60"/>
              <w:right w:type="dxa" w:w="120"/>
            </w:tcMar>
          </w:tcPr>
          <w:p>
            <w:pPr>
              <w:spacing w:after="40" w:before="40"/>
              <w:jc w:val="center"/>
            </w:pPr>
            <w:r>
              <w:t xml:space="preserve">$0</w:t>
            </w:r>
          </w:p>
        </w:tc>
      </w:tr>
      <w:tr>
        <w:tc>
          <w:tcPr>
            <w:shd w:fill="FFFFFF" w:val="clear"/>
            <w:tcMar>
              <w:top w:type="dxa" w:w="60"/>
              <w:left w:type="dxa" w:w="120"/>
              <w:bottom w:type="dxa" w:w="60"/>
              <w:right w:type="dxa" w:w="120"/>
            </w:tcMar>
          </w:tcPr>
          <w:p>
            <w:pPr>
              <w:spacing w:after="40" w:before="40"/>
              <w:jc w:val="center"/>
            </w:pPr>
            <w:r>
              <w:t xml:space="preserve">Day 14~21</w:t>
            </w:r>
          </w:p>
        </w:tc>
        <w:tc>
          <w:tcPr>
            <w:shd w:fill="FFFFFF" w:val="clear"/>
            <w:tcMar>
              <w:top w:type="dxa" w:w="60"/>
              <w:left w:type="dxa" w:w="120"/>
              <w:bottom w:type="dxa" w:w="60"/>
              <w:right w:type="dxa" w:w="120"/>
            </w:tcMar>
          </w:tcPr>
          <w:p>
            <w:pPr>
              <w:spacing w:after="40" w:before="40"/>
              <w:jc w:val="center"/>
            </w:pPr>
            <w:r>
              <w:t xml:space="preserve">Instagram 계정 개설 + 첫 캐릭터 소개 게시</w:t>
            </w:r>
          </w:p>
        </w:tc>
        <w:tc>
          <w:tcPr>
            <w:shd w:fill="FFFFFF" w:val="clear"/>
            <w:tcMar>
              <w:top w:type="dxa" w:w="60"/>
              <w:left w:type="dxa" w:w="120"/>
              <w:bottom w:type="dxa" w:w="60"/>
              <w:right w:type="dxa" w:w="120"/>
            </w:tcMar>
          </w:tcPr>
          <w:p>
            <w:pPr>
              <w:spacing w:after="40" w:before="40"/>
              <w:jc w:val="center"/>
            </w:pPr>
            <w:r>
              <w:t xml:space="preserve">$0</w:t>
            </w:r>
          </w:p>
        </w:tc>
      </w:tr>
      <w:tr>
        <w:tc>
          <w:tcPr>
            <w:shd w:fill="F9F9FB" w:val="clear"/>
            <w:tcMar>
              <w:top w:type="dxa" w:w="60"/>
              <w:left w:type="dxa" w:w="120"/>
              <w:bottom w:type="dxa" w:w="60"/>
              <w:right w:type="dxa" w:w="120"/>
            </w:tcMar>
          </w:tcPr>
          <w:p>
            <w:pPr>
              <w:spacing w:after="40" w:before="40"/>
              <w:jc w:val="center"/>
            </w:pPr>
            <w:r>
              <w:rPr>
                <w:b/>
                <w:bCs/>
              </w:rPr>
              <w:t xml:space="preserve">10월 말</w:t>
            </w:r>
          </w:p>
        </w:tc>
        <w:tc>
          <w:tcPr>
            <w:shd w:fill="F9F9FB" w:val="clear"/>
            <w:tcMar>
              <w:top w:type="dxa" w:w="60"/>
              <w:left w:type="dxa" w:w="120"/>
              <w:bottom w:type="dxa" w:w="60"/>
              <w:right w:type="dxa" w:w="120"/>
            </w:tcMar>
          </w:tcPr>
          <w:p>
            <w:pPr>
              <w:spacing w:after="40" w:before="40"/>
              <w:jc w:val="center"/>
            </w:pPr>
            <w:r>
              <w:rPr>
                <w:b/>
                <w:bCs/>
              </w:rPr>
              <w:t xml:space="preserve">크리스마스 시즌 리스팅 마감선</w:t>
            </w:r>
            <w:r>
              <w:t xml:space="preserve"> (신규 리스팅 상위노출 4~6주 소요)</w:t>
            </w:r>
          </w:p>
        </w:tc>
        <w:tc>
          <w:tcPr>
            <w:shd w:fill="F9F9FB" w:val="clear"/>
            <w:tcMar>
              <w:top w:type="dxa" w:w="60"/>
              <w:left w:type="dxa" w:w="120"/>
              <w:bottom w:type="dxa" w:w="60"/>
              <w:right w:type="dxa" w:w="120"/>
            </w:tcMar>
          </w:tcPr>
          <w:p>
            <w:pPr>
              <w:spacing w:after="40" w:before="40"/>
              <w:jc w:val="center"/>
            </w:pPr>
            <w:r>
              <w:t xml:space="preserve"/>
            </w:r>
          </w:p>
        </w:tc>
      </w:tr>
    </w:tbl>
    <w:p>
      <w:pPr>
        <w:spacing w:after="80" w:before="80"/>
      </w:pPr>
    </w:p>
    <w:p>
      <w:pPr>
        <w:spacing w:after="80" w:before="80"/>
      </w:pPr>
      <w:r>
        <w:rPr>
          <w:b/>
          <w:bCs/>
        </w:rPr>
        <w:t xml:space="preserve">Day 1 월 고정비: $0</w:t>
      </w:r>
    </w:p>
    <w:p>
      <w:pPr>
        <w:spacing w:after="80" w:before="80"/>
      </w:pPr>
      <w:r>
        <w:rPr>
          <w:b/>
          <w:bCs/>
        </w:rPr>
        <w:t xml:space="preserve">첫 수익 예상: 2~8주 (Redbubble 오가닉 트래픽 발생 후, 보장 없음)</w:t>
      </w:r>
    </w:p>
    <w:p>
      <w:pPr>
        <w:spacing w:after="80" w:before="80"/>
      </w:pPr>
      <w:r>
        <w:t xml:space="preserve">*이 계획서는 7개 에이전트의 리서치(시장·경쟁·키워드·수익모델·재무·법무·컴플라이언스)를 통합한 결과다. 각 수치의 출처와 신뢰도는 개별 에이전트 출력 파일을 참조하라.*</w:t>
      </w:r>
    </w:p>
    <w:sectPr>
      <w:head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pBdr>
      <w:jc w:val="right"/>
    </w:pPr>
    <w:r>
      <w:rPr>
        <w:b/>
        <w:bCs/>
        <w:color w:val="1F4145"/>
        <w:sz w:val="16"/>
        <w:szCs w:val="16"/>
      </w:rPr>
      <w:t xml:space="preserve">AUTHENTICART (오센틱아트)</w:t>
    </w:r>
    <w:r>
      <w:rPr>
        <w:color w:val="6B7280"/>
        <w:sz w:val="16"/>
        <w:szCs w:val="16"/>
      </w:rPr>
      <w:t xml:space="preserve">   |   공식 비즈니스 보고서   |   기밀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40" w:hanging="22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2026-07-17T13:11:08.643Z</dcterms:created>
  <dcterms:modified xsi:type="dcterms:W3CDTF">2026-07-17T13:11:08.644Z</dcterms:modified>
</cp:coreProperties>
</file>

<file path=docProps/custom.xml><?xml version="1.0" encoding="utf-8"?>
<Properties xmlns="http://schemas.openxmlformats.org/officeDocument/2006/custom-properties" xmlns:vt="http://schemas.openxmlformats.org/officeDocument/2006/docPropsVTypes"/>
</file>