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小学语文达标测试：赤壁赋 (100分制)</w:t>
      </w:r>
    </w:p>
    <w:p>
      <w:r>
        <w:rPr>
          <w:b/>
        </w:rPr>
        <w:t>题目：《赤壁赋》的作者是？ (5分)</w:t>
      </w:r>
    </w:p>
    <w:p>
      <w:r>
        <w:t>答案：A</w:t>
      </w:r>
    </w:p>
    <w:p>
      <w:r>
        <w:rPr>
          <w:b/>
        </w:rPr>
        <w:t>题目：“壬戌之秋，七月既望”中“既望”指的是？ (5分)</w:t>
      </w:r>
    </w:p>
    <w:p>
      <w:r>
        <w:t>答案：C</w:t>
      </w:r>
    </w:p>
    <w:p>
      <w:r>
        <w:rPr>
          <w:b/>
        </w:rPr>
        <w:t>题目：下列哪句不是《赤壁赋》中的句子？ (5分)</w:t>
      </w:r>
    </w:p>
    <w:p>
      <w:r>
        <w:t>答案：C</w:t>
      </w:r>
    </w:p>
    <w:p>
      <w:r>
        <w:rPr>
          <w:b/>
        </w:rPr>
        <w:t>题目：“寄蜉蝣于天地”中“蜉蝣”比喻什么？ (5分)</w:t>
      </w:r>
    </w:p>
    <w:p>
      <w:r>
        <w:t>答案：B</w:t>
      </w:r>
    </w:p>
    <w:p>
      <w:r>
        <w:rPr>
          <w:b/>
        </w:rPr>
        <w:t>题目：《赤壁赋》中“客有吹洞箫者”的“洞箫”是什么乐器？ (5分)</w:t>
      </w:r>
    </w:p>
    <w:p>
      <w:r>
        <w:t>答案：A</w:t>
      </w:r>
    </w:p>
    <w:p>
      <w:r>
        <w:rPr>
          <w:b/>
        </w:rPr>
        <w:t>题目：填空题：《赤壁赋》中描写江上风光的名句是“______，水波不兴”。 (5分)</w:t>
      </w:r>
    </w:p>
    <w:p>
      <w:r>
        <w:t>答案：清风徐来</w:t>
      </w:r>
    </w:p>
    <w:p>
      <w:r>
        <w:rPr>
          <w:b/>
        </w:rPr>
        <w:t>题目：填空题：苏轼在《赤壁赋》中感叹人生短暂的句子是“哀吾生之须�羡，______”。 (5分)</w:t>
      </w:r>
    </w:p>
    <w:p>
      <w:r>
        <w:t>答案：羡长江之无穷</w:t>
      </w:r>
    </w:p>
    <w:p>
      <w:r>
        <w:rPr>
          <w:b/>
        </w:rPr>
        <w:t>题目：填空题：“______，而不知其所止；飘飘乎如遗世独立，羽化而登仙。” (5分)</w:t>
      </w:r>
    </w:p>
    <w:p>
      <w:r>
        <w:t>答案：浩浩乎如冯虚御风</w:t>
      </w:r>
    </w:p>
    <w:p>
      <w:r>
        <w:rPr>
          <w:b/>
        </w:rPr>
        <w:t>题目：填空题：文中“逝者如斯，而未尝往也”中的“斯”指的是______。 (5分)</w:t>
      </w:r>
    </w:p>
    <w:p>
      <w:r>
        <w:t>答案：江水</w:t>
      </w:r>
    </w:p>
    <w:p>
      <w:r>
        <w:rPr>
          <w:b/>
        </w:rPr>
        <w:t>题目：填空题：苏轼在《赤壁赋》中提出“变”与“不变”的观点，其中“自其不变者而观之，则______”。 (5分)</w:t>
      </w:r>
    </w:p>
    <w:p>
      <w:r>
        <w:t>答案：物与我皆无尽也</w:t>
      </w:r>
    </w:p>
    <w:p>
      <w:r>
        <w:rPr>
          <w:b/>
        </w:rPr>
        <w:t>题目：简答题：简述《赤壁赋》中“客”的悲从何来？ (15分)</w:t>
      </w:r>
    </w:p>
    <w:p>
      <w:r>
        <w:t>答案：客的悲来自对英雄不再、功业难久的感慨，感叹人生短暂、渺小，以及理想与现实的反差。</w:t>
      </w:r>
    </w:p>
    <w:p>
      <w:r>
        <w:rPr>
          <w:b/>
        </w:rPr>
        <w:t>题目：简答题：苏轼在《赤壁赋》中如何阐述“变”与“不变”的哲理？ (15分)</w:t>
      </w:r>
    </w:p>
    <w:p>
      <w:r>
        <w:t>答案：苏轼认为，从变化的角度看，天地万物时刻在变；但从不变的角度看，万物和人类都是永恒的。因此不必羡慕江水明月，应享受自然之乐。</w:t>
      </w:r>
    </w:p>
    <w:p>
      <w:r>
        <w:rPr>
          <w:b/>
        </w:rPr>
        <w:t>题目：简答题：结合全文，谈谈《赤壁赋》中苏轼的人生态度。 (20分)</w:t>
      </w:r>
    </w:p>
    <w:p>
      <w:r>
        <w:t>答案：苏轼面对被贬的境遇，在赤壁之游中表现出乐观旷达的人生态度。他通过主客问答，从悲伤中超脱，认识到万物与人类永恒，应寄情山水，享受自然之美。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