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AF109" w14:textId="77777777" w:rsidR="004E3DAF" w:rsidRPr="00F85969" w:rsidRDefault="004E3DAF" w:rsidP="004E3DAF">
      <w:pPr>
        <w:pStyle w:val="NoSpacing"/>
        <w:ind w:firstLine="0"/>
        <w:rPr>
          <w:rFonts w:ascii="Times New Roman" w:hAnsi="Times New Roman" w:cs="Times New Roman"/>
        </w:rPr>
      </w:pPr>
      <w:r w:rsidRPr="00F85969">
        <w:rPr>
          <w:rFonts w:ascii="Times New Roman" w:hAnsi="Times New Roman" w:cs="Times New Roman"/>
        </w:rPr>
        <w:t>Paul Polsinelli</w:t>
      </w:r>
    </w:p>
    <w:p w14:paraId="14ED9314" w14:textId="77777777" w:rsidR="004E3DAF" w:rsidRPr="00F85969" w:rsidRDefault="004E3DAF" w:rsidP="004E3DAF">
      <w:pPr>
        <w:pStyle w:val="NoSpacing"/>
        <w:ind w:firstLine="0"/>
        <w:rPr>
          <w:rFonts w:ascii="Times New Roman" w:hAnsi="Times New Roman" w:cs="Times New Roman"/>
        </w:rPr>
      </w:pPr>
      <w:r w:rsidRPr="00F85969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IFT 220 – 90917a</w:t>
      </w:r>
    </w:p>
    <w:p w14:paraId="79303191" w14:textId="7854D059" w:rsidR="004E3DAF" w:rsidRPr="00F85969" w:rsidRDefault="007B2CB1" w:rsidP="004E3DAF">
      <w:pPr>
        <w:pStyle w:val="NoSpacing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4E3DAF" w:rsidRPr="00F8596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5</w:t>
      </w:r>
      <w:r w:rsidR="004E3DAF" w:rsidRPr="00F85969">
        <w:rPr>
          <w:rFonts w:ascii="Times New Roman" w:hAnsi="Times New Roman" w:cs="Times New Roman"/>
        </w:rPr>
        <w:t>/20</w:t>
      </w:r>
    </w:p>
    <w:p w14:paraId="48EA7692" w14:textId="14D69078" w:rsidR="004E3DAF" w:rsidRDefault="007B2CB1" w:rsidP="004E3DAF">
      <w:pPr>
        <w:pStyle w:val="NoSpacing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6.2</w:t>
      </w:r>
    </w:p>
    <w:p w14:paraId="51A488F1" w14:textId="5BB4789C" w:rsidR="00881267" w:rsidRDefault="00881267" w:rsidP="004E3DAF">
      <w:pPr>
        <w:pStyle w:val="NoSpacing"/>
        <w:ind w:firstLine="0"/>
        <w:rPr>
          <w:rFonts w:ascii="Times New Roman" w:hAnsi="Times New Roman" w:cs="Times New Roman"/>
        </w:rPr>
      </w:pPr>
    </w:p>
    <w:p w14:paraId="2474D884" w14:textId="77777777" w:rsidR="00D625B6" w:rsidRDefault="00D625B6" w:rsidP="004E3DAF">
      <w:pPr>
        <w:pStyle w:val="NoSpacing"/>
        <w:ind w:firstLine="0"/>
        <w:rPr>
          <w:rFonts w:ascii="Times New Roman" w:hAnsi="Times New Roman" w:cs="Times New Roman"/>
        </w:rPr>
      </w:pPr>
    </w:p>
    <w:p w14:paraId="26B413D0" w14:textId="0711995E" w:rsidR="00184DA7" w:rsidRDefault="00FC0AAF" w:rsidP="004E3DAF">
      <w:pPr>
        <w:ind w:firstLine="0"/>
      </w:pPr>
      <w:r>
        <w:tab/>
      </w:r>
      <w:r w:rsidR="00A16C33">
        <w:t>The following policies were implemented</w:t>
      </w:r>
      <w:r w:rsidR="00534433">
        <w:t>:</w:t>
      </w:r>
      <w:r w:rsidR="00A16C33">
        <w:t xml:space="preserve">  </w:t>
      </w:r>
      <w:r>
        <w:t>Group Password Policy is set to 8 character minimum length with complexity and reversible encryption enabled</w:t>
      </w:r>
      <w:r w:rsidR="00534433">
        <w:t>;</w:t>
      </w:r>
      <w:r>
        <w:t xml:space="preserve">  Account Lockout Policy is set to a duration of 30 minutes with 5 invalid logon attempts and the account lockout counter reset after 30 minutes</w:t>
      </w:r>
      <w:r w:rsidR="00534433">
        <w:t>;</w:t>
      </w:r>
      <w:r>
        <w:t xml:space="preserve">  Users are prevented access to the command prompt</w:t>
      </w:r>
      <w:r w:rsidR="00534433">
        <w:t>;</w:t>
      </w:r>
      <w:r>
        <w:t xml:space="preserve">  </w:t>
      </w:r>
      <w:r w:rsidR="000F4D1F">
        <w:t>Software installations are restricted</w:t>
      </w:r>
      <w:r w:rsidR="00534433">
        <w:t>;</w:t>
      </w:r>
      <w:r w:rsidR="00A16C33">
        <w:t xml:space="preserve">  </w:t>
      </w:r>
      <w:r w:rsidR="00534433">
        <w:t>Access is denied to all removable storage classes.</w:t>
      </w:r>
      <w:r w:rsidR="0078293E">
        <w:t xml:space="preserve">  The goal of these changes is to prevent malware from being inadvertently installed on the system and to prevent accidental or unauthorized changes to the system.</w:t>
      </w:r>
    </w:p>
    <w:p w14:paraId="663759CF" w14:textId="299B2464" w:rsidR="00B638B9" w:rsidRDefault="00B638B9" w:rsidP="00B638B9">
      <w:r>
        <w:t>Jon Packer is set to administrator and manager of the newly created SalesDept OU.</w:t>
      </w:r>
      <w:r w:rsidR="005A1C0D">
        <w:t xml:space="preserve">  SalesDept Policy Object GPO is linked to the SalesDept OU.</w:t>
      </w:r>
      <w:bookmarkStart w:id="0" w:name="_GoBack"/>
      <w:bookmarkEnd w:id="0"/>
    </w:p>
    <w:p w14:paraId="252D93A6" w14:textId="2A88A680" w:rsidR="00DF57D1" w:rsidRDefault="00DF57D1" w:rsidP="00DF57D1">
      <w:pPr>
        <w:ind w:firstLine="0"/>
      </w:pPr>
      <w:r>
        <w:rPr>
          <w:noProof/>
        </w:rPr>
        <w:drawing>
          <wp:inline distT="0" distB="0" distL="0" distR="0" wp14:anchorId="57683CB6" wp14:editId="1FC455FD">
            <wp:extent cx="4048125" cy="3137730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4245" cy="321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24AC" w14:textId="623C1A2F" w:rsidR="007B2CB1" w:rsidRDefault="00D625B6" w:rsidP="004E3DAF">
      <w:pPr>
        <w:ind w:firstLine="0"/>
      </w:pPr>
      <w:r>
        <w:rPr>
          <w:noProof/>
        </w:rPr>
        <w:lastRenderedPageBreak/>
        <w:drawing>
          <wp:inline distT="0" distB="0" distL="0" distR="0" wp14:anchorId="36C56932" wp14:editId="50F5AFC5">
            <wp:extent cx="5943600" cy="3108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299E" w14:textId="77777777" w:rsidR="00A16C33" w:rsidRDefault="00A16C33" w:rsidP="004E3DAF">
      <w:pPr>
        <w:ind w:firstLine="0"/>
      </w:pPr>
    </w:p>
    <w:p w14:paraId="26C6ED7A" w14:textId="23CC1D8A" w:rsidR="007B2CB1" w:rsidRDefault="00D625B6" w:rsidP="004E3DAF">
      <w:pPr>
        <w:ind w:firstLine="0"/>
      </w:pPr>
      <w:r>
        <w:rPr>
          <w:noProof/>
        </w:rPr>
        <w:drawing>
          <wp:inline distT="0" distB="0" distL="0" distR="0" wp14:anchorId="6895F087" wp14:editId="21401236">
            <wp:extent cx="5943600" cy="3086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83E1" w14:textId="16091BCD" w:rsidR="00FC0AAF" w:rsidRDefault="002574EC" w:rsidP="004E3DAF">
      <w:pPr>
        <w:ind w:firstLine="0"/>
      </w:pPr>
      <w:r>
        <w:rPr>
          <w:noProof/>
        </w:rPr>
        <w:lastRenderedPageBreak/>
        <w:drawing>
          <wp:inline distT="0" distB="0" distL="0" distR="0" wp14:anchorId="767C340D" wp14:editId="7217A1EA">
            <wp:extent cx="5943600" cy="35210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D85B" w14:textId="69494433" w:rsidR="00A16C33" w:rsidRDefault="002574EC" w:rsidP="004E3DAF">
      <w:pPr>
        <w:ind w:firstLine="0"/>
      </w:pPr>
      <w:r>
        <w:rPr>
          <w:noProof/>
        </w:rPr>
        <w:drawing>
          <wp:inline distT="0" distB="0" distL="0" distR="0" wp14:anchorId="3ACA4C24" wp14:editId="2C8F863F">
            <wp:extent cx="5943600" cy="33274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9E86" w14:textId="217C77CF" w:rsidR="00A16C33" w:rsidRDefault="00C26B9B" w:rsidP="004E3DAF">
      <w:pPr>
        <w:ind w:firstLine="0"/>
      </w:pPr>
      <w:r>
        <w:rPr>
          <w:noProof/>
        </w:rPr>
        <w:lastRenderedPageBreak/>
        <w:drawing>
          <wp:inline distT="0" distB="0" distL="0" distR="0" wp14:anchorId="3F0D09B4" wp14:editId="70CC104A">
            <wp:extent cx="5943600" cy="26142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104E" w14:textId="5AF82ED1" w:rsidR="00782B2D" w:rsidRDefault="00782B2D" w:rsidP="004E3DAF">
      <w:pPr>
        <w:ind w:firstLine="0"/>
      </w:pPr>
      <w:r>
        <w:rPr>
          <w:noProof/>
        </w:rPr>
        <w:drawing>
          <wp:inline distT="0" distB="0" distL="0" distR="0" wp14:anchorId="7024F1EB" wp14:editId="35425748">
            <wp:extent cx="2105025" cy="2398262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6464" cy="2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3F59">
        <w:rPr>
          <w:noProof/>
        </w:rPr>
        <w:drawing>
          <wp:inline distT="0" distB="0" distL="0" distR="0" wp14:anchorId="7E28F53E" wp14:editId="60AE63DE">
            <wp:extent cx="3703875" cy="2838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8859" cy="288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FC09" w14:textId="549F3858" w:rsidR="00782B2D" w:rsidRDefault="00782B2D" w:rsidP="004E3DAF">
      <w:pPr>
        <w:ind w:firstLine="0"/>
      </w:pPr>
    </w:p>
    <w:p w14:paraId="33367B37" w14:textId="5D57B4E2" w:rsidR="00782B2D" w:rsidRDefault="00E364E3" w:rsidP="004E3DAF">
      <w:pPr>
        <w:ind w:firstLine="0"/>
      </w:pPr>
      <w:r>
        <w:rPr>
          <w:noProof/>
        </w:rPr>
        <w:lastRenderedPageBreak/>
        <w:drawing>
          <wp:inline distT="0" distB="0" distL="0" distR="0" wp14:anchorId="08C328D5" wp14:editId="4A8CC8EB">
            <wp:extent cx="5943600" cy="226441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13BE" w14:textId="2B17FBFE" w:rsidR="00717182" w:rsidRDefault="002574EC" w:rsidP="004E3DAF">
      <w:pPr>
        <w:ind w:firstLine="0"/>
      </w:pPr>
      <w:r>
        <w:rPr>
          <w:noProof/>
        </w:rPr>
        <w:drawing>
          <wp:inline distT="0" distB="0" distL="0" distR="0" wp14:anchorId="522B0EEC" wp14:editId="714C1030">
            <wp:extent cx="5943600" cy="22815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AF"/>
    <w:rsid w:val="000F4D1F"/>
    <w:rsid w:val="00122A00"/>
    <w:rsid w:val="00184DA7"/>
    <w:rsid w:val="002574EC"/>
    <w:rsid w:val="003661F3"/>
    <w:rsid w:val="004E3DAF"/>
    <w:rsid w:val="00534433"/>
    <w:rsid w:val="005A1C0D"/>
    <w:rsid w:val="00704EAE"/>
    <w:rsid w:val="00717182"/>
    <w:rsid w:val="0078293E"/>
    <w:rsid w:val="00782B2D"/>
    <w:rsid w:val="007B2CB1"/>
    <w:rsid w:val="00881267"/>
    <w:rsid w:val="00A16C33"/>
    <w:rsid w:val="00A81F91"/>
    <w:rsid w:val="00B262A3"/>
    <w:rsid w:val="00B638B9"/>
    <w:rsid w:val="00C26B9B"/>
    <w:rsid w:val="00D625B6"/>
    <w:rsid w:val="00DF57D1"/>
    <w:rsid w:val="00E364E3"/>
    <w:rsid w:val="00EC2F05"/>
    <w:rsid w:val="00F33F59"/>
    <w:rsid w:val="00FC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B9DD9"/>
  <w15:chartTrackingRefBased/>
  <w15:docId w15:val="{E1E53200-8D89-47F2-8710-ECC2C1BD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No Indent"/>
    <w:uiPriority w:val="1"/>
    <w:qFormat/>
    <w:rsid w:val="004E3DAF"/>
    <w:pPr>
      <w:spacing w:after="0"/>
    </w:pPr>
    <w:rPr>
      <w:rFonts w:eastAsiaTheme="minorEastAsia"/>
      <w:sz w:val="24"/>
      <w:szCs w:val="24"/>
      <w:lang w:eastAsia="ja-JP"/>
    </w:rPr>
  </w:style>
  <w:style w:type="character" w:customStyle="1" w:styleId="normaltextrun">
    <w:name w:val="normaltextrun"/>
    <w:basedOn w:val="DefaultParagraphFont"/>
    <w:rsid w:val="004E3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Polsinelli</dc:creator>
  <cp:keywords/>
  <dc:description/>
  <cp:lastModifiedBy>Paul Polsinelli</cp:lastModifiedBy>
  <cp:revision>14</cp:revision>
  <dcterms:created xsi:type="dcterms:W3CDTF">2020-10-05T17:28:00Z</dcterms:created>
  <dcterms:modified xsi:type="dcterms:W3CDTF">2020-10-05T21:30:00Z</dcterms:modified>
</cp:coreProperties>
</file>