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3117C700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Asg1-SQL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00A51D8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May 23, 2021</w:t>
      </w:r>
    </w:p>
    <w:p w14:paraId="596BAB9F" w14:textId="77777777" w:rsidR="00596B2A" w:rsidRDefault="00596B2A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F5C16D" w14:textId="010F0BDE" w:rsidR="00FB14C6" w:rsidRPr="00596B2A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Chapter 10, </w:t>
      </w:r>
      <w:r w:rsidR="00596B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</w:p>
    <w:p w14:paraId="03916C2F" w14:textId="25A4B9BA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B3915" wp14:editId="69441819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D5E9" w14:textId="31952EFA" w:rsidR="00992D6B" w:rsidRDefault="00992D6B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my design decisions were pretty straight</w:t>
      </w:r>
      <w:r w:rsidR="000A35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forward as far as creating the four tables. On Customers table</w:t>
      </w:r>
      <w:r w:rsidR="000A35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used (.#) to represent the phone number for CustomerPhone.  On Orders and Customers table, I used a custom (addr) to represent the addresses for ShipAddress and CustomerAddress respectively.  I created two connections to represent the complete relationship </w:t>
      </w:r>
      <w:r w:rsidR="002403F1">
        <w:rPr>
          <w:rFonts w:ascii="Times New Roman" w:hAnsi="Times New Roman" w:cs="Times New Roman"/>
          <w:sz w:val="24"/>
          <w:szCs w:val="24"/>
        </w:rPr>
        <w:lastRenderedPageBreak/>
        <w:t xml:space="preserve">and functional interactivity </w:t>
      </w:r>
      <w:r>
        <w:rPr>
          <w:rFonts w:ascii="Times New Roman" w:hAnsi="Times New Roman" w:cs="Times New Roman"/>
          <w:sz w:val="24"/>
          <w:szCs w:val="24"/>
        </w:rPr>
        <w:t>among the tables</w:t>
      </w:r>
      <w:r w:rsidR="002403F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F1">
        <w:rPr>
          <w:rFonts w:ascii="Times New Roman" w:hAnsi="Times New Roman" w:cs="Times New Roman"/>
          <w:color w:val="FF0000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F1">
        <w:rPr>
          <w:rFonts w:ascii="Times New Roman" w:hAnsi="Times New Roman" w:cs="Times New Roman"/>
          <w:color w:val="0070C0"/>
          <w:sz w:val="24"/>
          <w:szCs w:val="24"/>
        </w:rPr>
        <w:t>contain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OrderLineItems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0070C0"/>
          <w:sz w:val="24"/>
          <w:szCs w:val="24"/>
        </w:rPr>
        <w:t xml:space="preserve">which reference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Products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0070C0"/>
          <w:sz w:val="24"/>
          <w:szCs w:val="24"/>
        </w:rPr>
        <w:t xml:space="preserve">to ship to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Customers</w:t>
      </w:r>
      <w:r w:rsidR="002403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sz w:val="24"/>
          <w:szCs w:val="24"/>
        </w:rPr>
        <w:t xml:space="preserve">and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Customers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0070C0"/>
          <w:sz w:val="24"/>
          <w:szCs w:val="24"/>
        </w:rPr>
        <w:t>place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Orders</w:t>
      </w:r>
      <w:r w:rsidR="002403F1">
        <w:rPr>
          <w:rFonts w:ascii="Times New Roman" w:hAnsi="Times New Roman" w:cs="Times New Roman"/>
          <w:sz w:val="24"/>
          <w:szCs w:val="24"/>
        </w:rPr>
        <w:t xml:space="preserve"> </w:t>
      </w:r>
      <w:r w:rsidR="002403F1" w:rsidRPr="002403F1">
        <w:rPr>
          <w:rFonts w:ascii="Times New Roman" w:hAnsi="Times New Roman" w:cs="Times New Roman"/>
          <w:color w:val="0070C0"/>
          <w:sz w:val="24"/>
          <w:szCs w:val="24"/>
        </w:rPr>
        <w:t xml:space="preserve">which create </w:t>
      </w:r>
      <w:r w:rsidR="002403F1" w:rsidRPr="002403F1">
        <w:rPr>
          <w:rFonts w:ascii="Times New Roman" w:hAnsi="Times New Roman" w:cs="Times New Roman"/>
          <w:color w:val="FF0000"/>
          <w:sz w:val="24"/>
          <w:szCs w:val="24"/>
        </w:rPr>
        <w:t>OrderLineItems</w:t>
      </w:r>
      <w:r w:rsidR="002403F1" w:rsidRPr="002403F1">
        <w:rPr>
          <w:rFonts w:ascii="Times New Roman" w:hAnsi="Times New Roman" w:cs="Times New Roman"/>
          <w:sz w:val="24"/>
          <w:szCs w:val="24"/>
        </w:rPr>
        <w:t>.</w:t>
      </w:r>
    </w:p>
    <w:p w14:paraId="3EDE9267" w14:textId="28A167F8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DAF3C" wp14:editId="5C2593B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24F" w14:textId="03B21A07" w:rsidR="00FB14C6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EFDDC" wp14:editId="2325FEF1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40A" w14:textId="77777777" w:rsidR="00FB14C6" w:rsidRPr="0014730F" w:rsidRDefault="00FB14C6" w:rsidP="00FB14C6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FB14C6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596B2A"/>
    <w:rsid w:val="00992D6B"/>
    <w:rsid w:val="00A81F91"/>
    <w:rsid w:val="00BE6014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4</cp:revision>
  <dcterms:created xsi:type="dcterms:W3CDTF">2021-05-23T17:53:00Z</dcterms:created>
  <dcterms:modified xsi:type="dcterms:W3CDTF">2021-05-24T00:43:00Z</dcterms:modified>
</cp:coreProperties>
</file>