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left="0" w:firstLine="0"/>
        <w:jc w:val="both"/>
      </w:pPr>
      <w:r w:rsidRPr="00000000" w:rsidR="00000000" w:rsidDel="00000000">
        <w:rPr>
          <w:rFonts w:cs="Trebuchet MS" w:hAnsi="Trebuchet MS" w:eastAsia="Trebuchet MS" w:ascii="Trebuchet MS"/>
          <w:rtl w:val="0"/>
        </w:rPr>
        <w:t xml:space="preserve">The first information report (FIR) is the document that sets the entire process of law in motion. Given its importance, here is some easy-on-the-eyes information that should serve as a guide.</w:t>
      </w:r>
    </w:p>
    <w:p w:rsidP="00000000" w:rsidRPr="00000000" w:rsidR="00000000" w:rsidDel="00000000" w:rsidRDefault="00000000">
      <w:pPr>
        <w:ind w:left="0" w:firstLine="0"/>
        <w:jc w:val="both"/>
      </w:pPr>
      <w:r w:rsidRPr="00000000" w:rsidR="00000000" w:rsidDel="00000000">
        <w:rPr>
          <w:rtl w:val="0"/>
        </w:rPr>
      </w:r>
    </w:p>
    <w:p w:rsidP="00000000" w:rsidRPr="00000000" w:rsidR="00000000" w:rsidDel="00000000" w:rsidRDefault="00000000">
      <w:pPr>
        <w:ind w:left="0" w:firstLine="0"/>
        <w:jc w:val="both"/>
      </w:pPr>
      <w:r w:rsidRPr="00000000" w:rsidR="00000000" w:rsidDel="00000000">
        <w:rPr>
          <w:rFonts w:cs="Trebuchet MS" w:hAnsi="Trebuchet MS" w:eastAsia="Trebuchet MS" w:ascii="Trebuchet MS"/>
          <w:b w:val="1"/>
          <w:rtl w:val="0"/>
        </w:rPr>
        <w:t xml:space="preserve">Q. What is an FIR? </w:t>
      </w:r>
    </w:p>
    <w:p w:rsidP="00000000" w:rsidRPr="00000000" w:rsidR="00000000" w:rsidDel="00000000" w:rsidRDefault="00000000">
      <w:pPr>
        <w:ind w:left="0" w:firstLine="0"/>
        <w:jc w:val="both"/>
      </w:pPr>
      <w:r w:rsidRPr="00000000" w:rsidR="00000000" w:rsidDel="00000000">
        <w:rPr>
          <w:rFonts w:cs="Trebuchet MS" w:hAnsi="Trebuchet MS" w:eastAsia="Trebuchet MS" w:ascii="Trebuchet MS"/>
          <w:rtl w:val="0"/>
        </w:rPr>
        <w:t xml:space="preserve">An FIR stands for first information report and is the foundation of any case. It is the first report of a </w:t>
      </w:r>
      <w:r w:rsidRPr="00000000" w:rsidR="00000000" w:rsidDel="00000000">
        <w:rPr>
          <w:rFonts w:cs="Trebuchet MS" w:hAnsi="Trebuchet MS" w:eastAsia="Trebuchet MS" w:ascii="Trebuchet MS"/>
          <w:b w:val="1"/>
          <w:i w:val="1"/>
          <w:rtl w:val="0"/>
        </w:rPr>
        <w:t xml:space="preserve">cognizable offence </w:t>
      </w:r>
      <w:r w:rsidRPr="00000000" w:rsidR="00000000" w:rsidDel="00000000">
        <w:rPr>
          <w:rFonts w:cs="Trebuchet MS" w:hAnsi="Trebuchet MS" w:eastAsia="Trebuchet MS" w:ascii="Trebuchet MS"/>
          <w:rtl w:val="0"/>
        </w:rPr>
        <w:t xml:space="preserve">and causes a police officer to begin an investigation.</w:t>
      </w:r>
    </w:p>
    <w:p w:rsidP="00000000" w:rsidRPr="00000000" w:rsidR="00000000" w:rsidDel="00000000" w:rsidRDefault="00000000">
      <w:pPr>
        <w:ind w:left="0" w:firstLine="0"/>
        <w:jc w:val="both"/>
      </w:pPr>
      <w:r w:rsidRPr="00000000" w:rsidR="00000000" w:rsidDel="00000000">
        <w:rPr>
          <w:rtl w:val="0"/>
        </w:rPr>
      </w:r>
    </w:p>
    <w:p w:rsidP="00000000" w:rsidRPr="00000000" w:rsidR="00000000" w:rsidDel="00000000" w:rsidRDefault="00000000">
      <w:pPr>
        <w:ind w:left="0" w:firstLine="0"/>
        <w:jc w:val="both"/>
      </w:pPr>
      <w:r w:rsidRPr="00000000" w:rsidR="00000000" w:rsidDel="00000000">
        <w:rPr>
          <w:rFonts w:cs="Trebuchet MS" w:hAnsi="Trebuchet MS" w:eastAsia="Trebuchet MS" w:ascii="Trebuchet MS"/>
          <w:b w:val="1"/>
          <w:rtl w:val="0"/>
        </w:rPr>
        <w:t xml:space="preserve">Q. Are all complaints registered by the police as FIRs?</w:t>
      </w:r>
    </w:p>
    <w:p w:rsidP="00000000" w:rsidRPr="00000000" w:rsidR="00000000" w:rsidDel="00000000" w:rsidRDefault="00000000">
      <w:pPr>
        <w:ind w:left="0" w:firstLine="0"/>
        <w:jc w:val="both"/>
      </w:pPr>
      <w:r w:rsidRPr="00000000" w:rsidR="00000000" w:rsidDel="00000000">
        <w:rPr>
          <w:rFonts w:cs="Trebuchet MS" w:hAnsi="Trebuchet MS" w:eastAsia="Trebuchet MS" w:ascii="Trebuchet MS"/>
          <w:rtl w:val="0"/>
        </w:rPr>
        <w:t xml:space="preserve">NO. Only a report about the occurrence of a </w:t>
      </w:r>
      <w:r w:rsidRPr="00000000" w:rsidR="00000000" w:rsidDel="00000000">
        <w:rPr>
          <w:rFonts w:cs="Trebuchet MS" w:hAnsi="Trebuchet MS" w:eastAsia="Trebuchet MS" w:ascii="Trebuchet MS"/>
          <w:b w:val="1"/>
          <w:i w:val="1"/>
          <w:rtl w:val="0"/>
        </w:rPr>
        <w:t xml:space="preserve">cognizable offence</w:t>
      </w:r>
      <w:r w:rsidRPr="00000000" w:rsidR="00000000" w:rsidDel="00000000">
        <w:rPr>
          <w:rFonts w:cs="Trebuchet MS" w:hAnsi="Trebuchet MS" w:eastAsia="Trebuchet MS" w:ascii="Trebuchet MS"/>
          <w:rtl w:val="0"/>
        </w:rPr>
        <w:t xml:space="preserve"> qualifies as an FIR. </w:t>
      </w:r>
      <w:r w:rsidRPr="00000000" w:rsidR="00000000" w:rsidDel="00000000">
        <w:rPr>
          <w:rFonts w:cs="Trebuchet MS" w:hAnsi="Trebuchet MS" w:eastAsia="Trebuchet MS" w:ascii="Trebuchet MS"/>
          <w:b w:val="1"/>
          <w:i w:val="1"/>
          <w:rtl w:val="0"/>
        </w:rPr>
        <w:t xml:space="preserve">Cognizable offences </w:t>
      </w:r>
      <w:r w:rsidRPr="00000000" w:rsidR="00000000" w:rsidDel="00000000">
        <w:rPr>
          <w:rFonts w:cs="Trebuchet MS" w:hAnsi="Trebuchet MS" w:eastAsia="Trebuchet MS" w:ascii="Trebuchet MS"/>
          <w:rtl w:val="0"/>
        </w:rPr>
        <w:t xml:space="preserve">are crimes of a serious nature where the police officer investigating the case may arrest </w:t>
      </w:r>
      <w:r w:rsidRPr="00000000" w:rsidR="00000000" w:rsidDel="00000000">
        <w:rPr>
          <w:rFonts w:cs="Trebuchet MS" w:hAnsi="Trebuchet MS" w:eastAsia="Trebuchet MS" w:ascii="Trebuchet MS"/>
          <w:i w:val="1"/>
          <w:rtl w:val="0"/>
        </w:rPr>
        <w:t xml:space="preserve">without </w:t>
      </w:r>
      <w:r w:rsidRPr="00000000" w:rsidR="00000000" w:rsidDel="00000000">
        <w:rPr>
          <w:rFonts w:cs="Trebuchet MS" w:hAnsi="Trebuchet MS" w:eastAsia="Trebuchet MS" w:ascii="Trebuchet MS"/>
          <w:rtl w:val="0"/>
        </w:rPr>
        <w:t xml:space="preserve">warrant. It is important to know the difference between a cognizable and non-cognizable offence.</w:t>
      </w:r>
    </w:p>
    <w:p w:rsidP="00000000" w:rsidRPr="00000000" w:rsidR="00000000" w:rsidDel="00000000" w:rsidRDefault="00000000">
      <w:pPr>
        <w:ind w:left="0" w:firstLine="0"/>
        <w:jc w:val="both"/>
      </w:pPr>
      <w:r w:rsidRPr="00000000" w:rsidR="00000000" w:rsidDel="00000000">
        <w:rPr>
          <w:rtl w:val="0"/>
        </w:rPr>
      </w:r>
    </w:p>
    <w:p w:rsidP="00000000" w:rsidRPr="00000000" w:rsidR="00000000" w:rsidDel="00000000" w:rsidRDefault="00000000">
      <w:pPr>
        <w:ind w:left="0" w:firstLine="0"/>
        <w:jc w:val="both"/>
      </w:pPr>
      <w:r w:rsidRPr="00000000" w:rsidR="00000000" w:rsidDel="00000000">
        <w:rPr>
          <w:rFonts w:cs="Trebuchet MS" w:hAnsi="Trebuchet MS" w:eastAsia="Trebuchet MS" w:ascii="Trebuchet MS"/>
          <w:b w:val="1"/>
          <w:rtl w:val="0"/>
        </w:rPr>
        <w:t xml:space="preserve">Q. So what all is necessary for an FIR to be registered?</w:t>
      </w:r>
    </w:p>
    <w:p w:rsidP="00000000" w:rsidRPr="00000000" w:rsidR="00000000" w:rsidDel="00000000" w:rsidRDefault="00000000">
      <w:pPr>
        <w:ind w:left="0" w:firstLine="0"/>
        <w:jc w:val="both"/>
      </w:pPr>
      <w:r w:rsidRPr="00000000" w:rsidR="00000000" w:rsidDel="00000000">
        <w:rPr>
          <w:rFonts w:cs="Trebuchet MS" w:hAnsi="Trebuchet MS" w:eastAsia="Trebuchet MS" w:ascii="Trebuchet MS"/>
          <w:rtl w:val="0"/>
        </w:rPr>
        <w:t xml:space="preserve">There are four conditions that </w:t>
      </w:r>
      <w:r w:rsidRPr="00000000" w:rsidR="00000000" w:rsidDel="00000000">
        <w:rPr>
          <w:rFonts w:cs="Trebuchet MS" w:hAnsi="Trebuchet MS" w:eastAsia="Trebuchet MS" w:ascii="Trebuchet MS"/>
          <w:b w:val="1"/>
          <w:i w:val="1"/>
          <w:rtl w:val="0"/>
        </w:rPr>
        <w:t xml:space="preserve">must</w:t>
      </w:r>
      <w:r w:rsidRPr="00000000" w:rsidR="00000000" w:rsidDel="00000000">
        <w:rPr>
          <w:rFonts w:cs="Trebuchet MS" w:hAnsi="Trebuchet MS" w:eastAsia="Trebuchet MS" w:ascii="Trebuchet MS"/>
          <w:rtl w:val="0"/>
        </w:rPr>
        <w:t xml:space="preserve"> be satisfied for a police officer to register an FIR:</w:t>
      </w:r>
    </w:p>
    <w:p w:rsidP="00000000" w:rsidRPr="00000000" w:rsidR="00000000" w:rsidDel="00000000" w:rsidRDefault="00000000">
      <w:pPr>
        <w:ind w:left="0" w:firstLine="0"/>
        <w:jc w:val="both"/>
      </w:pPr>
      <w:r w:rsidRPr="00000000" w:rsidR="00000000" w:rsidDel="00000000">
        <w:rPr>
          <w:rtl w:val="0"/>
        </w:rPr>
      </w:r>
    </w:p>
    <w:p w:rsidP="00000000" w:rsidRPr="00000000" w:rsidR="00000000" w:rsidDel="00000000" w:rsidRDefault="00000000">
      <w:pPr>
        <w:ind w:left="0" w:firstLine="0"/>
        <w:jc w:val="both"/>
      </w:pPr>
      <w:r w:rsidRPr="00000000" w:rsidR="00000000" w:rsidDel="00000000">
        <w:rPr>
          <w:rFonts w:cs="Trebuchet MS" w:hAnsi="Trebuchet MS" w:eastAsia="Trebuchet MS" w:ascii="Trebuchet MS"/>
          <w:rtl w:val="0"/>
        </w:rPr>
        <w:t xml:space="preserve">- A </w:t>
      </w:r>
      <w:r w:rsidRPr="00000000" w:rsidR="00000000" w:rsidDel="00000000">
        <w:rPr>
          <w:rFonts w:cs="Trebuchet MS" w:hAnsi="Trebuchet MS" w:eastAsia="Trebuchet MS" w:ascii="Trebuchet MS"/>
          <w:b w:val="1"/>
          <w:i w:val="1"/>
          <w:rtl w:val="0"/>
        </w:rPr>
        <w:t xml:space="preserve">cognizable offence</w:t>
      </w:r>
      <w:r w:rsidRPr="00000000" w:rsidR="00000000" w:rsidDel="00000000">
        <w:rPr>
          <w:rFonts w:cs="Trebuchet MS" w:hAnsi="Trebuchet MS" w:eastAsia="Trebuchet MS" w:ascii="Trebuchet MS"/>
          <w:rtl w:val="0"/>
        </w:rPr>
        <w:t xml:space="preserve"> must have been committed. For a list of offences that are recognized as cognizable offences, click here.</w:t>
      </w:r>
    </w:p>
    <w:p w:rsidP="00000000" w:rsidRPr="00000000" w:rsidR="00000000" w:rsidDel="00000000" w:rsidRDefault="00000000">
      <w:pPr>
        <w:ind w:left="0" w:firstLine="0"/>
        <w:jc w:val="both"/>
      </w:pPr>
      <w:r w:rsidRPr="00000000" w:rsidR="00000000" w:rsidDel="00000000">
        <w:rPr>
          <w:rFonts w:cs="Trebuchet MS" w:hAnsi="Trebuchet MS" w:eastAsia="Trebuchet MS" w:ascii="Trebuchet MS"/>
          <w:rtl w:val="0"/>
        </w:rPr>
        <w:t xml:space="preserve">- The FIR must be given to a police officer who is </w:t>
      </w:r>
      <w:r w:rsidRPr="00000000" w:rsidR="00000000" w:rsidDel="00000000">
        <w:rPr>
          <w:rFonts w:cs="Trebuchet MS" w:hAnsi="Trebuchet MS" w:eastAsia="Trebuchet MS" w:ascii="Trebuchet MS"/>
          <w:i w:val="1"/>
          <w:rtl w:val="0"/>
        </w:rPr>
        <w:t xml:space="preserve">in charge of a police station</w:t>
      </w:r>
      <w:r w:rsidRPr="00000000" w:rsidR="00000000" w:rsidDel="00000000">
        <w:rPr>
          <w:rFonts w:cs="Trebuchet MS" w:hAnsi="Trebuchet MS" w:eastAsia="Trebuchet MS" w:ascii="Trebuchet MS"/>
          <w:rtl w:val="0"/>
        </w:rPr>
        <w:t xml:space="preserve">. </w:t>
      </w:r>
    </w:p>
    <w:p w:rsidP="00000000" w:rsidRPr="00000000" w:rsidR="00000000" w:rsidDel="00000000" w:rsidRDefault="00000000">
      <w:pPr>
        <w:ind w:left="0" w:firstLine="0"/>
        <w:jc w:val="both"/>
      </w:pPr>
      <w:r w:rsidRPr="00000000" w:rsidR="00000000" w:rsidDel="00000000">
        <w:rPr>
          <w:rFonts w:cs="Trebuchet MS" w:hAnsi="Trebuchet MS" w:eastAsia="Trebuchet MS" w:ascii="Trebuchet MS"/>
          <w:rtl w:val="0"/>
        </w:rPr>
        <w:t xml:space="preserve">- It must be put into writing and a copy of the FIR must be provided to the complainant, </w:t>
      </w:r>
      <w:r w:rsidRPr="00000000" w:rsidR="00000000" w:rsidDel="00000000">
        <w:rPr>
          <w:rFonts w:cs="Trebuchet MS" w:hAnsi="Trebuchet MS" w:eastAsia="Trebuchet MS" w:ascii="Trebuchet MS"/>
          <w:b w:val="1"/>
          <w:i w:val="1"/>
          <w:rtl w:val="0"/>
        </w:rPr>
        <w:t xml:space="preserve">free of cost</w:t>
      </w:r>
      <w:r w:rsidRPr="00000000" w:rsidR="00000000" w:rsidDel="00000000">
        <w:rPr>
          <w:rFonts w:cs="Trebuchet MS" w:hAnsi="Trebuchet MS" w:eastAsia="Trebuchet MS" w:ascii="Trebuchet MS"/>
          <w:rtl w:val="0"/>
        </w:rPr>
        <w:t xml:space="preserve">.</w:t>
      </w:r>
    </w:p>
    <w:p w:rsidP="00000000" w:rsidRPr="00000000" w:rsidR="00000000" w:rsidDel="00000000" w:rsidRDefault="00000000">
      <w:pPr>
        <w:ind w:left="0" w:firstLine="0"/>
        <w:jc w:val="both"/>
      </w:pPr>
      <w:r w:rsidRPr="00000000" w:rsidR="00000000" w:rsidDel="00000000">
        <w:rPr>
          <w:rFonts w:cs="Trebuchet MS" w:hAnsi="Trebuchet MS" w:eastAsia="Trebuchet MS" w:ascii="Trebuchet MS"/>
          <w:rtl w:val="0"/>
        </w:rPr>
        <w:t xml:space="preserve">- It must be signed by the complainant and the substance of the information should also be entered into the Daily Diary or the Roznamcha.</w:t>
      </w:r>
      <w:r w:rsidRPr="00000000" w:rsidR="00000000" w:rsidDel="00000000">
        <w:rPr>
          <w:rtl w:val="0"/>
        </w:rPr>
      </w:r>
    </w:p>
    <w:p w:rsidP="00000000" w:rsidRPr="00000000" w:rsidR="00000000" w:rsidDel="00000000" w:rsidRDefault="00000000">
      <w:pPr>
        <w:ind w:left="0" w:firstLine="0"/>
        <w:jc w:val="both"/>
      </w:pPr>
      <w:r w:rsidRPr="00000000" w:rsidR="00000000" w:rsidDel="00000000">
        <w:rPr>
          <w:rtl w:val="0"/>
        </w:rPr>
      </w:r>
    </w:p>
    <w:p w:rsidP="00000000" w:rsidRPr="00000000" w:rsidR="00000000" w:rsidDel="00000000" w:rsidRDefault="00000000">
      <w:pPr>
        <w:ind w:left="0" w:firstLine="0"/>
        <w:jc w:val="both"/>
      </w:pPr>
      <w:r w:rsidRPr="00000000" w:rsidR="00000000" w:rsidDel="00000000">
        <w:rPr>
          <w:rFonts w:cs="Trebuchet MS" w:hAnsi="Trebuchet MS" w:eastAsia="Trebuchet MS" w:ascii="Trebuchet MS"/>
          <w:b w:val="1"/>
          <w:rtl w:val="0"/>
        </w:rPr>
        <w:t xml:space="preserve">Q. So, if the offence is non-cognizable, an FIR is not registered?</w:t>
      </w:r>
    </w:p>
    <w:p w:rsidP="00000000" w:rsidRPr="00000000" w:rsidR="00000000" w:rsidDel="00000000" w:rsidRDefault="00000000">
      <w:pPr>
        <w:ind w:left="0" w:firstLine="0"/>
        <w:jc w:val="both"/>
      </w:pPr>
      <w:r w:rsidRPr="00000000" w:rsidR="00000000" w:rsidDel="00000000">
        <w:rPr>
          <w:rFonts w:cs="Trebuchet MS" w:hAnsi="Trebuchet MS" w:eastAsia="Trebuchet MS" w:ascii="Trebuchet MS"/>
          <w:rtl w:val="0"/>
        </w:rPr>
        <w:t xml:space="preserve">No. FIRs are registered only for a cognizable offence. The police officer is required to enter the substance of the complaint into the Daily Diary in case of a non-cognizable offence.</w:t>
      </w:r>
    </w:p>
    <w:p w:rsidP="00000000" w:rsidRPr="00000000" w:rsidR="00000000" w:rsidDel="00000000" w:rsidRDefault="00000000">
      <w:pPr>
        <w:ind w:left="0" w:firstLine="0"/>
        <w:jc w:val="both"/>
      </w:pPr>
      <w:r w:rsidRPr="00000000" w:rsidR="00000000" w:rsidDel="00000000">
        <w:rPr>
          <w:rtl w:val="0"/>
        </w:rPr>
      </w:r>
    </w:p>
    <w:p w:rsidP="00000000" w:rsidRPr="00000000" w:rsidR="00000000" w:rsidDel="00000000" w:rsidRDefault="00000000">
      <w:pPr>
        <w:ind w:left="0" w:firstLine="0"/>
        <w:jc w:val="both"/>
      </w:pPr>
      <w:r w:rsidRPr="00000000" w:rsidR="00000000" w:rsidDel="00000000">
        <w:rPr>
          <w:rFonts w:cs="Trebuchet MS" w:hAnsi="Trebuchet MS" w:eastAsia="Trebuchet MS" w:ascii="Trebuchet MS"/>
          <w:b w:val="1"/>
          <w:rtl w:val="0"/>
        </w:rPr>
        <w:t xml:space="preserve">Q. What is a cognizable offence? How many ‘types’ of offences are there?</w:t>
      </w:r>
    </w:p>
    <w:p w:rsidP="00000000" w:rsidRPr="00000000" w:rsidR="00000000" w:rsidDel="00000000" w:rsidRDefault="00000000">
      <w:pPr>
        <w:ind w:left="0" w:firstLine="0"/>
        <w:jc w:val="both"/>
      </w:pPr>
      <w:r w:rsidRPr="00000000" w:rsidR="00000000" w:rsidDel="00000000">
        <w:rPr>
          <w:rFonts w:cs="Trebuchet MS" w:hAnsi="Trebuchet MS" w:eastAsia="Trebuchet MS" w:ascii="Trebuchet MS"/>
          <w:rtl w:val="0"/>
        </w:rPr>
        <w:t xml:space="preserve">Please refer to the section on cognizable and non-cognizable offences.</w:t>
      </w:r>
    </w:p>
    <w:p w:rsidP="00000000" w:rsidRPr="00000000" w:rsidR="00000000" w:rsidDel="00000000" w:rsidRDefault="00000000">
      <w:pPr>
        <w:ind w:left="0" w:firstLine="0"/>
        <w:jc w:val="both"/>
      </w:pPr>
      <w:r w:rsidRPr="00000000" w:rsidR="00000000" w:rsidDel="00000000">
        <w:rPr>
          <w:rtl w:val="0"/>
        </w:rPr>
      </w:r>
    </w:p>
    <w:p w:rsidP="00000000" w:rsidRPr="00000000" w:rsidR="00000000" w:rsidDel="00000000" w:rsidRDefault="00000000">
      <w:pPr>
        <w:ind w:left="0" w:firstLine="0"/>
        <w:jc w:val="both"/>
      </w:pPr>
      <w:r w:rsidRPr="00000000" w:rsidR="00000000" w:rsidDel="00000000">
        <w:rPr>
          <w:rFonts w:cs="Trebuchet MS" w:hAnsi="Trebuchet MS" w:eastAsia="Trebuchet MS" w:ascii="Trebuchet MS"/>
          <w:b w:val="1"/>
          <w:rtl w:val="0"/>
        </w:rPr>
        <w:t xml:space="preserve">Q. What information </w:t>
      </w:r>
      <w:r w:rsidRPr="00000000" w:rsidR="00000000" w:rsidDel="00000000">
        <w:rPr>
          <w:rFonts w:cs="Trebuchet MS" w:hAnsi="Trebuchet MS" w:eastAsia="Trebuchet MS" w:ascii="Trebuchet MS"/>
          <w:b w:val="1"/>
          <w:i w:val="1"/>
          <w:rtl w:val="0"/>
        </w:rPr>
        <w:t xml:space="preserve">might</w:t>
      </w:r>
      <w:r w:rsidRPr="00000000" w:rsidR="00000000" w:rsidDel="00000000">
        <w:rPr>
          <w:rFonts w:cs="Trebuchet MS" w:hAnsi="Trebuchet MS" w:eastAsia="Trebuchet MS" w:ascii="Trebuchet MS"/>
          <w:b w:val="1"/>
          <w:rtl w:val="0"/>
        </w:rPr>
        <w:t xml:space="preserve"> the FIR contain?</w:t>
      </w:r>
    </w:p>
    <w:p w:rsidP="00000000" w:rsidRPr="00000000" w:rsidR="00000000" w:rsidDel="00000000" w:rsidRDefault="00000000">
      <w:pPr>
        <w:ind w:left="0" w:firstLine="0"/>
        <w:jc w:val="both"/>
      </w:pPr>
      <w:r w:rsidRPr="00000000" w:rsidR="00000000" w:rsidDel="00000000">
        <w:rPr>
          <w:rFonts w:cs="Trebuchet MS" w:hAnsi="Trebuchet MS" w:eastAsia="Trebuchet MS" w:ascii="Trebuchet MS"/>
          <w:rtl w:val="0"/>
        </w:rPr>
        <w:t xml:space="preserve">The FIR should contain the following:</w:t>
      </w:r>
    </w:p>
    <w:p w:rsidP="00000000" w:rsidRPr="00000000" w:rsidR="00000000" w:rsidDel="00000000" w:rsidRDefault="00000000">
      <w:pPr>
        <w:ind w:left="0" w:firstLine="0"/>
        <w:jc w:val="both"/>
      </w:pPr>
      <w:r w:rsidRPr="00000000" w:rsidR="00000000" w:rsidDel="00000000">
        <w:rPr>
          <w:rFonts w:cs="Trebuchet MS" w:hAnsi="Trebuchet MS" w:eastAsia="Trebuchet MS" w:ascii="Trebuchet MS"/>
          <w:rtl w:val="0"/>
        </w:rPr>
        <w:t xml:space="preserve">- A detailed description of the cognizable offence that has been committed.</w:t>
      </w:r>
    </w:p>
    <w:p w:rsidP="00000000" w:rsidRPr="00000000" w:rsidR="00000000" w:rsidDel="00000000" w:rsidRDefault="00000000">
      <w:pPr>
        <w:ind w:left="0" w:firstLine="0"/>
        <w:jc w:val="both"/>
      </w:pPr>
      <w:r w:rsidRPr="00000000" w:rsidR="00000000" w:rsidDel="00000000">
        <w:rPr>
          <w:rFonts w:cs="Trebuchet MS" w:hAnsi="Trebuchet MS" w:eastAsia="Trebuchet MS" w:ascii="Trebuchet MS"/>
          <w:rtl w:val="0"/>
        </w:rPr>
        <w:t xml:space="preserve">- Whether the complainant is an eyewitness or the aggrieved.</w:t>
      </w:r>
    </w:p>
    <w:p w:rsidP="00000000" w:rsidRPr="00000000" w:rsidR="00000000" w:rsidDel="00000000" w:rsidRDefault="00000000">
      <w:pPr>
        <w:ind w:left="0" w:firstLine="0"/>
        <w:jc w:val="both"/>
      </w:pPr>
      <w:r w:rsidRPr="00000000" w:rsidR="00000000" w:rsidDel="00000000">
        <w:rPr>
          <w:rFonts w:cs="Trebuchet MS" w:hAnsi="Trebuchet MS" w:eastAsia="Trebuchet MS" w:ascii="Trebuchet MS"/>
          <w:rtl w:val="0"/>
        </w:rPr>
        <w:t xml:space="preserve">- Date, time and place of occurrence of said offence</w:t>
      </w:r>
    </w:p>
    <w:p w:rsidP="00000000" w:rsidRPr="00000000" w:rsidR="00000000" w:rsidDel="00000000" w:rsidRDefault="00000000">
      <w:pPr>
        <w:ind w:left="0" w:firstLine="0"/>
        <w:jc w:val="both"/>
      </w:pPr>
      <w:r w:rsidRPr="00000000" w:rsidR="00000000" w:rsidDel="00000000">
        <w:rPr>
          <w:rFonts w:cs="Trebuchet MS" w:hAnsi="Trebuchet MS" w:eastAsia="Trebuchet MS" w:ascii="Trebuchet MS"/>
          <w:rtl w:val="0"/>
        </w:rPr>
        <w:t xml:space="preserve">- A clear and lucid account of the offence committed</w:t>
      </w:r>
    </w:p>
    <w:p w:rsidP="00000000" w:rsidRPr="00000000" w:rsidR="00000000" w:rsidDel="00000000" w:rsidRDefault="00000000">
      <w:pPr>
        <w:ind w:left="0" w:firstLine="0"/>
        <w:jc w:val="both"/>
      </w:pPr>
      <w:r w:rsidRPr="00000000" w:rsidR="00000000" w:rsidDel="00000000">
        <w:rPr>
          <w:rtl w:val="0"/>
        </w:rPr>
      </w:r>
    </w:p>
    <w:p w:rsidP="00000000" w:rsidRPr="00000000" w:rsidR="00000000" w:rsidDel="00000000" w:rsidRDefault="00000000">
      <w:pPr>
        <w:ind w:left="0" w:firstLine="0"/>
        <w:jc w:val="both"/>
      </w:pPr>
      <w:r w:rsidRPr="00000000" w:rsidR="00000000" w:rsidDel="00000000">
        <w:rPr>
          <w:rFonts w:cs="Trebuchet MS" w:hAnsi="Trebuchet MS" w:eastAsia="Trebuchet MS" w:ascii="Trebuchet MS"/>
          <w:rtl w:val="0"/>
        </w:rPr>
        <w:t xml:space="preserve">In case of robbery, a detailed list of articles that have been stolen must also be recorded.</w:t>
      </w:r>
    </w:p>
    <w:p w:rsidP="00000000" w:rsidRPr="00000000" w:rsidR="00000000" w:rsidDel="00000000" w:rsidRDefault="00000000">
      <w:pPr>
        <w:ind w:left="0" w:firstLine="0"/>
        <w:jc w:val="both"/>
      </w:pPr>
      <w:r w:rsidRPr="00000000" w:rsidR="00000000" w:rsidDel="00000000">
        <w:rPr>
          <w:rFonts w:cs="Trebuchet MS" w:hAnsi="Trebuchet MS" w:eastAsia="Trebuchet MS" w:ascii="Trebuchet MS"/>
          <w:rtl w:val="0"/>
        </w:rPr>
        <w:t xml:space="preserve">In case some articles have been kept by the police, a record of the same must be kept in the Daily Diary.</w:t>
      </w:r>
    </w:p>
    <w:p w:rsidP="00000000" w:rsidRPr="00000000" w:rsidR="00000000" w:rsidDel="00000000" w:rsidRDefault="00000000">
      <w:pPr>
        <w:ind w:left="0" w:firstLine="0"/>
        <w:jc w:val="both"/>
      </w:pPr>
      <w:r w:rsidRPr="00000000" w:rsidR="00000000" w:rsidDel="00000000">
        <w:rPr>
          <w:rtl w:val="0"/>
        </w:rPr>
      </w:r>
    </w:p>
    <w:p w:rsidP="00000000" w:rsidRPr="00000000" w:rsidR="00000000" w:rsidDel="00000000" w:rsidRDefault="00000000">
      <w:pPr>
        <w:ind w:left="0" w:firstLine="0"/>
        <w:jc w:val="both"/>
      </w:pPr>
      <w:r w:rsidRPr="00000000" w:rsidR="00000000" w:rsidDel="00000000">
        <w:rPr>
          <w:rFonts w:cs="Trebuchet MS" w:hAnsi="Trebuchet MS" w:eastAsia="Trebuchet MS" w:ascii="Trebuchet MS"/>
          <w:b w:val="1"/>
          <w:rtl w:val="0"/>
        </w:rPr>
        <w:t xml:space="preserve">Q. Can an FIR be lodged only by aggrieved persons?</w:t>
      </w:r>
    </w:p>
    <w:p w:rsidP="00000000" w:rsidRPr="00000000" w:rsidR="00000000" w:rsidDel="00000000" w:rsidRDefault="00000000">
      <w:pPr>
        <w:ind w:left="0" w:firstLine="0"/>
        <w:jc w:val="both"/>
      </w:pPr>
      <w:r w:rsidRPr="00000000" w:rsidR="00000000" w:rsidDel="00000000">
        <w:rPr>
          <w:rFonts w:cs="Trebuchet MS" w:hAnsi="Trebuchet MS" w:eastAsia="Trebuchet MS" w:ascii="Trebuchet MS"/>
          <w:rtl w:val="0"/>
        </w:rPr>
        <w:t xml:space="preserve">No. An FIR can be lodged by any person who is </w:t>
      </w:r>
      <w:r w:rsidRPr="00000000" w:rsidR="00000000" w:rsidDel="00000000">
        <w:rPr>
          <w:rFonts w:cs="Trebuchet MS" w:hAnsi="Trebuchet MS" w:eastAsia="Trebuchet MS" w:ascii="Trebuchet MS"/>
          <w:i w:val="1"/>
          <w:rtl w:val="0"/>
        </w:rPr>
        <w:t xml:space="preserve">aware</w:t>
      </w:r>
      <w:r w:rsidRPr="00000000" w:rsidR="00000000" w:rsidDel="00000000">
        <w:rPr>
          <w:rFonts w:cs="Trebuchet MS" w:hAnsi="Trebuchet MS" w:eastAsia="Trebuchet MS" w:ascii="Trebuchet MS"/>
          <w:rtl w:val="0"/>
        </w:rPr>
        <w:t xml:space="preserve"> of an offence having been committed. Though it can also be lodged on someone’s behalf, the case is made stronger if the the person registering the complaint is an eyewitness.</w:t>
      </w:r>
    </w:p>
    <w:p w:rsidP="00000000" w:rsidRPr="00000000" w:rsidR="00000000" w:rsidDel="00000000" w:rsidRDefault="00000000">
      <w:pPr>
        <w:ind w:left="0" w:firstLine="0"/>
        <w:jc w:val="both"/>
      </w:pPr>
      <w:r w:rsidRPr="00000000" w:rsidR="00000000" w:rsidDel="00000000">
        <w:rPr>
          <w:rtl w:val="0"/>
        </w:rPr>
      </w:r>
    </w:p>
    <w:p w:rsidP="00000000" w:rsidRPr="00000000" w:rsidR="00000000" w:rsidDel="00000000" w:rsidRDefault="00000000">
      <w:pPr>
        <w:ind w:left="0" w:firstLine="0"/>
        <w:jc w:val="both"/>
      </w:pPr>
      <w:r w:rsidRPr="00000000" w:rsidR="00000000" w:rsidDel="00000000">
        <w:rPr>
          <w:rFonts w:cs="Trebuchet MS" w:hAnsi="Trebuchet MS" w:eastAsia="Trebuchet MS" w:ascii="Trebuchet MS"/>
          <w:b w:val="1"/>
          <w:rtl w:val="0"/>
        </w:rPr>
        <w:t xml:space="preserve">Q. Who records the FIR if the officer in-charge of the police station is unavailable?</w:t>
      </w:r>
    </w:p>
    <w:p w:rsidP="00000000" w:rsidRPr="00000000" w:rsidR="00000000" w:rsidDel="00000000" w:rsidRDefault="00000000">
      <w:pPr>
        <w:ind w:left="0" w:firstLine="0"/>
        <w:jc w:val="both"/>
      </w:pPr>
      <w:r w:rsidRPr="00000000" w:rsidR="00000000" w:rsidDel="00000000">
        <w:rPr>
          <w:rFonts w:cs="Trebuchet MS" w:hAnsi="Trebuchet MS" w:eastAsia="Trebuchet MS" w:ascii="Trebuchet MS"/>
          <w:rtl w:val="0"/>
        </w:rPr>
        <w:t xml:space="preserve">In case the police station officer in-charge (station house officer (SHO)) is unavailable, an FIR can be registered by an officer of lower or higher rank. However, ensure that the FIR is registered by an officer who is above the rank of constable. </w:t>
      </w:r>
    </w:p>
    <w:p w:rsidP="00000000" w:rsidRPr="00000000" w:rsidR="00000000" w:rsidDel="00000000" w:rsidRDefault="00000000">
      <w:pPr>
        <w:ind w:left="0" w:firstLine="0"/>
        <w:jc w:val="both"/>
      </w:pPr>
      <w:r w:rsidRPr="00000000" w:rsidR="00000000" w:rsidDel="00000000">
        <w:rPr>
          <w:rtl w:val="0"/>
        </w:rPr>
      </w:r>
    </w:p>
    <w:p w:rsidP="00000000" w:rsidRPr="00000000" w:rsidR="00000000" w:rsidDel="00000000" w:rsidRDefault="00000000">
      <w:pPr>
        <w:ind w:left="0" w:firstLine="0"/>
        <w:jc w:val="both"/>
      </w:pPr>
      <w:r w:rsidRPr="00000000" w:rsidR="00000000" w:rsidDel="00000000">
        <w:rPr>
          <w:rFonts w:cs="Trebuchet MS" w:hAnsi="Trebuchet MS" w:eastAsia="Trebuchet MS" w:ascii="Trebuchet MS"/>
          <w:b w:val="1"/>
          <w:rtl w:val="0"/>
        </w:rPr>
        <w:t xml:space="preserve">Q. The SHO or other official refuses to record an FIR claiming that the case occurred “outside the jurisdiction of the police station”. What do I do?</w:t>
      </w:r>
    </w:p>
    <w:p w:rsidP="00000000" w:rsidRPr="00000000" w:rsidR="00000000" w:rsidDel="00000000" w:rsidRDefault="00000000">
      <w:pPr>
        <w:ind w:left="0" w:firstLine="0"/>
        <w:jc w:val="both"/>
      </w:pPr>
      <w:r w:rsidRPr="00000000" w:rsidR="00000000" w:rsidDel="00000000">
        <w:rPr>
          <w:rFonts w:cs="Trebuchet MS" w:hAnsi="Trebuchet MS" w:eastAsia="Trebuchet MS" w:ascii="Trebuchet MS"/>
          <w:rtl w:val="0"/>
        </w:rPr>
        <w:t xml:space="preserve">The police officer has no right to refuse recording an FIR irrespective of whether the case occurred in his jurisdiction or not. If the case does not occur in that police station’s jurisdiction, the police officer would be required to register the complaint in the Daily Diary and forward it to the correct police department. </w:t>
      </w:r>
    </w:p>
    <w:p w:rsidP="00000000" w:rsidRPr="00000000" w:rsidR="00000000" w:rsidDel="00000000" w:rsidRDefault="00000000">
      <w:pPr>
        <w:ind w:left="0" w:firstLine="0"/>
        <w:jc w:val="both"/>
      </w:pPr>
      <w:r w:rsidRPr="00000000" w:rsidR="00000000" w:rsidDel="00000000">
        <w:rPr>
          <w:rtl w:val="0"/>
        </w:rPr>
      </w:r>
    </w:p>
    <w:p w:rsidP="00000000" w:rsidRPr="00000000" w:rsidR="00000000" w:rsidDel="00000000" w:rsidRDefault="00000000">
      <w:pPr>
        <w:ind w:left="0" w:firstLine="0"/>
        <w:jc w:val="both"/>
      </w:pPr>
      <w:r w:rsidRPr="00000000" w:rsidR="00000000" w:rsidDel="00000000">
        <w:rPr>
          <w:rFonts w:cs="Trebuchet MS" w:hAnsi="Trebuchet MS" w:eastAsia="Trebuchet MS" w:ascii="Trebuchet MS"/>
          <w:b w:val="1"/>
          <w:rtl w:val="0"/>
        </w:rPr>
        <w:t xml:space="preserve">Q. The police officer refused to write my complaint. What do I do?</w:t>
      </w:r>
    </w:p>
    <w:p w:rsidP="00000000" w:rsidRPr="00000000" w:rsidR="00000000" w:rsidDel="00000000" w:rsidRDefault="00000000">
      <w:pPr>
        <w:ind w:left="0" w:firstLine="0"/>
        <w:jc w:val="both"/>
      </w:pPr>
      <w:r w:rsidRPr="00000000" w:rsidR="00000000" w:rsidDel="00000000">
        <w:rPr>
          <w:rFonts w:cs="Trebuchet MS" w:hAnsi="Trebuchet MS" w:eastAsia="Trebuchet MS" w:ascii="Trebuchet MS"/>
          <w:rtl w:val="0"/>
        </w:rPr>
        <w:t xml:space="preserve">Remind him that refusal to register a complaint is an offence under the law. It is punishable departmentally and also by imprisonment of up to 2 years with a fine or both. </w:t>
      </w:r>
    </w:p>
    <w:p w:rsidP="00000000" w:rsidRPr="00000000" w:rsidR="00000000" w:rsidDel="00000000" w:rsidRDefault="00000000">
      <w:pPr>
        <w:ind w:left="0" w:firstLine="0"/>
        <w:jc w:val="both"/>
      </w:pPr>
      <w:r w:rsidRPr="00000000" w:rsidR="00000000" w:rsidDel="00000000">
        <w:rPr>
          <w:rtl w:val="0"/>
        </w:rPr>
      </w:r>
    </w:p>
    <w:p w:rsidP="00000000" w:rsidRPr="00000000" w:rsidR="00000000" w:rsidDel="00000000" w:rsidRDefault="00000000">
      <w:pPr>
        <w:ind w:left="0" w:firstLine="0"/>
        <w:jc w:val="both"/>
      </w:pPr>
      <w:r w:rsidRPr="00000000" w:rsidR="00000000" w:rsidDel="00000000">
        <w:rPr>
          <w:rFonts w:cs="Trebuchet MS" w:hAnsi="Trebuchet MS" w:eastAsia="Trebuchet MS" w:ascii="Trebuchet MS"/>
          <w:rtl w:val="0"/>
        </w:rPr>
        <w:t xml:space="preserve">If, for some reason, your complaint is still not registered, you can send a written copy of your complaint to the Superintendent of Police (SP) by post. If the SP is convinced that the offence contained in the complaint is a cognizable offence, he/she can either investigate the case personally or direct a subordinate officer to investigate the case. If a subordinate officer is deputed to investigate the case, this officer will have powers of an officer in-charge of the police station under whose jurisdiction that offence was committed.</w:t>
      </w:r>
    </w:p>
    <w:p w:rsidP="00000000" w:rsidRPr="00000000" w:rsidR="00000000" w:rsidDel="00000000" w:rsidRDefault="00000000">
      <w:pPr>
        <w:ind w:left="0" w:firstLine="0"/>
        <w:jc w:val="both"/>
      </w:pPr>
      <w:r w:rsidRPr="00000000" w:rsidR="00000000" w:rsidDel="00000000">
        <w:rPr>
          <w:rtl w:val="0"/>
        </w:rPr>
      </w:r>
    </w:p>
    <w:p w:rsidP="00000000" w:rsidRPr="00000000" w:rsidR="00000000" w:rsidDel="00000000" w:rsidRDefault="00000000">
      <w:pPr>
        <w:ind w:left="0" w:firstLine="0"/>
        <w:jc w:val="both"/>
      </w:pPr>
      <w:r w:rsidRPr="00000000" w:rsidR="00000000" w:rsidDel="00000000">
        <w:rPr>
          <w:rFonts w:cs="Trebuchet MS" w:hAnsi="Trebuchet MS" w:eastAsia="Trebuchet MS" w:ascii="Trebuchet MS"/>
          <w:b w:val="1"/>
          <w:rtl w:val="0"/>
        </w:rPr>
        <w:t xml:space="preserve">Q. On what grounds can I refuse to sign the FIR?</w:t>
      </w:r>
    </w:p>
    <w:p w:rsidP="00000000" w:rsidRPr="00000000" w:rsidR="00000000" w:rsidDel="00000000" w:rsidRDefault="00000000">
      <w:pPr>
        <w:ind w:left="0" w:firstLine="0"/>
        <w:jc w:val="both"/>
      </w:pPr>
      <w:r w:rsidRPr="00000000" w:rsidR="00000000" w:rsidDel="00000000">
        <w:rPr>
          <w:rFonts w:cs="Trebuchet MS" w:hAnsi="Trebuchet MS" w:eastAsia="Trebuchet MS" w:ascii="Trebuchet MS"/>
          <w:rtl w:val="0"/>
        </w:rPr>
        <w:t xml:space="preserve">If the information recorded by the police officer is factually incorrect or wrong, one can refuse to sign an FIR. In all other cases, the complainant </w:t>
      </w:r>
      <w:r w:rsidRPr="00000000" w:rsidR="00000000" w:rsidDel="00000000">
        <w:rPr>
          <w:rFonts w:cs="Trebuchet MS" w:hAnsi="Trebuchet MS" w:eastAsia="Trebuchet MS" w:ascii="Trebuchet MS"/>
          <w:b w:val="1"/>
          <w:i w:val="1"/>
          <w:rtl w:val="0"/>
        </w:rPr>
        <w:t xml:space="preserve">must</w:t>
      </w:r>
      <w:r w:rsidRPr="00000000" w:rsidR="00000000" w:rsidDel="00000000">
        <w:rPr>
          <w:rFonts w:cs="Trebuchet MS" w:hAnsi="Trebuchet MS" w:eastAsia="Trebuchet MS" w:ascii="Trebuchet MS"/>
          <w:rtl w:val="0"/>
        </w:rPr>
        <w:t xml:space="preserve"> sign the FIR. Refusal to do so can result in fine or imprisonment or both.</w:t>
      </w:r>
    </w:p>
    <w:p w:rsidP="00000000" w:rsidRPr="00000000" w:rsidR="00000000" w:rsidDel="00000000" w:rsidRDefault="00000000">
      <w:pPr>
        <w:ind w:left="0" w:firstLine="0"/>
        <w:jc w:val="both"/>
      </w:pPr>
      <w:r w:rsidRPr="00000000" w:rsidR="00000000" w:rsidDel="00000000">
        <w:rPr>
          <w:rtl w:val="0"/>
        </w:rPr>
      </w:r>
    </w:p>
    <w:p w:rsidP="00000000" w:rsidRPr="00000000" w:rsidR="00000000" w:rsidDel="00000000" w:rsidRDefault="00000000">
      <w:pPr>
        <w:ind w:left="0" w:firstLine="0"/>
        <w:jc w:val="both"/>
      </w:pPr>
      <w:r w:rsidRPr="00000000" w:rsidR="00000000" w:rsidDel="00000000">
        <w:rPr>
          <w:rFonts w:cs="Trebuchet MS" w:hAnsi="Trebuchet MS" w:eastAsia="Trebuchet MS" w:ascii="Trebuchet MS"/>
          <w:b w:val="1"/>
          <w:rtl w:val="0"/>
        </w:rPr>
        <w:t xml:space="preserve">Q. What if a false FIR has been registered?</w:t>
      </w:r>
    </w:p>
    <w:p w:rsidP="00000000" w:rsidRPr="00000000" w:rsidR="00000000" w:rsidDel="00000000" w:rsidRDefault="00000000">
      <w:pPr>
        <w:ind w:left="0" w:firstLine="0"/>
        <w:jc w:val="both"/>
      </w:pPr>
      <w:r w:rsidRPr="00000000" w:rsidR="00000000" w:rsidDel="00000000">
        <w:rPr>
          <w:rFonts w:cs="Trebuchet MS" w:hAnsi="Trebuchet MS" w:eastAsia="Trebuchet MS" w:ascii="Trebuchet MS"/>
          <w:rtl w:val="0"/>
        </w:rPr>
        <w:t xml:space="preserve">To register a false FIR is a </w:t>
      </w:r>
      <w:r w:rsidRPr="00000000" w:rsidR="00000000" w:rsidDel="00000000">
        <w:rPr>
          <w:rFonts w:cs="Trebuchet MS" w:hAnsi="Trebuchet MS" w:eastAsia="Trebuchet MS" w:ascii="Trebuchet MS"/>
          <w:b w:val="1"/>
          <w:i w:val="1"/>
          <w:rtl w:val="0"/>
        </w:rPr>
        <w:t xml:space="preserve">very serious </w:t>
      </w:r>
      <w:r w:rsidRPr="00000000" w:rsidR="00000000" w:rsidDel="00000000">
        <w:rPr>
          <w:rFonts w:cs="Trebuchet MS" w:hAnsi="Trebuchet MS" w:eastAsia="Trebuchet MS" w:ascii="Trebuchet MS"/>
          <w:rtl w:val="0"/>
        </w:rPr>
        <w:t xml:space="preserve">matter under the law and is punishable. It can result in the implication of innocent persons and waste the time of the law enforcement agencies which could otherwise have been spent on real cases. </w:t>
      </w:r>
    </w:p>
    <w:p w:rsidP="00000000" w:rsidRPr="00000000" w:rsidR="00000000" w:rsidDel="00000000" w:rsidRDefault="00000000">
      <w:pPr>
        <w:ind w:left="0" w:firstLine="0"/>
        <w:jc w:val="both"/>
      </w:pPr>
      <w:r w:rsidRPr="00000000" w:rsidR="00000000" w:rsidDel="00000000">
        <w:rPr>
          <w:rtl w:val="0"/>
        </w:rPr>
      </w:r>
    </w:p>
    <w:p w:rsidP="00000000" w:rsidRPr="00000000" w:rsidR="00000000" w:rsidDel="00000000" w:rsidRDefault="00000000">
      <w:pPr>
        <w:ind w:left="0" w:firstLine="0"/>
        <w:jc w:val="both"/>
      </w:pPr>
      <w:r w:rsidRPr="00000000" w:rsidR="00000000" w:rsidDel="00000000">
        <w:rPr>
          <w:rFonts w:cs="Trebuchet MS" w:hAnsi="Trebuchet MS" w:eastAsia="Trebuchet MS" w:ascii="Trebuchet MS"/>
          <w:rtl w:val="0"/>
        </w:rPr>
        <w:t xml:space="preserve">If an FIR has been established to be false, a case may be registered against the informant. It is a non-cognizable offence to register a false FIR and is punishable under Section 182 of the Indian Penal Code (IPC) with a fine, imprisonment of up to 2 years or both.</w:t>
      </w:r>
    </w:p>
    <w:p w:rsidP="00000000" w:rsidRPr="00000000" w:rsidR="00000000" w:rsidDel="00000000" w:rsidRDefault="00000000">
      <w:pPr>
        <w:ind w:left="0" w:firstLine="0"/>
        <w:jc w:val="both"/>
      </w:pPr>
      <w:r w:rsidRPr="00000000" w:rsidR="00000000" w:rsidDel="00000000">
        <w:rPr>
          <w:rtl w:val="0"/>
        </w:rPr>
      </w:r>
    </w:p>
    <w:p w:rsidP="00000000" w:rsidRPr="00000000" w:rsidR="00000000" w:rsidDel="00000000" w:rsidRDefault="00000000">
      <w:pPr>
        <w:ind w:left="0" w:firstLine="0"/>
        <w:jc w:val="both"/>
      </w:pPr>
      <w:r w:rsidRPr="00000000" w:rsidR="00000000" w:rsidDel="00000000">
        <w:rPr>
          <w:rFonts w:cs="Trebuchet MS" w:hAnsi="Trebuchet MS" w:eastAsia="Trebuchet MS" w:ascii="Trebuchet MS"/>
          <w:b w:val="1"/>
          <w:rtl w:val="0"/>
        </w:rPr>
        <w:t xml:space="preserve">Q. What is the procedure followed in case of a non-cognizable offence?</w:t>
      </w:r>
    </w:p>
    <w:p w:rsidP="00000000" w:rsidRPr="00000000" w:rsidR="00000000" w:rsidDel="00000000" w:rsidRDefault="00000000">
      <w:pPr>
        <w:ind w:left="0" w:firstLine="0"/>
        <w:jc w:val="both"/>
      </w:pPr>
      <w:r w:rsidRPr="00000000" w:rsidR="00000000" w:rsidDel="00000000">
        <w:rPr>
          <w:rFonts w:cs="Trebuchet MS" w:hAnsi="Trebuchet MS" w:eastAsia="Trebuchet MS" w:ascii="Trebuchet MS"/>
          <w:rtl w:val="0"/>
        </w:rPr>
        <w:t xml:space="preserve">In case of a non-cognizable offence, an FIR is </w:t>
      </w:r>
      <w:r w:rsidRPr="00000000" w:rsidR="00000000" w:rsidDel="00000000">
        <w:rPr>
          <w:rFonts w:cs="Trebuchet MS" w:hAnsi="Trebuchet MS" w:eastAsia="Trebuchet MS" w:ascii="Trebuchet MS"/>
          <w:i w:val="1"/>
          <w:rtl w:val="0"/>
        </w:rPr>
        <w:t xml:space="preserve">not registered</w:t>
      </w:r>
      <w:r w:rsidRPr="00000000" w:rsidR="00000000" w:rsidDel="00000000">
        <w:rPr>
          <w:rFonts w:cs="Trebuchet MS" w:hAnsi="Trebuchet MS" w:eastAsia="Trebuchet MS" w:ascii="Trebuchet MS"/>
          <w:rtl w:val="0"/>
        </w:rPr>
        <w:t xml:space="preserve">. An entry is made in the Daily Diary or the Roznamcha of the police station. The complainant is also not expected to sign the copy of the FIR. </w:t>
      </w:r>
    </w:p>
    <w:p w:rsidP="00000000" w:rsidRPr="00000000" w:rsidR="00000000" w:rsidDel="00000000" w:rsidRDefault="00000000">
      <w:pPr>
        <w:ind w:left="0" w:firstLine="0"/>
        <w:jc w:val="both"/>
      </w:pPr>
      <w:r w:rsidRPr="00000000" w:rsidR="00000000" w:rsidDel="00000000">
        <w:rPr>
          <w:rtl w:val="0"/>
        </w:rPr>
      </w:r>
    </w:p>
    <w:p w:rsidP="00000000" w:rsidRPr="00000000" w:rsidR="00000000" w:rsidDel="00000000" w:rsidRDefault="00000000">
      <w:pPr>
        <w:ind w:left="0" w:firstLine="0"/>
        <w:jc w:val="both"/>
      </w:pPr>
      <w:r w:rsidRPr="00000000" w:rsidR="00000000" w:rsidDel="00000000">
        <w:rPr>
          <w:rFonts w:cs="Trebuchet MS" w:hAnsi="Trebuchet MS" w:eastAsia="Trebuchet MS" w:ascii="Trebuchet MS"/>
          <w:rtl w:val="0"/>
        </w:rPr>
        <w:t xml:space="preserve">--Ends</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fir_knowTheLaw.docx</dc:title>
</cp:coreProperties>
</file>