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CC5F44" w:rsidP="006D1620">
      <w:pPr>
        <w:jc w:val="center"/>
        <w:rPr>
          <w:sz w:val="36"/>
          <w:szCs w:val="36"/>
        </w:rPr>
      </w:pPr>
    </w:p>
    <w:p w:rsidR="006D1620" w:rsidRDefault="006D1620" w:rsidP="006D1620">
      <w:pPr>
        <w:pBdr>
          <w:top w:val="single" w:sz="12" w:space="1" w:color="auto"/>
          <w:bottom w:val="single" w:sz="12" w:space="1" w:color="auto"/>
        </w:pBdr>
        <w:jc w:val="center"/>
        <w:rPr>
          <w:sz w:val="36"/>
          <w:szCs w:val="36"/>
        </w:rPr>
      </w:pPr>
      <w:r>
        <w:rPr>
          <w:sz w:val="36"/>
          <w:szCs w:val="36"/>
        </w:rPr>
        <w:t>NeurOn Neural Network Design Language and Compiler</w:t>
      </w:r>
    </w:p>
    <w:p w:rsidR="006D1620" w:rsidRPr="00956743" w:rsidRDefault="006D1620" w:rsidP="00956743">
      <w:pPr>
        <w:jc w:val="center"/>
        <w:rPr>
          <w:sz w:val="20"/>
          <w:szCs w:val="20"/>
        </w:rPr>
      </w:pPr>
      <w:r>
        <w:rPr>
          <w:sz w:val="20"/>
          <w:szCs w:val="20"/>
        </w:rPr>
        <w:t>1.0.0 Alpha</w:t>
      </w:r>
    </w:p>
    <w:p w:rsidR="00956743" w:rsidRDefault="00956743" w:rsidP="006D1620">
      <w:pPr>
        <w:rPr>
          <w:noProof/>
          <w:sz w:val="24"/>
          <w:szCs w:val="24"/>
        </w:rPr>
      </w:pPr>
    </w:p>
    <w:p w:rsidR="00956743" w:rsidRDefault="00956743" w:rsidP="00956743">
      <w:pPr>
        <w:jc w:val="center"/>
        <w:rPr>
          <w:sz w:val="24"/>
          <w:szCs w:val="24"/>
        </w:rPr>
      </w:pPr>
      <w:r>
        <w:rPr>
          <w:noProof/>
          <w:sz w:val="24"/>
          <w:szCs w:val="24"/>
        </w:rPr>
        <w:drawing>
          <wp:inline distT="0" distB="0" distL="0" distR="0">
            <wp:extent cx="5934075" cy="5934075"/>
            <wp:effectExtent l="0" t="0" r="9525" b="9525"/>
            <wp:docPr id="3" name="Picture 3" descr="E:\Programming\Git\Sapa\Documentation\Com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gramming\Git\Sapa\Documentation\Comp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rsidR="00956743" w:rsidRDefault="00956743" w:rsidP="00956743">
      <w:pPr>
        <w:jc w:val="center"/>
        <w:rPr>
          <w:sz w:val="24"/>
          <w:szCs w:val="24"/>
        </w:rPr>
      </w:pPr>
    </w:p>
    <w:p w:rsidR="00956743" w:rsidRDefault="00956743" w:rsidP="00956743">
      <w:pPr>
        <w:jc w:val="center"/>
        <w:rPr>
          <w:sz w:val="24"/>
          <w:szCs w:val="24"/>
        </w:rPr>
      </w:pPr>
      <w:r>
        <w:rPr>
          <w:sz w:val="24"/>
          <w:szCs w:val="24"/>
        </w:rPr>
        <w:t>User Manual</w:t>
      </w:r>
    </w:p>
    <w:p w:rsidR="00956743" w:rsidRDefault="00956743" w:rsidP="00956743">
      <w:pPr>
        <w:rPr>
          <w:sz w:val="24"/>
          <w:szCs w:val="24"/>
        </w:rPr>
      </w:pPr>
    </w:p>
    <w:p w:rsidR="006D1620" w:rsidRDefault="00956743" w:rsidP="00956743">
      <w:pPr>
        <w:tabs>
          <w:tab w:val="left" w:pos="1455"/>
        </w:tabs>
        <w:jc w:val="center"/>
        <w:rPr>
          <w:sz w:val="24"/>
          <w:szCs w:val="24"/>
        </w:rPr>
      </w:pPr>
      <w:r>
        <w:rPr>
          <w:sz w:val="24"/>
          <w:szCs w:val="24"/>
        </w:rPr>
        <w:t>Contents</w:t>
      </w:r>
    </w:p>
    <w:p w:rsidR="00956743" w:rsidRDefault="00956743" w:rsidP="00956743">
      <w:pPr>
        <w:tabs>
          <w:tab w:val="left" w:pos="1455"/>
        </w:tabs>
        <w:jc w:val="center"/>
        <w:rPr>
          <w:sz w:val="24"/>
          <w:szCs w:val="24"/>
        </w:rPr>
      </w:pPr>
    </w:p>
    <w:p w:rsidR="00956743" w:rsidRDefault="00956743" w:rsidP="00956743">
      <w:pPr>
        <w:pStyle w:val="ListParagraph"/>
        <w:numPr>
          <w:ilvl w:val="0"/>
          <w:numId w:val="1"/>
        </w:numPr>
        <w:tabs>
          <w:tab w:val="left" w:pos="1455"/>
        </w:tabs>
        <w:rPr>
          <w:sz w:val="24"/>
          <w:szCs w:val="24"/>
        </w:rPr>
      </w:pPr>
      <w:r>
        <w:rPr>
          <w:sz w:val="24"/>
          <w:szCs w:val="24"/>
        </w:rPr>
        <w:t>About neurOn</w:t>
      </w:r>
    </w:p>
    <w:p w:rsidR="00222A74" w:rsidRDefault="00222A74" w:rsidP="00956743">
      <w:pPr>
        <w:pStyle w:val="ListParagraph"/>
        <w:numPr>
          <w:ilvl w:val="0"/>
          <w:numId w:val="1"/>
        </w:numPr>
        <w:tabs>
          <w:tab w:val="left" w:pos="1455"/>
        </w:tabs>
        <w:rPr>
          <w:sz w:val="24"/>
          <w:szCs w:val="24"/>
        </w:rPr>
      </w:pPr>
      <w:r>
        <w:rPr>
          <w:sz w:val="24"/>
          <w:szCs w:val="24"/>
        </w:rPr>
        <w:t>Command Line Arguments</w:t>
      </w:r>
    </w:p>
    <w:p w:rsidR="00222A74" w:rsidRDefault="00222A74" w:rsidP="00956743">
      <w:pPr>
        <w:pStyle w:val="ListParagraph"/>
        <w:numPr>
          <w:ilvl w:val="0"/>
          <w:numId w:val="1"/>
        </w:numPr>
        <w:tabs>
          <w:tab w:val="left" w:pos="1455"/>
        </w:tabs>
        <w:rPr>
          <w:sz w:val="24"/>
          <w:szCs w:val="24"/>
        </w:rPr>
      </w:pPr>
      <w:r>
        <w:rPr>
          <w:sz w:val="24"/>
          <w:szCs w:val="24"/>
        </w:rPr>
        <w:t>Compilation Chain</w:t>
      </w:r>
    </w:p>
    <w:p w:rsidR="00321236" w:rsidRPr="00321236" w:rsidRDefault="00222A74" w:rsidP="00321236">
      <w:pPr>
        <w:pStyle w:val="ListParagraph"/>
        <w:numPr>
          <w:ilvl w:val="0"/>
          <w:numId w:val="1"/>
        </w:numPr>
        <w:tabs>
          <w:tab w:val="left" w:pos="1455"/>
        </w:tabs>
        <w:rPr>
          <w:sz w:val="24"/>
          <w:szCs w:val="24"/>
        </w:rPr>
      </w:pPr>
      <w:r>
        <w:rPr>
          <w:sz w:val="24"/>
          <w:szCs w:val="24"/>
        </w:rPr>
        <w:t>Source files and Object files</w:t>
      </w:r>
    </w:p>
    <w:p w:rsidR="00956743" w:rsidRDefault="00956743" w:rsidP="00956743">
      <w:pPr>
        <w:pStyle w:val="ListParagraph"/>
        <w:numPr>
          <w:ilvl w:val="0"/>
          <w:numId w:val="1"/>
        </w:numPr>
        <w:tabs>
          <w:tab w:val="left" w:pos="1455"/>
        </w:tabs>
        <w:rPr>
          <w:sz w:val="24"/>
          <w:szCs w:val="24"/>
        </w:rPr>
      </w:pPr>
      <w:r>
        <w:rPr>
          <w:sz w:val="24"/>
          <w:szCs w:val="24"/>
        </w:rPr>
        <w:t>Syntax</w:t>
      </w:r>
    </w:p>
    <w:p w:rsidR="00956743" w:rsidRDefault="00956743" w:rsidP="00956743">
      <w:pPr>
        <w:pStyle w:val="ListParagraph"/>
        <w:numPr>
          <w:ilvl w:val="1"/>
          <w:numId w:val="1"/>
        </w:numPr>
        <w:tabs>
          <w:tab w:val="left" w:pos="1455"/>
        </w:tabs>
        <w:rPr>
          <w:sz w:val="24"/>
          <w:szCs w:val="24"/>
        </w:rPr>
      </w:pPr>
      <w:r>
        <w:rPr>
          <w:sz w:val="24"/>
          <w:szCs w:val="24"/>
        </w:rPr>
        <w:t>Expressions</w:t>
      </w:r>
    </w:p>
    <w:p w:rsidR="00956743" w:rsidRDefault="00956743" w:rsidP="00956743">
      <w:pPr>
        <w:pStyle w:val="ListParagraph"/>
        <w:numPr>
          <w:ilvl w:val="1"/>
          <w:numId w:val="1"/>
        </w:numPr>
        <w:tabs>
          <w:tab w:val="left" w:pos="1455"/>
        </w:tabs>
        <w:rPr>
          <w:sz w:val="24"/>
          <w:szCs w:val="24"/>
        </w:rPr>
      </w:pPr>
      <w:r>
        <w:rPr>
          <w:sz w:val="24"/>
          <w:szCs w:val="24"/>
        </w:rPr>
        <w:t>Groups</w:t>
      </w:r>
    </w:p>
    <w:p w:rsidR="00956743" w:rsidRDefault="00956743" w:rsidP="00956743">
      <w:pPr>
        <w:pStyle w:val="ListParagraph"/>
        <w:numPr>
          <w:ilvl w:val="1"/>
          <w:numId w:val="1"/>
        </w:numPr>
        <w:tabs>
          <w:tab w:val="left" w:pos="1455"/>
        </w:tabs>
        <w:rPr>
          <w:sz w:val="24"/>
          <w:szCs w:val="24"/>
        </w:rPr>
      </w:pPr>
      <w:r>
        <w:rPr>
          <w:sz w:val="24"/>
          <w:szCs w:val="24"/>
        </w:rPr>
        <w:t>Lists</w:t>
      </w:r>
    </w:p>
    <w:p w:rsidR="00956743" w:rsidRDefault="00956743" w:rsidP="00956743">
      <w:pPr>
        <w:pStyle w:val="ListParagraph"/>
        <w:numPr>
          <w:ilvl w:val="0"/>
          <w:numId w:val="1"/>
        </w:numPr>
        <w:tabs>
          <w:tab w:val="left" w:pos="1455"/>
        </w:tabs>
        <w:rPr>
          <w:sz w:val="24"/>
          <w:szCs w:val="24"/>
        </w:rPr>
      </w:pPr>
      <w:r>
        <w:rPr>
          <w:sz w:val="24"/>
          <w:szCs w:val="24"/>
        </w:rPr>
        <w:t>Operators</w:t>
      </w:r>
    </w:p>
    <w:p w:rsidR="00956743" w:rsidRDefault="00956743" w:rsidP="00956743">
      <w:pPr>
        <w:pStyle w:val="ListParagraph"/>
        <w:numPr>
          <w:ilvl w:val="0"/>
          <w:numId w:val="1"/>
        </w:numPr>
        <w:tabs>
          <w:tab w:val="left" w:pos="1455"/>
        </w:tabs>
        <w:rPr>
          <w:sz w:val="24"/>
          <w:szCs w:val="24"/>
        </w:rPr>
      </w:pPr>
      <w:r>
        <w:rPr>
          <w:sz w:val="24"/>
          <w:szCs w:val="24"/>
        </w:rPr>
        <w:t>Variables</w:t>
      </w:r>
    </w:p>
    <w:p w:rsidR="000263DE" w:rsidRDefault="000263DE" w:rsidP="00956743">
      <w:pPr>
        <w:pStyle w:val="ListParagraph"/>
        <w:numPr>
          <w:ilvl w:val="0"/>
          <w:numId w:val="1"/>
        </w:numPr>
        <w:tabs>
          <w:tab w:val="left" w:pos="1455"/>
        </w:tabs>
        <w:rPr>
          <w:sz w:val="24"/>
          <w:szCs w:val="24"/>
        </w:rPr>
      </w:pPr>
      <w:r>
        <w:rPr>
          <w:sz w:val="24"/>
          <w:szCs w:val="24"/>
        </w:rPr>
        <w:t>Macros</w:t>
      </w:r>
    </w:p>
    <w:p w:rsidR="000263DE" w:rsidRDefault="000263DE" w:rsidP="00956743">
      <w:pPr>
        <w:pStyle w:val="ListParagraph"/>
        <w:numPr>
          <w:ilvl w:val="0"/>
          <w:numId w:val="1"/>
        </w:numPr>
        <w:tabs>
          <w:tab w:val="left" w:pos="1455"/>
        </w:tabs>
        <w:rPr>
          <w:sz w:val="24"/>
          <w:szCs w:val="24"/>
        </w:rPr>
      </w:pPr>
      <w:r>
        <w:rPr>
          <w:sz w:val="24"/>
          <w:szCs w:val="24"/>
        </w:rPr>
        <w:t>Expressions</w:t>
      </w:r>
    </w:p>
    <w:p w:rsidR="000263DE" w:rsidRDefault="000263DE" w:rsidP="00956743">
      <w:pPr>
        <w:pStyle w:val="ListParagraph"/>
        <w:numPr>
          <w:ilvl w:val="0"/>
          <w:numId w:val="1"/>
        </w:numPr>
        <w:tabs>
          <w:tab w:val="left" w:pos="1455"/>
        </w:tabs>
        <w:rPr>
          <w:sz w:val="24"/>
          <w:szCs w:val="24"/>
        </w:rPr>
      </w:pPr>
      <w:r>
        <w:rPr>
          <w:sz w:val="24"/>
          <w:szCs w:val="24"/>
        </w:rPr>
        <w:t>Functions</w:t>
      </w:r>
    </w:p>
    <w:p w:rsidR="00E5546E" w:rsidRDefault="00E5546E" w:rsidP="00956743">
      <w:pPr>
        <w:pStyle w:val="ListParagraph"/>
        <w:numPr>
          <w:ilvl w:val="0"/>
          <w:numId w:val="1"/>
        </w:numPr>
        <w:tabs>
          <w:tab w:val="left" w:pos="1455"/>
        </w:tabs>
        <w:rPr>
          <w:sz w:val="24"/>
          <w:szCs w:val="24"/>
        </w:rPr>
      </w:pPr>
      <w:r>
        <w:rPr>
          <w:sz w:val="24"/>
          <w:szCs w:val="24"/>
        </w:rPr>
        <w:t>Inline API</w:t>
      </w:r>
    </w:p>
    <w:p w:rsidR="00956743" w:rsidRDefault="00956743" w:rsidP="00956743">
      <w:pPr>
        <w:pStyle w:val="ListParagraph"/>
        <w:numPr>
          <w:ilvl w:val="0"/>
          <w:numId w:val="1"/>
        </w:numPr>
        <w:tabs>
          <w:tab w:val="left" w:pos="1455"/>
        </w:tabs>
        <w:rPr>
          <w:sz w:val="24"/>
          <w:szCs w:val="24"/>
        </w:rPr>
      </w:pPr>
      <w:r>
        <w:rPr>
          <w:sz w:val="24"/>
          <w:szCs w:val="24"/>
        </w:rPr>
        <w:t>Dependencies</w:t>
      </w:r>
    </w:p>
    <w:p w:rsidR="00956743" w:rsidRDefault="00956743" w:rsidP="00956743">
      <w:pPr>
        <w:pStyle w:val="ListParagraph"/>
        <w:numPr>
          <w:ilvl w:val="0"/>
          <w:numId w:val="1"/>
        </w:numPr>
        <w:tabs>
          <w:tab w:val="left" w:pos="1455"/>
        </w:tabs>
        <w:rPr>
          <w:sz w:val="24"/>
          <w:szCs w:val="24"/>
        </w:rPr>
      </w:pPr>
      <w:r>
        <w:rPr>
          <w:sz w:val="24"/>
          <w:szCs w:val="24"/>
        </w:rPr>
        <w:t>Makefile compilation</w:t>
      </w:r>
    </w:p>
    <w:p w:rsidR="00956743" w:rsidRDefault="00956743">
      <w:pPr>
        <w:rPr>
          <w:sz w:val="24"/>
          <w:szCs w:val="24"/>
        </w:rPr>
      </w:pPr>
      <w:r>
        <w:rPr>
          <w:sz w:val="24"/>
          <w:szCs w:val="24"/>
        </w:rPr>
        <w:br w:type="page"/>
      </w:r>
    </w:p>
    <w:p w:rsidR="00956743" w:rsidRDefault="00956743" w:rsidP="00956743">
      <w:pPr>
        <w:pStyle w:val="ListParagraph"/>
        <w:tabs>
          <w:tab w:val="left" w:pos="1455"/>
        </w:tabs>
        <w:jc w:val="center"/>
        <w:rPr>
          <w:sz w:val="24"/>
          <w:szCs w:val="24"/>
        </w:rPr>
      </w:pPr>
      <w:r>
        <w:rPr>
          <w:sz w:val="24"/>
          <w:szCs w:val="24"/>
        </w:rPr>
        <w:lastRenderedPageBreak/>
        <w:t>About neurOn</w:t>
      </w:r>
    </w:p>
    <w:p w:rsidR="00956743" w:rsidRDefault="00956743" w:rsidP="00956743">
      <w:pPr>
        <w:pStyle w:val="ListParagraph"/>
        <w:tabs>
          <w:tab w:val="left" w:pos="1455"/>
        </w:tabs>
        <w:jc w:val="center"/>
        <w:rPr>
          <w:sz w:val="24"/>
          <w:szCs w:val="24"/>
        </w:rPr>
      </w:pPr>
    </w:p>
    <w:p w:rsidR="00956743" w:rsidRDefault="00854003" w:rsidP="00956743">
      <w:pPr>
        <w:pStyle w:val="ListParagraph"/>
        <w:tabs>
          <w:tab w:val="left" w:pos="1455"/>
        </w:tabs>
        <w:rPr>
          <w:sz w:val="24"/>
          <w:szCs w:val="24"/>
        </w:rPr>
      </w:pPr>
      <w:r>
        <w:rPr>
          <w:sz w:val="24"/>
          <w:szCs w:val="24"/>
        </w:rPr>
        <w:tab/>
        <w:t>Biological neural systems are extraordinarily complex.</w:t>
      </w:r>
      <w:r w:rsidR="00956743">
        <w:rPr>
          <w:sz w:val="24"/>
          <w:szCs w:val="24"/>
        </w:rPr>
        <w:t xml:space="preserve"> </w:t>
      </w:r>
      <w:r>
        <w:rPr>
          <w:sz w:val="24"/>
          <w:szCs w:val="24"/>
        </w:rPr>
        <w:t>In a SAPA system, the intention is to create a sort of hybrid logical system that behaves similarly to a biological model but built to function on modern hardware. The intent is to create programs capable of complex learning.</w:t>
      </w:r>
    </w:p>
    <w:p w:rsidR="00854003" w:rsidRDefault="00854003" w:rsidP="00956743">
      <w:pPr>
        <w:pStyle w:val="ListParagraph"/>
        <w:tabs>
          <w:tab w:val="left" w:pos="1455"/>
        </w:tabs>
        <w:rPr>
          <w:sz w:val="24"/>
          <w:szCs w:val="24"/>
        </w:rPr>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p>
    <w:p w:rsidR="00854003" w:rsidRDefault="00854003" w:rsidP="00956743">
      <w:pPr>
        <w:pStyle w:val="ListParagraph"/>
        <w:tabs>
          <w:tab w:val="left" w:pos="1455"/>
        </w:tabs>
        <w:rPr>
          <w:sz w:val="24"/>
          <w:szCs w:val="24"/>
        </w:rPr>
      </w:pPr>
      <w:r>
        <w:rPr>
          <w:sz w:val="24"/>
          <w:szCs w:val="24"/>
        </w:rPr>
        <w:tab/>
        <w:t>The principle is similar to a hardware design language such as VHDL or Verilog. Circuits may be designed via written expressions and compiled into a final product. However, there are several major differences.</w:t>
      </w:r>
    </w:p>
    <w:p w:rsidR="00FC324E" w:rsidRDefault="00854003" w:rsidP="00956743">
      <w:pPr>
        <w:pStyle w:val="ListParagraph"/>
        <w:tabs>
          <w:tab w:val="left" w:pos="1455"/>
        </w:tabs>
        <w:rPr>
          <w:sz w:val="24"/>
          <w:szCs w:val="24"/>
        </w:rPr>
      </w:pPr>
      <w:r>
        <w:rPr>
          <w:sz w:val="24"/>
          <w:szCs w:val="24"/>
        </w:rPr>
        <w:tab/>
        <w:t xml:space="preserve">First of all, SAPA systems are dynamic. The program written and compiled </w:t>
      </w:r>
      <w:r w:rsidR="00FC324E">
        <w:rPr>
          <w:sz w:val="24"/>
          <w:szCs w:val="24"/>
        </w:rPr>
        <w:t>will</w:t>
      </w:r>
      <w:r>
        <w:rPr>
          <w:sz w:val="24"/>
          <w:szCs w:val="24"/>
        </w:rPr>
        <w:t xml:space="preserve"> only yield an optimized program and a starting point. From th</w:t>
      </w:r>
      <w:r w:rsidR="00FC324E">
        <w:rPr>
          <w:sz w:val="24"/>
          <w:szCs w:val="24"/>
        </w:rPr>
        <w:t>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p>
    <w:p w:rsidR="00EC1609" w:rsidRDefault="00FC324E" w:rsidP="00956743">
      <w:pPr>
        <w:pStyle w:val="ListParagraph"/>
        <w:tabs>
          <w:tab w:val="left" w:pos="1455"/>
        </w:tabs>
        <w:rPr>
          <w:sz w:val="24"/>
          <w:szCs w:val="24"/>
        </w:rPr>
      </w:pPr>
      <w:r>
        <w:rPr>
          <w:sz w:val="24"/>
          <w:szCs w:val="24"/>
        </w:rPr>
        <w:tab/>
      </w:r>
    </w:p>
    <w:p w:rsidR="00222A74" w:rsidRDefault="00EC1609" w:rsidP="00956743">
      <w:pPr>
        <w:pStyle w:val="ListParagraph"/>
        <w:tabs>
          <w:tab w:val="left" w:pos="1455"/>
        </w:tabs>
        <w:rPr>
          <w:sz w:val="24"/>
          <w:szCs w:val="24"/>
        </w:rPr>
      </w:pPr>
      <w:r>
        <w:rPr>
          <w:sz w:val="24"/>
          <w:szCs w:val="24"/>
        </w:rPr>
        <w:tab/>
        <w:t xml:space="preserve">The intent of this part of the SAPA toolset makes the development of learning machines quick and (relatively) simple. </w:t>
      </w:r>
      <w:r w:rsidR="00FC324E">
        <w:rPr>
          <w:sz w:val="24"/>
          <w:szCs w:val="24"/>
        </w:rPr>
        <w:t xml:space="preserve">  </w:t>
      </w:r>
      <w:r>
        <w:rPr>
          <w:sz w:val="24"/>
          <w:szCs w:val="24"/>
        </w:rPr>
        <w:t>The remainder of this manual contains definitions, explanations and examples to begin creating unique neural systems.</w:t>
      </w:r>
    </w:p>
    <w:p w:rsidR="00B0712E" w:rsidRDefault="00222A74" w:rsidP="00B0712E">
      <w:pPr>
        <w:rPr>
          <w:sz w:val="24"/>
          <w:szCs w:val="24"/>
        </w:rPr>
      </w:pPr>
      <w:r>
        <w:rPr>
          <w:sz w:val="24"/>
          <w:szCs w:val="24"/>
        </w:rPr>
        <w:br w:type="page"/>
      </w:r>
    </w:p>
    <w:p w:rsidR="00B0712E" w:rsidRDefault="00B0712E" w:rsidP="00B0712E">
      <w:pPr>
        <w:jc w:val="center"/>
        <w:rPr>
          <w:sz w:val="24"/>
          <w:szCs w:val="24"/>
        </w:rPr>
      </w:pPr>
      <w:r>
        <w:rPr>
          <w:sz w:val="24"/>
          <w:szCs w:val="24"/>
        </w:rPr>
        <w:lastRenderedPageBreak/>
        <w:t>Command Line Arguments</w:t>
      </w:r>
    </w:p>
    <w:p w:rsidR="00A00C7E" w:rsidRDefault="00A00C7E" w:rsidP="00B0712E">
      <w:pPr>
        <w:jc w:val="center"/>
        <w:rPr>
          <w:sz w:val="24"/>
          <w:szCs w:val="24"/>
        </w:rPr>
      </w:pPr>
    </w:p>
    <w:p w:rsidR="00A00C7E" w:rsidRDefault="00EF4835" w:rsidP="00A00C7E">
      <w:pPr>
        <w:rPr>
          <w:sz w:val="24"/>
          <w:szCs w:val="24"/>
        </w:rPr>
      </w:pPr>
      <w:r>
        <w:rPr>
          <w:sz w:val="24"/>
          <w:szCs w:val="24"/>
        </w:rPr>
        <w:tab/>
        <w:t xml:space="preserve">The table below lists </w:t>
      </w:r>
      <w:r w:rsidR="006D5296">
        <w:rPr>
          <w:sz w:val="24"/>
          <w:szCs w:val="24"/>
        </w:rPr>
        <w:t>all accepted command line arguments. Note that options must be set in the form of -[n] or --[setting]=</w:t>
      </w:r>
      <w:r w:rsidR="006D5296">
        <w:rPr>
          <w:i/>
          <w:sz w:val="24"/>
          <w:szCs w:val="24"/>
        </w:rPr>
        <w:t>value</w:t>
      </w:r>
      <w:r w:rsidR="006D5296">
        <w:rPr>
          <w:sz w:val="24"/>
          <w:szCs w:val="24"/>
        </w:rPr>
        <w:t xml:space="preserve"> with no spaces in an expression.</w:t>
      </w:r>
    </w:p>
    <w:tbl>
      <w:tblPr>
        <w:tblStyle w:val="TableGrid"/>
        <w:tblW w:w="0" w:type="auto"/>
        <w:tblLook w:val="04A0" w:firstRow="1" w:lastRow="0" w:firstColumn="1" w:lastColumn="0" w:noHBand="0" w:noVBand="1"/>
      </w:tblPr>
      <w:tblGrid>
        <w:gridCol w:w="3978"/>
        <w:gridCol w:w="5598"/>
      </w:tblGrid>
      <w:tr w:rsidR="006D5296" w:rsidTr="00420E39">
        <w:tc>
          <w:tcPr>
            <w:tcW w:w="3978" w:type="dxa"/>
          </w:tcPr>
          <w:p w:rsidR="006D5296" w:rsidRDefault="006D5296" w:rsidP="00A00C7E">
            <w:pPr>
              <w:rPr>
                <w:sz w:val="24"/>
                <w:szCs w:val="24"/>
              </w:rPr>
            </w:pPr>
            <w:r>
              <w:rPr>
                <w:sz w:val="24"/>
                <w:szCs w:val="24"/>
              </w:rPr>
              <w:t>-v</w:t>
            </w:r>
          </w:p>
        </w:tc>
        <w:tc>
          <w:tcPr>
            <w:tcW w:w="5598" w:type="dxa"/>
          </w:tcPr>
          <w:p w:rsidR="006D5296" w:rsidRDefault="006D5296" w:rsidP="00A00C7E">
            <w:pPr>
              <w:rPr>
                <w:sz w:val="24"/>
                <w:szCs w:val="24"/>
              </w:rPr>
            </w:pPr>
            <w:r>
              <w:rPr>
                <w:sz w:val="24"/>
                <w:szCs w:val="24"/>
              </w:rPr>
              <w:t>Print version</w:t>
            </w:r>
          </w:p>
        </w:tc>
      </w:tr>
      <w:tr w:rsidR="006D5296" w:rsidTr="00420E39">
        <w:tc>
          <w:tcPr>
            <w:tcW w:w="3978" w:type="dxa"/>
          </w:tcPr>
          <w:p w:rsidR="006D5296" w:rsidRDefault="006D5296" w:rsidP="00A00C7E">
            <w:pPr>
              <w:rPr>
                <w:sz w:val="24"/>
                <w:szCs w:val="24"/>
              </w:rPr>
            </w:pPr>
            <w:r>
              <w:rPr>
                <w:sz w:val="24"/>
                <w:szCs w:val="24"/>
              </w:rPr>
              <w:t>-h</w:t>
            </w:r>
          </w:p>
        </w:tc>
        <w:tc>
          <w:tcPr>
            <w:tcW w:w="5598" w:type="dxa"/>
          </w:tcPr>
          <w:p w:rsidR="006D5296" w:rsidRDefault="006D5296" w:rsidP="00A00C7E">
            <w:pPr>
              <w:rPr>
                <w:sz w:val="24"/>
                <w:szCs w:val="24"/>
              </w:rPr>
            </w:pPr>
            <w:r>
              <w:rPr>
                <w:sz w:val="24"/>
                <w:szCs w:val="24"/>
              </w:rPr>
              <w:t>Print Help Dialogue</w:t>
            </w:r>
          </w:p>
        </w:tc>
      </w:tr>
      <w:tr w:rsidR="006D5296" w:rsidTr="00420E39">
        <w:tc>
          <w:tcPr>
            <w:tcW w:w="3978" w:type="dxa"/>
          </w:tcPr>
          <w:p w:rsidR="006D5296" w:rsidRDefault="006D5296" w:rsidP="00A00C7E">
            <w:pPr>
              <w:rPr>
                <w:sz w:val="24"/>
                <w:szCs w:val="24"/>
              </w:rPr>
            </w:pPr>
            <w:r>
              <w:rPr>
                <w:sz w:val="24"/>
                <w:szCs w:val="24"/>
              </w:rPr>
              <w:t>-o</w:t>
            </w:r>
          </w:p>
        </w:tc>
        <w:tc>
          <w:tcPr>
            <w:tcW w:w="5598" w:type="dxa"/>
          </w:tcPr>
          <w:p w:rsidR="006D5296" w:rsidRDefault="006D5296" w:rsidP="00A00C7E">
            <w:pPr>
              <w:rPr>
                <w:sz w:val="24"/>
                <w:szCs w:val="24"/>
              </w:rPr>
            </w:pPr>
            <w:r>
              <w:rPr>
                <w:sz w:val="24"/>
                <w:szCs w:val="24"/>
              </w:rPr>
              <w:t>Activate optimization</w:t>
            </w:r>
          </w:p>
        </w:tc>
      </w:tr>
      <w:tr w:rsidR="006D5296" w:rsidTr="00420E39">
        <w:tc>
          <w:tcPr>
            <w:tcW w:w="3978" w:type="dxa"/>
          </w:tcPr>
          <w:p w:rsidR="006D5296" w:rsidRDefault="006D5296" w:rsidP="00A00C7E">
            <w:pPr>
              <w:rPr>
                <w:sz w:val="24"/>
                <w:szCs w:val="24"/>
              </w:rPr>
            </w:pPr>
            <w:r>
              <w:rPr>
                <w:sz w:val="24"/>
                <w:szCs w:val="24"/>
              </w:rPr>
              <w:t>-d</w:t>
            </w:r>
          </w:p>
        </w:tc>
        <w:tc>
          <w:tcPr>
            <w:tcW w:w="5598" w:type="dxa"/>
          </w:tcPr>
          <w:p w:rsidR="006D5296" w:rsidRDefault="006D5296" w:rsidP="00A00C7E">
            <w:pPr>
              <w:rPr>
                <w:sz w:val="24"/>
                <w:szCs w:val="24"/>
              </w:rPr>
            </w:pPr>
            <w:r>
              <w:rPr>
                <w:sz w:val="24"/>
                <w:szCs w:val="24"/>
              </w:rPr>
              <w:t>Debug mode</w:t>
            </w:r>
          </w:p>
        </w:tc>
      </w:tr>
      <w:tr w:rsidR="006D5296" w:rsidTr="00420E39">
        <w:tc>
          <w:tcPr>
            <w:tcW w:w="3978" w:type="dxa"/>
          </w:tcPr>
          <w:p w:rsidR="006D5296" w:rsidRDefault="006D5296" w:rsidP="00A00C7E">
            <w:pPr>
              <w:rPr>
                <w:sz w:val="24"/>
                <w:szCs w:val="24"/>
              </w:rPr>
            </w:pPr>
            <w:r>
              <w:rPr>
                <w:sz w:val="24"/>
                <w:szCs w:val="24"/>
              </w:rPr>
              <w:t>-e</w:t>
            </w:r>
          </w:p>
        </w:tc>
        <w:tc>
          <w:tcPr>
            <w:tcW w:w="5598" w:type="dxa"/>
          </w:tcPr>
          <w:p w:rsidR="006D5296" w:rsidRDefault="006D5296" w:rsidP="00A00C7E">
            <w:pPr>
              <w:rPr>
                <w:sz w:val="24"/>
                <w:szCs w:val="24"/>
              </w:rPr>
            </w:pPr>
            <w:r>
              <w:rPr>
                <w:sz w:val="24"/>
                <w:szCs w:val="24"/>
              </w:rPr>
              <w:t>Enable evolution</w:t>
            </w:r>
          </w:p>
        </w:tc>
      </w:tr>
      <w:tr w:rsidR="006D5296" w:rsidTr="00420E39">
        <w:tc>
          <w:tcPr>
            <w:tcW w:w="3978" w:type="dxa"/>
          </w:tcPr>
          <w:p w:rsidR="006D5296" w:rsidRDefault="006D5296" w:rsidP="00A00C7E">
            <w:pPr>
              <w:rPr>
                <w:sz w:val="24"/>
                <w:szCs w:val="24"/>
              </w:rPr>
            </w:pPr>
            <w:r>
              <w:rPr>
                <w:sz w:val="24"/>
                <w:szCs w:val="24"/>
              </w:rPr>
              <w:t>-w</w:t>
            </w:r>
          </w:p>
        </w:tc>
        <w:tc>
          <w:tcPr>
            <w:tcW w:w="5598" w:type="dxa"/>
          </w:tcPr>
          <w:p w:rsidR="006D5296" w:rsidRDefault="006D5296" w:rsidP="00A00C7E">
            <w:pPr>
              <w:rPr>
                <w:sz w:val="24"/>
                <w:szCs w:val="24"/>
              </w:rPr>
            </w:pPr>
            <w:r>
              <w:rPr>
                <w:sz w:val="24"/>
                <w:szCs w:val="24"/>
              </w:rPr>
              <w:t>Suppress warnings</w:t>
            </w:r>
          </w:p>
        </w:tc>
      </w:tr>
      <w:tr w:rsidR="006D5296" w:rsidTr="00420E39">
        <w:tc>
          <w:tcPr>
            <w:tcW w:w="3978" w:type="dxa"/>
          </w:tcPr>
          <w:p w:rsidR="006D5296" w:rsidRDefault="00CC6A9F" w:rsidP="00A00C7E">
            <w:pPr>
              <w:rPr>
                <w:sz w:val="24"/>
                <w:szCs w:val="24"/>
              </w:rPr>
            </w:pPr>
            <w:r>
              <w:rPr>
                <w:sz w:val="24"/>
                <w:szCs w:val="24"/>
              </w:rPr>
              <w:t>-s</w:t>
            </w:r>
          </w:p>
        </w:tc>
        <w:tc>
          <w:tcPr>
            <w:tcW w:w="5598" w:type="dxa"/>
          </w:tcPr>
          <w:p w:rsidR="006D5296" w:rsidRDefault="006D5296" w:rsidP="00A00C7E">
            <w:pPr>
              <w:rPr>
                <w:sz w:val="24"/>
                <w:szCs w:val="24"/>
              </w:rPr>
            </w:pPr>
            <w:r>
              <w:rPr>
                <w:sz w:val="24"/>
                <w:szCs w:val="24"/>
              </w:rPr>
              <w:t>Preserve C source code</w:t>
            </w:r>
          </w:p>
        </w:tc>
      </w:tr>
      <w:tr w:rsidR="006D5296" w:rsidTr="00420E39">
        <w:tc>
          <w:tcPr>
            <w:tcW w:w="3978" w:type="dxa"/>
          </w:tcPr>
          <w:p w:rsidR="006D5296" w:rsidRDefault="00CC6A9F" w:rsidP="00A00C7E">
            <w:pPr>
              <w:rPr>
                <w:sz w:val="24"/>
                <w:szCs w:val="24"/>
              </w:rPr>
            </w:pPr>
            <w:r>
              <w:rPr>
                <w:sz w:val="24"/>
                <w:szCs w:val="24"/>
              </w:rPr>
              <w:t>-c</w:t>
            </w:r>
          </w:p>
        </w:tc>
        <w:tc>
          <w:tcPr>
            <w:tcW w:w="5598" w:type="dxa"/>
          </w:tcPr>
          <w:p w:rsidR="006D5296" w:rsidRDefault="00CC6A9F" w:rsidP="00CC6A9F">
            <w:pPr>
              <w:rPr>
                <w:sz w:val="24"/>
                <w:szCs w:val="24"/>
              </w:rPr>
            </w:pPr>
            <w:r>
              <w:rPr>
                <w:sz w:val="24"/>
                <w:szCs w:val="24"/>
              </w:rPr>
              <w:t>Compile to object</w:t>
            </w:r>
            <w:r w:rsidR="00420E39">
              <w:rPr>
                <w:sz w:val="24"/>
                <w:szCs w:val="24"/>
              </w:rPr>
              <w:t xml:space="preserve"> and C</w:t>
            </w:r>
            <w:r>
              <w:rPr>
                <w:sz w:val="24"/>
                <w:szCs w:val="24"/>
              </w:rPr>
              <w:t xml:space="preserve"> file</w:t>
            </w:r>
            <w:r w:rsidR="00420E39">
              <w:rPr>
                <w:sz w:val="24"/>
                <w:szCs w:val="24"/>
              </w:rPr>
              <w:t>s</w:t>
            </w:r>
            <w:r>
              <w:rPr>
                <w:sz w:val="24"/>
                <w:szCs w:val="24"/>
              </w:rPr>
              <w:t>, do not compile to binary</w:t>
            </w: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Pr="00A02D44" w:rsidRDefault="00CC6A9F" w:rsidP="00A00C7E">
            <w:pPr>
              <w:rPr>
                <w:i/>
                <w:sz w:val="24"/>
                <w:szCs w:val="24"/>
              </w:rPr>
            </w:pPr>
            <w:r>
              <w:rPr>
                <w:sz w:val="24"/>
                <w:szCs w:val="24"/>
              </w:rPr>
              <w:t>--bitmode</w:t>
            </w:r>
            <w:r w:rsidR="00A02D44">
              <w:rPr>
                <w:sz w:val="24"/>
                <w:szCs w:val="24"/>
              </w:rPr>
              <w:t>=</w:t>
            </w:r>
            <w:r w:rsidR="00A02D44">
              <w:rPr>
                <w:i/>
                <w:sz w:val="24"/>
                <w:szCs w:val="24"/>
              </w:rPr>
              <w:t>32/64</w:t>
            </w:r>
          </w:p>
        </w:tc>
        <w:tc>
          <w:tcPr>
            <w:tcW w:w="5598" w:type="dxa"/>
          </w:tcPr>
          <w:p w:rsidR="00CC6A9F" w:rsidRDefault="00A02D44" w:rsidP="00CC6A9F">
            <w:pPr>
              <w:rPr>
                <w:sz w:val="24"/>
                <w:szCs w:val="24"/>
              </w:rPr>
            </w:pPr>
            <w:r>
              <w:rPr>
                <w:sz w:val="24"/>
                <w:szCs w:val="24"/>
              </w:rPr>
              <w:t>Set to 32 or 64 bit compilation</w:t>
            </w:r>
          </w:p>
        </w:tc>
      </w:tr>
      <w:tr w:rsidR="00CC6A9F" w:rsidTr="00420E39">
        <w:tc>
          <w:tcPr>
            <w:tcW w:w="3978" w:type="dxa"/>
          </w:tcPr>
          <w:p w:rsidR="00CC6A9F" w:rsidRPr="00A02D44" w:rsidRDefault="00A02D44" w:rsidP="00A00C7E">
            <w:pPr>
              <w:rPr>
                <w:i/>
                <w:sz w:val="24"/>
                <w:szCs w:val="24"/>
              </w:rPr>
            </w:pPr>
            <w:r>
              <w:rPr>
                <w:sz w:val="24"/>
                <w:szCs w:val="24"/>
              </w:rPr>
              <w:t>--output=</w:t>
            </w:r>
            <w:r w:rsidRPr="00A02D44">
              <w:rPr>
                <w:i/>
                <w:sz w:val="24"/>
                <w:szCs w:val="24"/>
              </w:rPr>
              <w:t>executable</w:t>
            </w:r>
            <w:r>
              <w:rPr>
                <w:sz w:val="24"/>
                <w:szCs w:val="24"/>
              </w:rPr>
              <w:t xml:space="preserve"> </w:t>
            </w:r>
            <w:r>
              <w:rPr>
                <w:i/>
                <w:sz w:val="24"/>
                <w:szCs w:val="24"/>
              </w:rPr>
              <w:t>output directory</w:t>
            </w:r>
          </w:p>
        </w:tc>
        <w:tc>
          <w:tcPr>
            <w:tcW w:w="5598" w:type="dxa"/>
          </w:tcPr>
          <w:p w:rsidR="00CC6A9F" w:rsidRDefault="00A02D44" w:rsidP="00CC6A9F">
            <w:pPr>
              <w:rPr>
                <w:sz w:val="24"/>
                <w:szCs w:val="24"/>
              </w:rPr>
            </w:pPr>
            <w:r>
              <w:rPr>
                <w:sz w:val="24"/>
                <w:szCs w:val="24"/>
              </w:rPr>
              <w:t>Directory to output build</w:t>
            </w:r>
          </w:p>
        </w:tc>
      </w:tr>
      <w:tr w:rsidR="00CC6A9F" w:rsidTr="00420E39">
        <w:tc>
          <w:tcPr>
            <w:tcW w:w="3978" w:type="dxa"/>
          </w:tcPr>
          <w:p w:rsidR="00CC6A9F" w:rsidRPr="005D5C99" w:rsidRDefault="005D5C99" w:rsidP="00A00C7E">
            <w:pPr>
              <w:rPr>
                <w:sz w:val="24"/>
                <w:szCs w:val="24"/>
              </w:rPr>
            </w:pPr>
            <w:r>
              <w:rPr>
                <w:sz w:val="24"/>
                <w:szCs w:val="24"/>
              </w:rPr>
              <w:t>--title=</w:t>
            </w:r>
            <w:r>
              <w:rPr>
                <w:i/>
                <w:sz w:val="24"/>
                <w:szCs w:val="24"/>
              </w:rPr>
              <w:t>name</w:t>
            </w:r>
          </w:p>
        </w:tc>
        <w:tc>
          <w:tcPr>
            <w:tcW w:w="5598" w:type="dxa"/>
          </w:tcPr>
          <w:p w:rsidR="00CC6A9F" w:rsidRDefault="005D5C99" w:rsidP="00CC6A9F">
            <w:pPr>
              <w:rPr>
                <w:sz w:val="24"/>
                <w:szCs w:val="24"/>
              </w:rPr>
            </w:pPr>
            <w:r>
              <w:rPr>
                <w:sz w:val="24"/>
                <w:szCs w:val="24"/>
              </w:rPr>
              <w:t>Set build name</w:t>
            </w:r>
            <w:bookmarkStart w:id="0" w:name="_GoBack"/>
            <w:bookmarkEnd w:id="0"/>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r w:rsidR="00CC6A9F" w:rsidTr="00420E39">
        <w:tc>
          <w:tcPr>
            <w:tcW w:w="3978" w:type="dxa"/>
          </w:tcPr>
          <w:p w:rsidR="00CC6A9F" w:rsidRDefault="00CC6A9F" w:rsidP="00A00C7E">
            <w:pPr>
              <w:rPr>
                <w:sz w:val="24"/>
                <w:szCs w:val="24"/>
              </w:rPr>
            </w:pPr>
          </w:p>
        </w:tc>
        <w:tc>
          <w:tcPr>
            <w:tcW w:w="5598" w:type="dxa"/>
          </w:tcPr>
          <w:p w:rsidR="00CC6A9F" w:rsidRDefault="00CC6A9F" w:rsidP="00CC6A9F">
            <w:pPr>
              <w:rPr>
                <w:sz w:val="24"/>
                <w:szCs w:val="24"/>
              </w:rPr>
            </w:pPr>
          </w:p>
        </w:tc>
      </w:tr>
    </w:tbl>
    <w:p w:rsidR="006D5296" w:rsidRPr="006D5296" w:rsidRDefault="006D5296" w:rsidP="00A00C7E">
      <w:pPr>
        <w:rPr>
          <w:sz w:val="24"/>
          <w:szCs w:val="24"/>
        </w:rPr>
      </w:pPr>
    </w:p>
    <w:p w:rsidR="000A5D4B" w:rsidRDefault="000A5D4B">
      <w:pPr>
        <w:rPr>
          <w:sz w:val="24"/>
          <w:szCs w:val="24"/>
        </w:rPr>
      </w:pPr>
      <w:r>
        <w:rPr>
          <w:sz w:val="24"/>
          <w:szCs w:val="24"/>
        </w:rPr>
        <w:br w:type="page"/>
      </w:r>
    </w:p>
    <w:p w:rsidR="00854003" w:rsidRDefault="00222A74" w:rsidP="000A5D4B">
      <w:pPr>
        <w:pStyle w:val="ListParagraph"/>
        <w:tabs>
          <w:tab w:val="left" w:pos="1455"/>
        </w:tabs>
        <w:jc w:val="center"/>
        <w:rPr>
          <w:sz w:val="24"/>
          <w:szCs w:val="24"/>
        </w:rPr>
      </w:pPr>
      <w:r>
        <w:rPr>
          <w:sz w:val="24"/>
          <w:szCs w:val="24"/>
        </w:rPr>
        <w:lastRenderedPageBreak/>
        <w:t>Syntax</w:t>
      </w:r>
    </w:p>
    <w:p w:rsidR="000A5D4B" w:rsidRDefault="000A5D4B" w:rsidP="000A5D4B">
      <w:pPr>
        <w:pStyle w:val="ListParagraph"/>
        <w:tabs>
          <w:tab w:val="left" w:pos="1455"/>
        </w:tabs>
        <w:jc w:val="center"/>
        <w:rPr>
          <w:sz w:val="24"/>
          <w:szCs w:val="24"/>
        </w:rPr>
      </w:pPr>
    </w:p>
    <w:p w:rsidR="001F76CE" w:rsidRDefault="001F76CE" w:rsidP="001F76CE">
      <w:pPr>
        <w:tabs>
          <w:tab w:val="left" w:pos="1455"/>
        </w:tabs>
        <w:rPr>
          <w:sz w:val="24"/>
          <w:szCs w:val="24"/>
        </w:rPr>
      </w:pPr>
    </w:p>
    <w:p w:rsidR="001F76CE" w:rsidRDefault="001F76CE" w:rsidP="001F76CE">
      <w:pPr>
        <w:tabs>
          <w:tab w:val="left" w:pos="1455"/>
        </w:tabs>
        <w:rPr>
          <w:sz w:val="24"/>
          <w:szCs w:val="24"/>
        </w:rPr>
      </w:pPr>
    </w:p>
    <w:p w:rsidR="00B40939" w:rsidRDefault="001F76CE" w:rsidP="00BF6FF9">
      <w:pPr>
        <w:tabs>
          <w:tab w:val="left" w:pos="720"/>
          <w:tab w:val="left" w:pos="1455"/>
        </w:tabs>
        <w:rPr>
          <w:sz w:val="24"/>
          <w:szCs w:val="24"/>
        </w:rPr>
      </w:pPr>
      <w:r>
        <w:rPr>
          <w:sz w:val="24"/>
          <w:szCs w:val="24"/>
        </w:rPr>
        <w:tab/>
      </w:r>
      <w:r w:rsidRPr="001F76CE">
        <w:rPr>
          <w:sz w:val="24"/>
          <w:szCs w:val="24"/>
        </w:rPr>
        <w:t>In order to maintain readability, neurOn is designed with a block scheme. Objects, such as regions and individual components are declared and then i</w:t>
      </w:r>
      <w:r>
        <w:rPr>
          <w:sz w:val="24"/>
          <w:szCs w:val="24"/>
        </w:rPr>
        <w:t>nitialized within their block. There are some exceptions of course such as aliasing and pre-processing statements.</w:t>
      </w:r>
      <w:r w:rsidR="00BF6FF9">
        <w:rPr>
          <w:sz w:val="24"/>
          <w:szCs w:val="24"/>
        </w:rPr>
        <w:t xml:space="preserve"> The following paragraphs each explain a particular structural concept.</w:t>
      </w:r>
    </w:p>
    <w:p w:rsidR="00D76FEA" w:rsidRDefault="00D76FEA" w:rsidP="00BF6FF9">
      <w:pPr>
        <w:tabs>
          <w:tab w:val="left" w:pos="720"/>
          <w:tab w:val="left" w:pos="1455"/>
        </w:tabs>
        <w:rPr>
          <w:sz w:val="24"/>
          <w:szCs w:val="24"/>
        </w:rPr>
      </w:pPr>
    </w:p>
    <w:p w:rsidR="00D76FEA" w:rsidRDefault="00D76FEA" w:rsidP="00BF6FF9">
      <w:pPr>
        <w:tabs>
          <w:tab w:val="left" w:pos="720"/>
          <w:tab w:val="left" w:pos="1455"/>
        </w:tabs>
        <w:rPr>
          <w:sz w:val="24"/>
          <w:szCs w:val="24"/>
        </w:rPr>
      </w:pPr>
      <w:r>
        <w:rPr>
          <w:sz w:val="24"/>
          <w:szCs w:val="24"/>
        </w:rPr>
        <w:t>Comments:</w:t>
      </w:r>
    </w:p>
    <w:p w:rsidR="00D76FEA" w:rsidRDefault="00E5546E" w:rsidP="00BF6FF9">
      <w:pPr>
        <w:tabs>
          <w:tab w:val="left" w:pos="720"/>
          <w:tab w:val="left" w:pos="1455"/>
        </w:tabs>
        <w:rPr>
          <w:i/>
          <w:sz w:val="24"/>
          <w:szCs w:val="24"/>
        </w:rPr>
      </w:pPr>
      <w:r>
        <w:rPr>
          <w:sz w:val="24"/>
          <w:szCs w:val="24"/>
        </w:rPr>
        <w:tab/>
        <w:t xml:space="preserve">Comments can be single or multi line. Single line comments start and end a comment with the ‘#’ character. Although a comment will terminate at the end of the line, it may be ended sooner. For example: </w:t>
      </w:r>
      <w:r>
        <w:rPr>
          <w:i/>
          <w:sz w:val="24"/>
          <w:szCs w:val="24"/>
        </w:rPr>
        <w:t>This circuit is #probably# not going to create a terminator.</w:t>
      </w:r>
    </w:p>
    <w:p w:rsidR="00E5546E" w:rsidRPr="00E5546E" w:rsidRDefault="00E5546E" w:rsidP="00BF6FF9">
      <w:pPr>
        <w:tabs>
          <w:tab w:val="left" w:pos="720"/>
          <w:tab w:val="left" w:pos="1455"/>
        </w:tabs>
        <w:rPr>
          <w:sz w:val="24"/>
          <w:szCs w:val="24"/>
        </w:rPr>
      </w:pPr>
      <w:r>
        <w:rPr>
          <w:sz w:val="24"/>
          <w:szCs w:val="24"/>
        </w:rPr>
        <w:tab/>
        <w:t>A multi-line comment is similar, but used “#*” to begin a comment and “*#” to end one.</w:t>
      </w:r>
    </w:p>
    <w:p w:rsidR="00D76FEA" w:rsidRDefault="00D76FEA" w:rsidP="00BF6FF9">
      <w:pPr>
        <w:tabs>
          <w:tab w:val="left" w:pos="720"/>
          <w:tab w:val="left" w:pos="1455"/>
        </w:tabs>
        <w:rPr>
          <w:sz w:val="24"/>
          <w:szCs w:val="24"/>
        </w:rPr>
      </w:pPr>
      <w:r>
        <w:rPr>
          <w:sz w:val="24"/>
          <w:szCs w:val="24"/>
        </w:rPr>
        <w:t>Aliases:</w:t>
      </w:r>
    </w:p>
    <w:p w:rsidR="002C5AB1" w:rsidRDefault="002C5AB1" w:rsidP="00BF6FF9">
      <w:pPr>
        <w:tabs>
          <w:tab w:val="left" w:pos="720"/>
          <w:tab w:val="left" w:pos="1455"/>
        </w:tabs>
        <w:rPr>
          <w:sz w:val="24"/>
          <w:szCs w:val="24"/>
        </w:rPr>
      </w:pPr>
      <w:r>
        <w:rPr>
          <w:sz w:val="24"/>
          <w:szCs w:val="24"/>
        </w:rPr>
        <w:tab/>
        <w:t xml:space="preserve">An alias may take the place of a more complex expression or tedious name. An alias is defined with the </w:t>
      </w:r>
      <w:r>
        <w:rPr>
          <w:i/>
          <w:sz w:val="24"/>
          <w:szCs w:val="24"/>
        </w:rPr>
        <w:t>pseudo</w:t>
      </w:r>
      <w:r>
        <w:rPr>
          <w:sz w:val="24"/>
          <w:szCs w:val="24"/>
        </w:rPr>
        <w:t xml:space="preserve"> command. The syntax is </w:t>
      </w:r>
      <w:r>
        <w:rPr>
          <w:i/>
          <w:sz w:val="24"/>
          <w:szCs w:val="24"/>
        </w:rPr>
        <w:t>pseudo expression: alias</w:t>
      </w:r>
      <w:r>
        <w:rPr>
          <w:sz w:val="24"/>
          <w:szCs w:val="24"/>
        </w:rPr>
        <w:t>. A multi-line alias may be defined within braces. For example:</w:t>
      </w:r>
    </w:p>
    <w:p w:rsidR="002C5AB1" w:rsidRDefault="002C5AB1" w:rsidP="002C5AB1">
      <w:pPr>
        <w:tabs>
          <w:tab w:val="left" w:pos="720"/>
          <w:tab w:val="left" w:pos="1455"/>
        </w:tabs>
        <w:jc w:val="center"/>
        <w:rPr>
          <w:sz w:val="24"/>
          <w:szCs w:val="24"/>
        </w:rPr>
      </w:pPr>
      <w:r>
        <w:rPr>
          <w:sz w:val="24"/>
          <w:szCs w:val="24"/>
        </w:rPr>
        <w:t xml:space="preserve">pseudo {“This is a </w:t>
      </w:r>
    </w:p>
    <w:p w:rsidR="002C5AB1" w:rsidRDefault="002C5AB1" w:rsidP="002C5AB1">
      <w:pPr>
        <w:tabs>
          <w:tab w:val="left" w:pos="720"/>
          <w:tab w:val="left" w:pos="1455"/>
        </w:tabs>
        <w:jc w:val="center"/>
        <w:rPr>
          <w:sz w:val="24"/>
          <w:szCs w:val="24"/>
        </w:rPr>
      </w:pPr>
      <w:r>
        <w:rPr>
          <w:sz w:val="24"/>
          <w:szCs w:val="24"/>
        </w:rPr>
        <w:t>multi line alias</w:t>
      </w:r>
      <w:r w:rsidR="00583882" w:rsidRPr="00583882">
        <w:rPr>
          <w:sz w:val="24"/>
          <w:szCs w:val="24"/>
        </w:rPr>
        <w:t xml:space="preserve"> </w:t>
      </w:r>
      <w:r w:rsidR="00583882">
        <w:rPr>
          <w:sz w:val="24"/>
          <w:szCs w:val="24"/>
        </w:rPr>
        <w:t>that</w:t>
      </w:r>
    </w:p>
    <w:p w:rsidR="002C5AB1" w:rsidRPr="002C5AB1" w:rsidRDefault="002C5AB1" w:rsidP="002C5AB1">
      <w:pPr>
        <w:tabs>
          <w:tab w:val="left" w:pos="720"/>
          <w:tab w:val="left" w:pos="1455"/>
        </w:tabs>
        <w:jc w:val="center"/>
        <w:rPr>
          <w:sz w:val="24"/>
          <w:szCs w:val="24"/>
        </w:rPr>
      </w:pPr>
      <w:r>
        <w:rPr>
          <w:sz w:val="24"/>
          <w:szCs w:val="24"/>
        </w:rPr>
        <w:t>doesn’t make the compiler angry”}:alias</w:t>
      </w:r>
    </w:p>
    <w:p w:rsidR="00D76FEA" w:rsidRDefault="00D76FEA" w:rsidP="00BF6FF9">
      <w:pPr>
        <w:tabs>
          <w:tab w:val="left" w:pos="720"/>
          <w:tab w:val="left" w:pos="1455"/>
        </w:tabs>
        <w:rPr>
          <w:sz w:val="24"/>
          <w:szCs w:val="24"/>
        </w:rPr>
      </w:pPr>
      <w:r>
        <w:rPr>
          <w:sz w:val="24"/>
          <w:szCs w:val="24"/>
        </w:rPr>
        <w:t>Cell Definitions:</w:t>
      </w:r>
    </w:p>
    <w:p w:rsidR="00D76FEA" w:rsidRDefault="006E6836" w:rsidP="00BF6FF9">
      <w:pPr>
        <w:tabs>
          <w:tab w:val="left" w:pos="720"/>
          <w:tab w:val="left" w:pos="1455"/>
        </w:tabs>
        <w:rPr>
          <w:sz w:val="24"/>
          <w:szCs w:val="24"/>
        </w:rPr>
      </w:pPr>
      <w:r>
        <w:rPr>
          <w:sz w:val="24"/>
          <w:szCs w:val="24"/>
        </w:rPr>
        <w:tab/>
        <w:t xml:space="preserve">A cell is an object that inherits the attributes of the </w:t>
      </w:r>
      <w:r w:rsidR="00BC6CC5">
        <w:rPr>
          <w:sz w:val="24"/>
          <w:szCs w:val="24"/>
        </w:rPr>
        <w:t xml:space="preserve"> </w:t>
      </w:r>
    </w:p>
    <w:p w:rsidR="000263DE" w:rsidRDefault="00D76FEA" w:rsidP="00BF6FF9">
      <w:pPr>
        <w:tabs>
          <w:tab w:val="left" w:pos="720"/>
          <w:tab w:val="left" w:pos="1455"/>
        </w:tabs>
        <w:rPr>
          <w:sz w:val="24"/>
          <w:szCs w:val="24"/>
        </w:rPr>
      </w:pPr>
      <w:r>
        <w:rPr>
          <w:sz w:val="24"/>
          <w:szCs w:val="24"/>
        </w:rPr>
        <w:t>Region Definitions:</w:t>
      </w:r>
    </w:p>
    <w:p w:rsidR="000263DE" w:rsidRDefault="000263DE" w:rsidP="00BF6FF9">
      <w:pPr>
        <w:tabs>
          <w:tab w:val="left" w:pos="720"/>
          <w:tab w:val="left" w:pos="1455"/>
        </w:tabs>
        <w:rPr>
          <w:sz w:val="24"/>
          <w:szCs w:val="24"/>
        </w:rPr>
      </w:pPr>
    </w:p>
    <w:p w:rsidR="00BF6FF9" w:rsidRPr="00BF6FF9" w:rsidRDefault="00BF6FF9" w:rsidP="00B40939">
      <w:pPr>
        <w:tabs>
          <w:tab w:val="left" w:pos="720"/>
          <w:tab w:val="left" w:pos="1455"/>
        </w:tabs>
        <w:rPr>
          <w:sz w:val="24"/>
          <w:szCs w:val="24"/>
        </w:rPr>
      </w:pPr>
    </w:p>
    <w:sectPr w:rsidR="00BF6FF9" w:rsidRPr="00BF6FF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F44" w:rsidRDefault="00CC5F44" w:rsidP="00956743">
      <w:pPr>
        <w:spacing w:after="0" w:line="240" w:lineRule="auto"/>
      </w:pPr>
      <w:r>
        <w:separator/>
      </w:r>
    </w:p>
  </w:endnote>
  <w:endnote w:type="continuationSeparator" w:id="0">
    <w:p w:rsidR="00CC5F44" w:rsidRDefault="00CC5F44" w:rsidP="0095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F44" w:rsidRDefault="00CC5F44" w:rsidP="00956743">
      <w:pPr>
        <w:spacing w:after="0" w:line="240" w:lineRule="auto"/>
      </w:pPr>
      <w:r>
        <w:separator/>
      </w:r>
    </w:p>
  </w:footnote>
  <w:footnote w:type="continuationSeparator" w:id="0">
    <w:p w:rsidR="00CC5F44" w:rsidRDefault="00CC5F44" w:rsidP="0095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743" w:rsidRDefault="00956743" w:rsidP="0095674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7F4C"/>
    <w:multiLevelType w:val="hybridMultilevel"/>
    <w:tmpl w:val="918AC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92"/>
    <w:rsid w:val="000263DE"/>
    <w:rsid w:val="00046392"/>
    <w:rsid w:val="000A5D4B"/>
    <w:rsid w:val="000B7F9F"/>
    <w:rsid w:val="000E634D"/>
    <w:rsid w:val="001F76CE"/>
    <w:rsid w:val="00222A74"/>
    <w:rsid w:val="002C5AB1"/>
    <w:rsid w:val="00321236"/>
    <w:rsid w:val="00420E39"/>
    <w:rsid w:val="00583882"/>
    <w:rsid w:val="005A50B9"/>
    <w:rsid w:val="005B4C6C"/>
    <w:rsid w:val="005D5C99"/>
    <w:rsid w:val="006D1620"/>
    <w:rsid w:val="006D5296"/>
    <w:rsid w:val="006E6836"/>
    <w:rsid w:val="007F341C"/>
    <w:rsid w:val="00854003"/>
    <w:rsid w:val="00956743"/>
    <w:rsid w:val="00A00C7E"/>
    <w:rsid w:val="00A02D44"/>
    <w:rsid w:val="00A8383F"/>
    <w:rsid w:val="00B0712E"/>
    <w:rsid w:val="00B40939"/>
    <w:rsid w:val="00BC6CC5"/>
    <w:rsid w:val="00BF6FF9"/>
    <w:rsid w:val="00CC5F44"/>
    <w:rsid w:val="00CC6A9F"/>
    <w:rsid w:val="00CD03D1"/>
    <w:rsid w:val="00D05D33"/>
    <w:rsid w:val="00D409C3"/>
    <w:rsid w:val="00D76FEA"/>
    <w:rsid w:val="00E5546E"/>
    <w:rsid w:val="00EC1609"/>
    <w:rsid w:val="00EF4835"/>
    <w:rsid w:val="00FC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43"/>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743"/>
  </w:style>
  <w:style w:type="table" w:styleId="TableGrid">
    <w:name w:val="Table Grid"/>
    <w:basedOn w:val="TableNormal"/>
    <w:uiPriority w:val="39"/>
    <w:rsid w:val="006D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20"/>
    <w:pPr>
      <w:ind w:left="720"/>
      <w:contextualSpacing/>
    </w:pPr>
  </w:style>
  <w:style w:type="paragraph" w:styleId="BalloonText">
    <w:name w:val="Balloon Text"/>
    <w:basedOn w:val="Normal"/>
    <w:link w:val="BalloonTextChar"/>
    <w:uiPriority w:val="99"/>
    <w:semiHidden/>
    <w:unhideWhenUsed/>
    <w:rsid w:val="005A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B9"/>
    <w:rPr>
      <w:rFonts w:ascii="Tahoma" w:hAnsi="Tahoma" w:cs="Tahoma"/>
      <w:sz w:val="16"/>
      <w:szCs w:val="16"/>
    </w:rPr>
  </w:style>
  <w:style w:type="paragraph" w:styleId="Header">
    <w:name w:val="header"/>
    <w:basedOn w:val="Normal"/>
    <w:link w:val="HeaderChar"/>
    <w:uiPriority w:val="99"/>
    <w:unhideWhenUsed/>
    <w:rsid w:val="0095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743"/>
  </w:style>
  <w:style w:type="paragraph" w:styleId="Footer">
    <w:name w:val="footer"/>
    <w:basedOn w:val="Normal"/>
    <w:link w:val="FooterChar"/>
    <w:uiPriority w:val="99"/>
    <w:unhideWhenUsed/>
    <w:rsid w:val="0095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743"/>
  </w:style>
  <w:style w:type="table" w:styleId="TableGrid">
    <w:name w:val="Table Grid"/>
    <w:basedOn w:val="TableNormal"/>
    <w:uiPriority w:val="39"/>
    <w:rsid w:val="006D5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dc:creator>
  <cp:keywords/>
  <dc:description/>
  <cp:lastModifiedBy>Knox</cp:lastModifiedBy>
  <cp:revision>25</cp:revision>
  <dcterms:created xsi:type="dcterms:W3CDTF">2016-02-13T21:58:00Z</dcterms:created>
  <dcterms:modified xsi:type="dcterms:W3CDTF">2016-02-14T02:09:00Z</dcterms:modified>
</cp:coreProperties>
</file>