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毕业课题论文提纲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绪论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 xml:space="preserve">1.1 </w:t>
      </w:r>
      <w:r>
        <w:rPr>
          <w:rFonts w:hint="eastAsia"/>
          <w:b/>
          <w:bCs/>
          <w:sz w:val="28"/>
          <w:szCs w:val="36"/>
          <w:lang w:val="en-US" w:eastAsia="zh-Hans"/>
        </w:rPr>
        <w:t>研究背景与意义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背景</w:t>
      </w:r>
      <w:r>
        <w:rPr>
          <w:rFonts w:hint="default"/>
          <w:b/>
          <w:bCs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音视频作为目前主流的交流媒介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短视频的火爆导致音视频处理的需求急剧上升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基于服务端的处理通常会给服务端造成过大的压力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其次类似PR等软件对简单音视频处理显得相对复杂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所以</w:t>
      </w:r>
      <w:r>
        <w:rPr>
          <w:rFonts w:hint="default"/>
          <w:sz w:val="28"/>
          <w:szCs w:val="36"/>
          <w:lang w:eastAsia="zh-Hans"/>
        </w:rPr>
        <w:t>面向 ToB 市场，适配用户各种使用场景，能够在不同浏览器中进行视频</w:t>
      </w:r>
      <w:r>
        <w:rPr>
          <w:rFonts w:hint="eastAsia"/>
          <w:sz w:val="28"/>
          <w:szCs w:val="36"/>
          <w:lang w:val="en-US" w:eastAsia="zh-Hans"/>
        </w:rPr>
        <w:t>播放和剪辑</w:t>
      </w:r>
      <w:r>
        <w:rPr>
          <w:rFonts w:hint="default"/>
          <w:sz w:val="28"/>
          <w:szCs w:val="36"/>
          <w:lang w:eastAsia="zh-Hans"/>
        </w:rPr>
        <w:t xml:space="preserve">是基本要求。因此需要一套通用的 Web </w:t>
      </w:r>
      <w:r>
        <w:rPr>
          <w:rFonts w:hint="eastAsia"/>
          <w:sz w:val="28"/>
          <w:szCs w:val="36"/>
          <w:lang w:val="en-US" w:eastAsia="zh-Hans"/>
        </w:rPr>
        <w:t>音</w:t>
      </w:r>
      <w:r>
        <w:rPr>
          <w:rFonts w:hint="default"/>
          <w:sz w:val="28"/>
          <w:szCs w:val="36"/>
          <w:lang w:eastAsia="zh-Hans"/>
        </w:rPr>
        <w:t>视频</w:t>
      </w:r>
      <w:r>
        <w:rPr>
          <w:rFonts w:hint="eastAsia"/>
          <w:sz w:val="28"/>
          <w:szCs w:val="36"/>
          <w:lang w:val="en-US" w:eastAsia="zh-Hans"/>
        </w:rPr>
        <w:t>处理</w:t>
      </w:r>
      <w:r>
        <w:rPr>
          <w:rFonts w:hint="default"/>
          <w:sz w:val="28"/>
          <w:szCs w:val="36"/>
          <w:lang w:eastAsia="zh-Hans"/>
        </w:rPr>
        <w:t>解决方案，</w:t>
      </w:r>
      <w:r>
        <w:rPr>
          <w:rFonts w:hint="eastAsia"/>
          <w:sz w:val="28"/>
          <w:szCs w:val="36"/>
          <w:lang w:val="en-US" w:eastAsia="zh-Hans"/>
        </w:rPr>
        <w:t>从而实现轻量化的Web端音视频剪辑和播放处理来满足大众日常需求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意义</w:t>
      </w:r>
      <w:r>
        <w:rPr>
          <w:rFonts w:hint="default"/>
          <w:sz w:val="28"/>
          <w:szCs w:val="36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 xml:space="preserve">- </w:t>
      </w:r>
      <w:r>
        <w:rPr>
          <w:rFonts w:hint="eastAsia"/>
          <w:sz w:val="28"/>
          <w:szCs w:val="36"/>
          <w:lang w:val="en-US" w:eastAsia="zh-Hans"/>
        </w:rPr>
        <w:t>本地即可实现处理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无需上传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 xml:space="preserve">- </w:t>
      </w:r>
      <w:r>
        <w:rPr>
          <w:rFonts w:hint="eastAsia"/>
          <w:sz w:val="28"/>
          <w:szCs w:val="36"/>
          <w:lang w:val="en-US" w:eastAsia="zh-Hans"/>
        </w:rPr>
        <w:t>播放处理兼容性提高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更加通用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 xml:space="preserve">- </w:t>
      </w:r>
      <w:r>
        <w:rPr>
          <w:rFonts w:hint="eastAsia"/>
          <w:sz w:val="28"/>
          <w:szCs w:val="36"/>
          <w:lang w:val="en-US" w:eastAsia="zh-Hans"/>
        </w:rPr>
        <w:t>将音视频处理这类密集型计算移植到浏览器环境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处理速度提升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1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2 </w:t>
      </w:r>
      <w:r>
        <w:rPr>
          <w:rFonts w:hint="eastAsia"/>
          <w:b/>
          <w:bCs/>
          <w:sz w:val="28"/>
          <w:szCs w:val="36"/>
          <w:lang w:val="en-US" w:eastAsia="zh-Hans"/>
        </w:rPr>
        <w:t>研究现状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Web音视频处理的研究现状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相关框架技术的研究现状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1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3 </w:t>
      </w:r>
      <w:r>
        <w:rPr>
          <w:rFonts w:hint="eastAsia"/>
          <w:b/>
          <w:bCs/>
          <w:sz w:val="28"/>
          <w:szCs w:val="36"/>
          <w:lang w:val="en-US" w:eastAsia="zh-Hans"/>
        </w:rPr>
        <w:t>论文的研究目标和内容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研究目标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设计实现Web端的音视频本地处理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播放和剪辑</w:t>
      </w:r>
      <w:r>
        <w:rPr>
          <w:rFonts w:hint="default"/>
          <w:sz w:val="28"/>
          <w:szCs w:val="36"/>
          <w:lang w:eastAsia="zh-Hans"/>
        </w:rPr>
        <w:t>）</w:t>
      </w:r>
      <w:r>
        <w:rPr>
          <w:rFonts w:hint="eastAsia"/>
          <w:sz w:val="28"/>
          <w:szCs w:val="36"/>
          <w:lang w:val="en-US" w:eastAsia="zh-Hans"/>
        </w:rPr>
        <w:t>系统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内容</w:t>
      </w:r>
      <w:r>
        <w:rPr>
          <w:rFonts w:hint="default"/>
          <w:b/>
          <w:bCs/>
          <w:sz w:val="28"/>
          <w:szCs w:val="36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1、</w:t>
      </w:r>
      <w:r>
        <w:rPr>
          <w:rFonts w:hint="eastAsia"/>
          <w:sz w:val="28"/>
          <w:szCs w:val="36"/>
          <w:lang w:val="en-US" w:eastAsia="zh-Hans"/>
        </w:rPr>
        <w:t>基于FF</w:t>
      </w:r>
      <w:r>
        <w:rPr>
          <w:rFonts w:hint="default"/>
          <w:sz w:val="28"/>
          <w:szCs w:val="36"/>
          <w:lang w:eastAsia="zh-Hans"/>
        </w:rPr>
        <w:t>mpeg</w:t>
      </w:r>
      <w:r>
        <w:rPr>
          <w:rFonts w:hint="eastAsia"/>
          <w:sz w:val="28"/>
          <w:szCs w:val="36"/>
          <w:lang w:val="en-US" w:eastAsia="zh-Hans"/>
        </w:rPr>
        <w:t>设计实现音视频的解封装</w:t>
      </w:r>
      <w:r>
        <w:rPr>
          <w:rFonts w:hint="default"/>
          <w:sz w:val="28"/>
          <w:szCs w:val="36"/>
          <w:lang w:eastAsia="zh-Hans"/>
        </w:rPr>
        <w:t>-</w:t>
      </w:r>
      <w:r>
        <w:rPr>
          <w:rFonts w:hint="eastAsia"/>
          <w:sz w:val="28"/>
          <w:szCs w:val="36"/>
          <w:lang w:val="en-US" w:eastAsia="zh-Hans"/>
        </w:rPr>
        <w:t>软解码</w:t>
      </w:r>
      <w:r>
        <w:rPr>
          <w:rFonts w:hint="default"/>
          <w:sz w:val="28"/>
          <w:szCs w:val="36"/>
          <w:lang w:eastAsia="zh-Hans"/>
        </w:rPr>
        <w:t>-</w:t>
      </w:r>
      <w:r>
        <w:rPr>
          <w:rFonts w:hint="eastAsia"/>
          <w:sz w:val="28"/>
          <w:szCs w:val="36"/>
          <w:lang w:val="en-US" w:eastAsia="zh-Hans"/>
        </w:rPr>
        <w:t>软编码</w:t>
      </w:r>
      <w:r>
        <w:rPr>
          <w:rFonts w:hint="default"/>
          <w:sz w:val="28"/>
          <w:szCs w:val="36"/>
          <w:lang w:eastAsia="zh-Hans"/>
        </w:rPr>
        <w:t>-</w:t>
      </w:r>
      <w:r>
        <w:rPr>
          <w:rFonts w:hint="eastAsia"/>
          <w:sz w:val="28"/>
          <w:szCs w:val="36"/>
          <w:lang w:val="en-US" w:eastAsia="zh-Hans"/>
        </w:rPr>
        <w:t>封装的流程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2、</w:t>
      </w:r>
      <w:r>
        <w:rPr>
          <w:rFonts w:hint="eastAsia"/>
          <w:sz w:val="28"/>
          <w:szCs w:val="36"/>
          <w:lang w:val="en-US" w:eastAsia="zh-Hans"/>
        </w:rPr>
        <w:t>基于内容一的基础上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设计对解码后的视频帧数据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即YUV图像数据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进行拼接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截取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编码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转换等操作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进一步实现本地音视频的多种剪辑功能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包括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音视频的截取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音视频格式转换等等</w:t>
      </w:r>
      <w:r>
        <w:rPr>
          <w:rFonts w:hint="default"/>
          <w:sz w:val="28"/>
          <w:szCs w:val="36"/>
          <w:lang w:eastAsia="zh-Hans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3、</w:t>
      </w:r>
      <w:r>
        <w:rPr>
          <w:rFonts w:hint="eastAsia"/>
          <w:sz w:val="28"/>
          <w:szCs w:val="36"/>
          <w:lang w:val="en-US" w:eastAsia="zh-Hans"/>
        </w:rPr>
        <w:t>在针对大部分浏览器内置对音视频的类型解析有限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基于内容一的基础上实现对多种类型</w:t>
      </w:r>
      <w:r>
        <w:rPr>
          <w:rFonts w:hint="default"/>
          <w:sz w:val="28"/>
          <w:szCs w:val="36"/>
          <w:lang w:eastAsia="zh-Hans"/>
        </w:rPr>
        <w:t>(mp4、</w:t>
      </w:r>
      <w:r>
        <w:rPr>
          <w:rFonts w:hint="eastAsia"/>
          <w:sz w:val="28"/>
          <w:szCs w:val="36"/>
          <w:lang w:val="en-US" w:eastAsia="zh-Hans"/>
        </w:rPr>
        <w:t>mov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fl</w:t>
      </w:r>
      <w:r>
        <w:rPr>
          <w:rFonts w:hint="default"/>
          <w:sz w:val="28"/>
          <w:szCs w:val="36"/>
          <w:lang w:eastAsia="zh-Hans"/>
        </w:rPr>
        <w:t>v...)</w:t>
      </w:r>
      <w:r>
        <w:rPr>
          <w:rFonts w:hint="eastAsia"/>
          <w:sz w:val="28"/>
          <w:szCs w:val="36"/>
          <w:lang w:val="en-US" w:eastAsia="zh-Hans"/>
        </w:rPr>
        <w:t>的音视频实现本地浏览器兼容性播放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4、</w:t>
      </w:r>
      <w:r>
        <w:rPr>
          <w:rFonts w:hint="eastAsia"/>
          <w:sz w:val="28"/>
          <w:szCs w:val="36"/>
          <w:lang w:val="en-US" w:eastAsia="zh-Hans"/>
        </w:rPr>
        <w:t>因为整个系统存在两种语言的运行环境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所以播放处理时环境之间的数据的传输的实时性要求更高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还有浏览器渲染yu</w:t>
      </w:r>
      <w:r>
        <w:rPr>
          <w:rFonts w:hint="default"/>
          <w:sz w:val="28"/>
          <w:szCs w:val="36"/>
          <w:lang w:eastAsia="zh-Hans"/>
        </w:rPr>
        <w:t>v</w:t>
      </w:r>
      <w:r>
        <w:rPr>
          <w:rFonts w:hint="eastAsia"/>
          <w:sz w:val="28"/>
          <w:szCs w:val="36"/>
          <w:lang w:val="en-US" w:eastAsia="zh-Hans"/>
        </w:rPr>
        <w:t>图像数据的策略设计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相关技术</w:t>
      </w:r>
    </w:p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 xml:space="preserve">2.1 </w:t>
      </w:r>
      <w:r>
        <w:rPr>
          <w:rFonts w:hint="eastAsia"/>
          <w:b/>
          <w:bCs/>
          <w:sz w:val="28"/>
          <w:szCs w:val="36"/>
          <w:lang w:val="en-US" w:eastAsia="zh-Hans"/>
        </w:rPr>
        <w:t>音视频技术</w:t>
      </w:r>
    </w:p>
    <w:p>
      <w:pPr>
        <w:rPr>
          <w:rFonts w:hint="default"/>
          <w:b/>
          <w:bCs/>
          <w:sz w:val="28"/>
          <w:szCs w:val="36"/>
          <w:lang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2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2 </w:t>
      </w:r>
      <w:r>
        <w:rPr>
          <w:rFonts w:hint="eastAsia"/>
          <w:b/>
          <w:bCs/>
          <w:sz w:val="28"/>
          <w:szCs w:val="36"/>
          <w:lang w:val="en-US" w:eastAsia="zh-Hans"/>
        </w:rPr>
        <w:t>FFm</w:t>
      </w:r>
      <w:r>
        <w:rPr>
          <w:rFonts w:hint="default"/>
          <w:b/>
          <w:bCs/>
          <w:sz w:val="28"/>
          <w:szCs w:val="36"/>
          <w:lang w:eastAsia="zh-Hans"/>
        </w:rPr>
        <w:t>peg</w:t>
      </w:r>
    </w:p>
    <w:p>
      <w:pPr>
        <w:rPr>
          <w:rFonts w:hint="eastAsia"/>
          <w:b/>
          <w:bCs/>
          <w:sz w:val="28"/>
          <w:szCs w:val="36"/>
          <w:lang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 xml:space="preserve">2.3 </w:t>
      </w:r>
      <w:r>
        <w:rPr>
          <w:rFonts w:hint="eastAsia"/>
          <w:b/>
          <w:bCs/>
          <w:sz w:val="28"/>
          <w:szCs w:val="36"/>
          <w:lang w:val="en-US" w:eastAsia="zh-Hans"/>
        </w:rPr>
        <w:t>Web</w:t>
      </w:r>
      <w:r>
        <w:rPr>
          <w:rFonts w:hint="default"/>
          <w:b/>
          <w:bCs/>
          <w:sz w:val="28"/>
          <w:szCs w:val="36"/>
          <w:lang w:eastAsia="zh-Hans"/>
        </w:rPr>
        <w:t>Assembly</w:t>
      </w:r>
    </w:p>
    <w:p>
      <w:p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(</w:t>
      </w:r>
      <w:r>
        <w:rPr>
          <w:rFonts w:hint="eastAsia"/>
          <w:sz w:val="28"/>
          <w:szCs w:val="36"/>
          <w:lang w:val="en-US" w:eastAsia="zh-Hans"/>
        </w:rPr>
        <w:t>W</w:t>
      </w:r>
      <w:r>
        <w:rPr>
          <w:rFonts w:hint="default"/>
          <w:sz w:val="28"/>
          <w:szCs w:val="36"/>
          <w:lang w:eastAsia="zh-Hans"/>
        </w:rPr>
        <w:t>ebWo</w:t>
      </w:r>
      <w:r>
        <w:rPr>
          <w:rFonts w:hint="eastAsia"/>
          <w:sz w:val="28"/>
          <w:szCs w:val="36"/>
          <w:lang w:val="en-US" w:eastAsia="zh-Hans"/>
        </w:rPr>
        <w:t>r</w:t>
      </w:r>
      <w:r>
        <w:rPr>
          <w:rFonts w:hint="default"/>
          <w:sz w:val="28"/>
          <w:szCs w:val="36"/>
          <w:lang w:eastAsia="zh-Hans"/>
        </w:rPr>
        <w:t>ker)</w:t>
      </w:r>
    </w:p>
    <w:p>
      <w:pPr>
        <w:rPr>
          <w:rFonts w:hint="eastAsia"/>
          <w:sz w:val="28"/>
          <w:szCs w:val="36"/>
          <w:lang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3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1 </w:t>
      </w:r>
      <w:r>
        <w:rPr>
          <w:rFonts w:hint="eastAsia"/>
          <w:b/>
          <w:bCs/>
          <w:sz w:val="28"/>
          <w:szCs w:val="36"/>
          <w:lang w:val="en-US" w:eastAsia="zh-Hans"/>
        </w:rPr>
        <w:t>功能需求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Hans"/>
        </w:rPr>
      </w:pPr>
      <w:r>
        <w:drawing>
          <wp:inline distT="0" distB="0" distL="114300" distR="114300">
            <wp:extent cx="3855085" cy="3149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3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2 </w:t>
      </w:r>
      <w:r>
        <w:rPr>
          <w:rFonts w:hint="eastAsia"/>
          <w:b/>
          <w:bCs/>
          <w:sz w:val="28"/>
          <w:szCs w:val="36"/>
          <w:lang w:val="en-US" w:eastAsia="zh-Hans"/>
        </w:rPr>
        <w:t>非功能需求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处理的性能指标</w:t>
      </w:r>
      <w:r>
        <w:rPr>
          <w:rFonts w:hint="default"/>
          <w:b w:val="0"/>
          <w:bCs w:val="0"/>
          <w:sz w:val="28"/>
          <w:szCs w:val="36"/>
          <w:lang w:eastAsia="zh-Hans"/>
        </w:rPr>
        <w:t>（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主要是播放时的fps</w:t>
      </w:r>
      <w:r>
        <w:rPr>
          <w:rFonts w:hint="default"/>
          <w:b w:val="0"/>
          <w:bCs w:val="0"/>
          <w:sz w:val="28"/>
          <w:szCs w:val="36"/>
          <w:lang w:eastAsia="zh-Hans"/>
        </w:rPr>
        <w:t>、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处理速度</w:t>
      </w:r>
      <w:r>
        <w:rPr>
          <w:rFonts w:hint="default"/>
          <w:b w:val="0"/>
          <w:bCs w:val="0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剪辑前后音视频质量对比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系统自身的代码安全</w:t>
      </w:r>
      <w:r>
        <w:rPr>
          <w:rFonts w:hint="default"/>
          <w:b w:val="0"/>
          <w:bCs w:val="0"/>
          <w:sz w:val="28"/>
          <w:szCs w:val="36"/>
          <w:lang w:eastAsia="zh-Hans"/>
        </w:rPr>
        <w:t>、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可维护性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详细设计</w:t>
      </w:r>
    </w:p>
    <w:p>
      <w:pPr>
        <w:rPr>
          <w:rFonts w:hint="eastAsia"/>
          <w:lang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4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1 </w:t>
      </w:r>
      <w:r>
        <w:rPr>
          <w:rFonts w:hint="eastAsia"/>
          <w:b/>
          <w:bCs/>
          <w:sz w:val="28"/>
          <w:szCs w:val="36"/>
          <w:lang w:val="en-US" w:eastAsia="zh-Hans"/>
        </w:rPr>
        <w:t>基于FF</w:t>
      </w:r>
      <w:r>
        <w:rPr>
          <w:rFonts w:hint="default"/>
          <w:b/>
          <w:bCs/>
          <w:sz w:val="28"/>
          <w:szCs w:val="36"/>
          <w:lang w:eastAsia="zh-Hans"/>
        </w:rPr>
        <w:t>mpeg</w:t>
      </w:r>
      <w:r>
        <w:rPr>
          <w:rFonts w:hint="eastAsia"/>
          <w:b/>
          <w:bCs/>
          <w:sz w:val="28"/>
          <w:szCs w:val="36"/>
          <w:lang w:val="en-US" w:eastAsia="zh-Hans"/>
        </w:rPr>
        <w:t>的编解码流程设计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4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2 </w:t>
      </w:r>
      <w:r>
        <w:rPr>
          <w:rFonts w:hint="eastAsia"/>
          <w:b/>
          <w:bCs/>
          <w:sz w:val="28"/>
          <w:szCs w:val="36"/>
          <w:lang w:val="en-US" w:eastAsia="zh-Hans"/>
        </w:rPr>
        <w:t>剪辑功能中比较有特点的</w:t>
      </w:r>
      <w:r>
        <w:rPr>
          <w:rFonts w:hint="default"/>
          <w:b/>
          <w:bCs/>
          <w:sz w:val="28"/>
          <w:szCs w:val="36"/>
          <w:lang w:eastAsia="zh-Hans"/>
        </w:rPr>
        <w:t>2-3</w:t>
      </w:r>
      <w:r>
        <w:rPr>
          <w:rFonts w:hint="eastAsia"/>
          <w:b/>
          <w:bCs/>
          <w:sz w:val="28"/>
          <w:szCs w:val="36"/>
          <w:lang w:val="en-US" w:eastAsia="zh-Hans"/>
        </w:rPr>
        <w:t>个着重描述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lang w:eastAsia="zh-Hans"/>
        </w:rPr>
      </w:pPr>
      <w:r>
        <w:rPr>
          <w:rFonts w:hint="default"/>
          <w:b w:val="0"/>
          <w:bCs w:val="0"/>
          <w:sz w:val="28"/>
          <w:szCs w:val="36"/>
          <w:lang w:eastAsia="zh-Hans"/>
        </w:rPr>
        <w:t>（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增加字幕</w:t>
      </w:r>
      <w:r>
        <w:rPr>
          <w:rFonts w:hint="default"/>
          <w:b w:val="0"/>
          <w:bCs w:val="0"/>
          <w:sz w:val="28"/>
          <w:szCs w:val="36"/>
          <w:lang w:eastAsia="zh-Hans"/>
        </w:rPr>
        <w:t>、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截取拼接</w:t>
      </w:r>
      <w:r>
        <w:rPr>
          <w:rFonts w:hint="default"/>
          <w:b w:val="0"/>
          <w:bCs w:val="0"/>
          <w:sz w:val="28"/>
          <w:szCs w:val="36"/>
          <w:lang w:eastAsia="zh-Hans"/>
        </w:rPr>
        <w:t>、</w:t>
      </w:r>
      <w:r>
        <w:rPr>
          <w:rFonts w:hint="eastAsia"/>
          <w:b w:val="0"/>
          <w:bCs w:val="0"/>
          <w:sz w:val="28"/>
          <w:szCs w:val="36"/>
          <w:lang w:val="en-US" w:eastAsia="zh-Hans"/>
        </w:rPr>
        <w:t>格式转换</w:t>
      </w:r>
      <w:r>
        <w:rPr>
          <w:rFonts w:hint="default"/>
          <w:b w:val="0"/>
          <w:bCs w:val="0"/>
          <w:sz w:val="28"/>
          <w:szCs w:val="36"/>
          <w:lang w:eastAsia="zh-Hans"/>
        </w:rPr>
        <w:t>...）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4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3 </w:t>
      </w:r>
      <w:r>
        <w:rPr>
          <w:rFonts w:hint="eastAsia"/>
          <w:b/>
          <w:bCs/>
          <w:sz w:val="28"/>
          <w:szCs w:val="36"/>
          <w:lang w:val="en-US" w:eastAsia="zh-Hans"/>
        </w:rPr>
        <w:t>播放详细设计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Hans"/>
        </w:rPr>
        <w:t>音视频帧的同步解码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  <w:t>传递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Hans"/>
        </w:rPr>
        <w:t>渲染策略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  <w:t>通过播放性能指标对比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2、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  <w:t>音视频的渲染优化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  <w:t>体现在YUV图像数据渲染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color w:val="C00000"/>
          <w:sz w:val="28"/>
          <w:szCs w:val="36"/>
          <w:lang w:val="en-US" w:eastAsia="zh-Hans"/>
        </w:rPr>
        <w:t>可补充</w:t>
      </w:r>
      <w:r>
        <w:rPr>
          <w:rFonts w:hint="default"/>
          <w:b w:val="0"/>
          <w:bCs w:val="0"/>
          <w:color w:val="C00000"/>
          <w:sz w:val="28"/>
          <w:szCs w:val="36"/>
          <w:lang w:eastAsia="zh-Hans"/>
        </w:rPr>
        <w:t>:（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Hans"/>
        </w:rPr>
        <w:t>流式的构建剪辑任务</w:t>
      </w:r>
      <w:r>
        <w:rPr>
          <w:rFonts w:hint="default"/>
          <w:b w:val="0"/>
          <w:bCs w:val="0"/>
          <w:color w:val="C00000"/>
          <w:sz w:val="28"/>
          <w:szCs w:val="36"/>
          <w:lang w:eastAsia="zh-Hans"/>
        </w:rPr>
        <w:t>，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Hans"/>
        </w:rPr>
        <w:t>使用</w:t>
      </w:r>
      <w:r>
        <w:rPr>
          <w:rFonts w:hint="default"/>
          <w:b w:val="0"/>
          <w:bCs w:val="0"/>
          <w:color w:val="C00000"/>
          <w:sz w:val="28"/>
          <w:szCs w:val="36"/>
          <w:lang w:eastAsia="zh-Hans"/>
        </w:rPr>
        <w:t>DAG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Hans"/>
        </w:rPr>
        <w:t>拓扑算法</w:t>
      </w:r>
      <w:r>
        <w:rPr>
          <w:rFonts w:hint="default"/>
          <w:b w:val="0"/>
          <w:bCs w:val="0"/>
          <w:color w:val="C00000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系统实现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暂略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系统测试</w:t>
      </w:r>
    </w:p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6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1 </w:t>
      </w:r>
      <w:r>
        <w:rPr>
          <w:rFonts w:hint="eastAsia"/>
          <w:b/>
          <w:bCs/>
          <w:sz w:val="28"/>
          <w:szCs w:val="36"/>
          <w:lang w:val="en-US" w:eastAsia="zh-Hans"/>
        </w:rPr>
        <w:t>功能性测试</w:t>
      </w:r>
    </w:p>
    <w:p>
      <w:pPr>
        <w:rPr>
          <w:rFonts w:hint="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针对各个功能进行灰盒测试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列举测试用例进行测试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包含兼容性测试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default"/>
          <w:b/>
          <w:bCs/>
          <w:sz w:val="28"/>
          <w:szCs w:val="36"/>
          <w:lang w:eastAsia="zh-Hans"/>
        </w:rPr>
        <w:t>6</w:t>
      </w:r>
      <w:r>
        <w:rPr>
          <w:rFonts w:hint="eastAsia"/>
          <w:b/>
          <w:bCs/>
          <w:sz w:val="28"/>
          <w:szCs w:val="36"/>
          <w:lang w:val="en-US" w:eastAsia="zh-Hans"/>
        </w:rPr>
        <w:t>.</w:t>
      </w:r>
      <w:r>
        <w:rPr>
          <w:rFonts w:hint="default"/>
          <w:b/>
          <w:bCs/>
          <w:sz w:val="28"/>
          <w:szCs w:val="36"/>
          <w:lang w:eastAsia="zh-Hans"/>
        </w:rPr>
        <w:t xml:space="preserve">2 </w:t>
      </w:r>
      <w:r>
        <w:rPr>
          <w:rFonts w:hint="eastAsia"/>
          <w:b/>
          <w:bCs/>
          <w:sz w:val="28"/>
          <w:szCs w:val="36"/>
          <w:lang w:val="en-US" w:eastAsia="zh-Hans"/>
        </w:rPr>
        <w:t>非功能性测试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处理性能指标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通过浏览器自带开发者工具可以监控</w:t>
      </w:r>
      <w:r>
        <w:rPr>
          <w:rFonts w:hint="default"/>
          <w:sz w:val="28"/>
          <w:szCs w:val="36"/>
          <w:lang w:eastAsia="zh-Hans"/>
        </w:rPr>
        <w:t>，（</w:t>
      </w:r>
      <w:r>
        <w:rPr>
          <w:rFonts w:hint="eastAsia"/>
          <w:sz w:val="28"/>
          <w:szCs w:val="36"/>
          <w:lang w:val="en-US" w:eastAsia="zh-Hans"/>
        </w:rPr>
        <w:t>其他工具待调研</w:t>
      </w:r>
      <w:r>
        <w:rPr>
          <w:rFonts w:hint="default"/>
          <w:sz w:val="28"/>
          <w:szCs w:val="36"/>
          <w:lang w:eastAsia="zh-Hans"/>
        </w:rPr>
        <w:t xml:space="preserve">); </w:t>
      </w:r>
      <w:r>
        <w:rPr>
          <w:rFonts w:hint="eastAsia"/>
          <w:sz w:val="28"/>
          <w:szCs w:val="36"/>
          <w:lang w:val="en-US" w:eastAsia="zh-Hans"/>
        </w:rPr>
        <w:t>渲染方案和其他市面流行的方案做比较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例如和已有的库ff</w:t>
      </w:r>
      <w:r>
        <w:rPr>
          <w:rFonts w:hint="default"/>
          <w:sz w:val="28"/>
          <w:szCs w:val="36"/>
          <w:lang w:eastAsia="zh-Hans"/>
        </w:rPr>
        <w:t>mpeg.js、</w:t>
      </w:r>
      <w:r>
        <w:rPr>
          <w:rFonts w:hint="eastAsia"/>
          <w:sz w:val="28"/>
          <w:szCs w:val="36"/>
          <w:lang w:val="en-US" w:eastAsia="zh-Hans"/>
        </w:rPr>
        <w:t>fl</w:t>
      </w:r>
      <w:r>
        <w:rPr>
          <w:rFonts w:hint="default"/>
          <w:sz w:val="28"/>
          <w:szCs w:val="36"/>
          <w:lang w:eastAsia="zh-Hans"/>
        </w:rPr>
        <w:t>v.js、</w:t>
      </w:r>
      <w:r>
        <w:rPr>
          <w:rFonts w:hint="eastAsia"/>
          <w:sz w:val="28"/>
          <w:szCs w:val="36"/>
          <w:lang w:val="en-US" w:eastAsia="zh-Hans"/>
        </w:rPr>
        <w:t>hls</w:t>
      </w:r>
      <w:r>
        <w:rPr>
          <w:rFonts w:hint="default"/>
          <w:sz w:val="28"/>
          <w:szCs w:val="36"/>
          <w:lang w:eastAsia="zh-Hans"/>
        </w:rPr>
        <w:t>.js</w:t>
      </w:r>
      <w:r>
        <w:rPr>
          <w:rFonts w:hint="eastAsia"/>
          <w:sz w:val="28"/>
          <w:szCs w:val="36"/>
          <w:lang w:val="en-US" w:eastAsia="zh-Hans"/>
        </w:rPr>
        <w:t>做对比实验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2、</w:t>
      </w:r>
      <w:r>
        <w:rPr>
          <w:rFonts w:hint="eastAsia"/>
          <w:sz w:val="28"/>
          <w:szCs w:val="36"/>
          <w:lang w:val="en-US" w:eastAsia="zh-Hans"/>
        </w:rPr>
        <w:t>剪辑处理前后视频图像质量测试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PSNR指标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SSIM相似度指标</w:t>
      </w:r>
      <w:r>
        <w:rPr>
          <w:rFonts w:hint="default"/>
          <w:sz w:val="28"/>
          <w:szCs w:val="36"/>
          <w:lang w:eastAsia="zh-Hans"/>
        </w:rPr>
        <w:t>），</w:t>
      </w:r>
      <w:r>
        <w:rPr>
          <w:rFonts w:hint="eastAsia"/>
          <w:sz w:val="28"/>
          <w:szCs w:val="36"/>
          <w:lang w:val="en-US" w:eastAsia="zh-Hans"/>
        </w:rPr>
        <w:t>音频质量测试</w:t>
      </w:r>
      <w:r>
        <w:rPr>
          <w:rFonts w:hint="default"/>
          <w:sz w:val="28"/>
          <w:szCs w:val="36"/>
          <w:lang w:eastAsia="zh-Hans"/>
        </w:rPr>
        <w:t xml:space="preserve"> (</w:t>
      </w:r>
      <w:r>
        <w:rPr>
          <w:rFonts w:hint="eastAsia"/>
          <w:sz w:val="28"/>
          <w:szCs w:val="36"/>
          <w:lang w:val="en-US" w:eastAsia="zh-Hans"/>
        </w:rPr>
        <w:t>PESQ</w:t>
      </w:r>
      <w:r>
        <w:rPr>
          <w:rFonts w:hint="default"/>
          <w:sz w:val="28"/>
          <w:szCs w:val="36"/>
          <w:lang w:eastAsia="zh-Hans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  <w:r>
        <w:rPr>
          <w:rFonts w:hint="default"/>
          <w:sz w:val="28"/>
          <w:szCs w:val="36"/>
          <w:lang w:eastAsia="zh-Hans"/>
        </w:rPr>
        <w:t>3、</w:t>
      </w:r>
      <w:r>
        <w:rPr>
          <w:rFonts w:hint="eastAsia"/>
          <w:sz w:val="28"/>
          <w:szCs w:val="36"/>
          <w:lang w:val="en-US" w:eastAsia="zh-Hans"/>
        </w:rPr>
        <w:t>代码安全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质量测试</w:t>
      </w:r>
      <w:r>
        <w:rPr>
          <w:rFonts w:hint="default"/>
          <w:sz w:val="28"/>
          <w:szCs w:val="36"/>
          <w:lang w:eastAsia="zh-Hans"/>
        </w:rPr>
        <w:t xml:space="preserve"> （</w:t>
      </w:r>
      <w:r>
        <w:rPr>
          <w:rFonts w:hint="eastAsia"/>
          <w:sz w:val="28"/>
          <w:szCs w:val="36"/>
          <w:lang w:val="en-US" w:eastAsia="zh-Hans"/>
        </w:rPr>
        <w:t>代码安全有专门的工具检测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质量测试可以考虑压测</w:t>
      </w:r>
      <w:r>
        <w:rPr>
          <w:rFonts w:hint="default"/>
          <w:sz w:val="28"/>
          <w:szCs w:val="36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eastAsia="zh-Hans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总结与展望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暂略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Hans"/>
        </w:rPr>
      </w:pPr>
    </w:p>
    <w:p>
      <w:pPr>
        <w:rPr>
          <w:rFonts w:hint="eastAsia"/>
          <w:b/>
          <w:bCs/>
          <w:sz w:val="28"/>
          <w:szCs w:val="36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CADCC"/>
    <w:multiLevelType w:val="singleLevel"/>
    <w:tmpl w:val="630CADC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30CAE27"/>
    <w:multiLevelType w:val="singleLevel"/>
    <w:tmpl w:val="630CAE2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30CBDDE"/>
    <w:multiLevelType w:val="singleLevel"/>
    <w:tmpl w:val="630CBDD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10906C"/>
    <w:multiLevelType w:val="singleLevel"/>
    <w:tmpl w:val="6310906C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7A7AD"/>
    <w:rsid w:val="0FFFD6B9"/>
    <w:rsid w:val="1AA78872"/>
    <w:rsid w:val="1DAEDC9A"/>
    <w:rsid w:val="26FCD634"/>
    <w:rsid w:val="276F5199"/>
    <w:rsid w:val="2E9FF585"/>
    <w:rsid w:val="2FEF4435"/>
    <w:rsid w:val="326B5189"/>
    <w:rsid w:val="33FBC46A"/>
    <w:rsid w:val="37FF1054"/>
    <w:rsid w:val="3B76BB66"/>
    <w:rsid w:val="3DF99B4E"/>
    <w:rsid w:val="3EEB9982"/>
    <w:rsid w:val="3FF41DB8"/>
    <w:rsid w:val="437750F2"/>
    <w:rsid w:val="454F5AA2"/>
    <w:rsid w:val="47FF8149"/>
    <w:rsid w:val="55F7A7AD"/>
    <w:rsid w:val="57FB5F46"/>
    <w:rsid w:val="5BF7AF03"/>
    <w:rsid w:val="5DB96692"/>
    <w:rsid w:val="5E6772D2"/>
    <w:rsid w:val="5EBE1900"/>
    <w:rsid w:val="5EFA237D"/>
    <w:rsid w:val="5F0725E1"/>
    <w:rsid w:val="5FBD3EB2"/>
    <w:rsid w:val="5FF77699"/>
    <w:rsid w:val="5FFF439E"/>
    <w:rsid w:val="64F75994"/>
    <w:rsid w:val="66FF5032"/>
    <w:rsid w:val="67CFAAB7"/>
    <w:rsid w:val="687FFC00"/>
    <w:rsid w:val="69AFB717"/>
    <w:rsid w:val="6ACF816E"/>
    <w:rsid w:val="6BDF49C8"/>
    <w:rsid w:val="6E7D1BF8"/>
    <w:rsid w:val="705EC6FA"/>
    <w:rsid w:val="72BF2C8B"/>
    <w:rsid w:val="73FDDD5A"/>
    <w:rsid w:val="75778ACE"/>
    <w:rsid w:val="75EDD91A"/>
    <w:rsid w:val="75FB6B66"/>
    <w:rsid w:val="76BE74AD"/>
    <w:rsid w:val="7767FD1C"/>
    <w:rsid w:val="77B952F0"/>
    <w:rsid w:val="78FC6B35"/>
    <w:rsid w:val="79BD4B2D"/>
    <w:rsid w:val="79D629E5"/>
    <w:rsid w:val="79F39A17"/>
    <w:rsid w:val="7B649C11"/>
    <w:rsid w:val="7BAD1E26"/>
    <w:rsid w:val="7BDF7278"/>
    <w:rsid w:val="7C71BD5D"/>
    <w:rsid w:val="7CCBCCAB"/>
    <w:rsid w:val="7D94CE3A"/>
    <w:rsid w:val="7DE7449E"/>
    <w:rsid w:val="7E770376"/>
    <w:rsid w:val="7E7E7574"/>
    <w:rsid w:val="7EAA43CF"/>
    <w:rsid w:val="7EE3D6F3"/>
    <w:rsid w:val="7F59054E"/>
    <w:rsid w:val="7FBDB70A"/>
    <w:rsid w:val="7FDF4EB4"/>
    <w:rsid w:val="97EAE321"/>
    <w:rsid w:val="9CB02DBC"/>
    <w:rsid w:val="AD534495"/>
    <w:rsid w:val="AEFE40B3"/>
    <w:rsid w:val="B739D6D3"/>
    <w:rsid w:val="B79E30EB"/>
    <w:rsid w:val="B7EC27DF"/>
    <w:rsid w:val="B7EC2BA9"/>
    <w:rsid w:val="BBFD157C"/>
    <w:rsid w:val="BDE9524E"/>
    <w:rsid w:val="BDFF9C51"/>
    <w:rsid w:val="BEDFE524"/>
    <w:rsid w:val="BF74F239"/>
    <w:rsid w:val="BF78FA11"/>
    <w:rsid w:val="BFFD443C"/>
    <w:rsid w:val="C7DB6248"/>
    <w:rsid w:val="CA9917D1"/>
    <w:rsid w:val="CD77B61A"/>
    <w:rsid w:val="D473C91A"/>
    <w:rsid w:val="D5FB881F"/>
    <w:rsid w:val="D6BDB060"/>
    <w:rsid w:val="DBF4A214"/>
    <w:rsid w:val="DCCFA24D"/>
    <w:rsid w:val="DCFB669D"/>
    <w:rsid w:val="DDAF3B5B"/>
    <w:rsid w:val="DEFBD905"/>
    <w:rsid w:val="DFBF8EF6"/>
    <w:rsid w:val="DFFD49D7"/>
    <w:rsid w:val="E2B5710E"/>
    <w:rsid w:val="E3EFFCA1"/>
    <w:rsid w:val="E7F72EE9"/>
    <w:rsid w:val="E9E936B9"/>
    <w:rsid w:val="EB4D3A3E"/>
    <w:rsid w:val="EB7FCB34"/>
    <w:rsid w:val="EBBFC67E"/>
    <w:rsid w:val="EE7651F9"/>
    <w:rsid w:val="EF4FD284"/>
    <w:rsid w:val="EFFE0FEC"/>
    <w:rsid w:val="EFFFE62C"/>
    <w:rsid w:val="F3DF624A"/>
    <w:rsid w:val="F457B7E0"/>
    <w:rsid w:val="F47EDDDB"/>
    <w:rsid w:val="F7AFD7BC"/>
    <w:rsid w:val="F7F886B9"/>
    <w:rsid w:val="F7FE7A6D"/>
    <w:rsid w:val="F7FFA1EC"/>
    <w:rsid w:val="F9F06090"/>
    <w:rsid w:val="FAFDC5EE"/>
    <w:rsid w:val="FB3FF3E6"/>
    <w:rsid w:val="FB53FF24"/>
    <w:rsid w:val="FBDFB96C"/>
    <w:rsid w:val="FBE52209"/>
    <w:rsid w:val="FBFBEBC0"/>
    <w:rsid w:val="FCFB49FE"/>
    <w:rsid w:val="FE7D5422"/>
    <w:rsid w:val="FE8D9840"/>
    <w:rsid w:val="FE99255F"/>
    <w:rsid w:val="FEF93663"/>
    <w:rsid w:val="FEFCA09E"/>
    <w:rsid w:val="FEFF7065"/>
    <w:rsid w:val="FF6B570B"/>
    <w:rsid w:val="FF7F76C8"/>
    <w:rsid w:val="FFBF9D86"/>
    <w:rsid w:val="FFBFFC85"/>
    <w:rsid w:val="FFC2B134"/>
    <w:rsid w:val="FFDB216B"/>
    <w:rsid w:val="FFEB5FE8"/>
    <w:rsid w:val="FF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2022-09-02T20:08:00Z</dcterms:created>
  <dc:creator>noe</dc:creator>
  <cp:lastModifiedBy>noe</cp:lastModifiedBy>
  <dcterms:modified xsi:type="dcterms:W3CDTF">2022-10-04T16:55:40Z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