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36"/>
        </w:rPr>
        <w:t xml:space="preserve">1. Introdução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1.1 Objetivo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 </w:t>
      </w:r>
      <w:r>
        <w:rPr>
          <w:rFonts w:ascii="Calibri Light" w:hAnsi="Calibri Light" w:eastAsia="Calibri Light" w:cs="Calibri Light"/>
          <w:b/>
          <w:color w:val="000000"/>
          <w:sz w:val="24"/>
        </w:rPr>
        <w:t xml:space="preserve">TestForge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 é uma ferramenta automatizada para extração inteligente de requisitos e geração massiva de cenários de teste baseados em IA.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Ele transforma documentos de requisitos 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funcionais 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em: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análises de risco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estimativas de bugs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cenários funcionais, negativos, borda, estresse, segurança…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um Excel final consolidado, pronto para QA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1.2 Problema Resolvido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color w:val="000000"/>
          <w:sz w:val="24"/>
          <w:szCs w:val="24"/>
          <w:highlight w:val="none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Equipes de QA gastam horas/dias convertendo documentação para cenários.</w:t>
        <w:br/>
        <w:t xml:space="preserve"> O TestForge reduz isso para </w:t>
      </w:r>
      <w:r>
        <w:rPr>
          <w:rFonts w:ascii="Calibri Light" w:hAnsi="Calibri Light" w:eastAsia="Calibri Light" w:cs="Calibri Light"/>
          <w:b/>
          <w:color w:val="000000"/>
          <w:sz w:val="24"/>
        </w:rPr>
        <w:t xml:space="preserve">segundos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, com qualidade consistente.</w:t>
      </w:r>
      <w:r>
        <w:rPr>
          <w:rFonts w:ascii="Calibri Light" w:hAnsi="Calibri Light" w:eastAsia="Calibri Light" w:cs="Calibri Light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highlight w:val="none"/>
        </w:rPr>
      </w:r>
      <w:r>
        <w:rPr>
          <w:rFonts w:ascii="Calibri Light" w:hAnsi="Calibri Light" w:eastAsia="Calibri Light" w:cs="Calibri Light"/>
          <w:color w:val="000000"/>
          <w:sz w:val="24"/>
          <w:highlight w:val="none"/>
        </w:rPr>
      </w:r>
      <w:r>
        <w:rPr>
          <w:rFonts w:ascii="Calibri Light" w:hAnsi="Calibri Light" w:eastAsia="Calibri Light" w:cs="Calibri Light"/>
          <w:color w:val="000000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36"/>
        </w:rPr>
        <w:t xml:space="preserve">2. Funcionalidades Principais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2.1 Leitura Inteligente de Documentos (.docx)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Baseado no arquivo </w:t>
      </w:r>
      <w:r>
        <w:rPr>
          <w:rFonts w:ascii="Calibri Light" w:hAnsi="Calibri Light" w:eastAsia="Calibri Light" w:cs="Calibri Light"/>
          <w:color w:val="000000"/>
          <w:sz w:val="20"/>
        </w:rPr>
        <w:t xml:space="preserve">extractor.py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 </w:t>
      </w:r>
      <w:r>
        <w:rPr>
          <w:rFonts w:ascii="Calibri Light" w:hAnsi="Calibri Light" w:eastAsia="Calibri Light" w:cs="Calibri Light"/>
          <w:sz w:val="20"/>
        </w:rPr>
      </w:r>
      <w:r>
        <w:rPr>
          <w:rFonts w:ascii="Calibri Light" w:hAnsi="Calibri Light" w:eastAsia="Calibri Light" w:cs="Calibri Light"/>
          <w:sz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lê seções por título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agrupa requisitos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identifica requisitos explícitos e implícitos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prepara estrutura uniforme para IA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2.2 Geração de Prompt Especializado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 TestForge cria um prompt avançado contendo: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seção por seção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requisitos saneados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instruções para IA gerar JSON com 13 categorias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color w:val="000000"/>
          <w:sz w:val="20"/>
          <w:szCs w:val="20"/>
          <w:highlight w:val="none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Baseado em </w:t>
      </w:r>
      <w:r>
        <w:rPr>
          <w:rFonts w:ascii="Calibri Light" w:hAnsi="Calibri Light" w:eastAsia="Calibri Light" w:cs="Calibri Light"/>
          <w:color w:val="000000"/>
          <w:sz w:val="20"/>
        </w:rPr>
        <w:t xml:space="preserve">build_prompt</w:t>
      </w:r>
      <w:r>
        <w:rPr>
          <w:rFonts w:ascii="Calibri Light" w:hAnsi="Calibri Light" w:eastAsia="Calibri Light" w:cs="Calibri Light"/>
          <w:color w:val="000000"/>
          <w:sz w:val="24"/>
        </w:rPr>
        <w:t xml:space="preserve"> do </w:t>
      </w:r>
      <w:r>
        <w:rPr>
          <w:rFonts w:ascii="Calibri Light" w:hAnsi="Calibri Light" w:eastAsia="Calibri Light" w:cs="Calibri Light"/>
          <w:color w:val="000000"/>
          <w:sz w:val="20"/>
        </w:rPr>
        <w:t xml:space="preserve">generator.py</w:t>
      </w:r>
      <w:r>
        <w:rPr>
          <w:rFonts w:ascii="Calibri Light" w:hAnsi="Calibri Light" w:eastAsia="Calibri Light" w:cs="Calibri Light"/>
          <w:color w:val="000000"/>
          <w:sz w:val="20"/>
          <w:szCs w:val="20"/>
          <w:highlight w:val="none"/>
        </w:rPr>
      </w:r>
    </w:p>
    <w:p>
      <w:pPr>
        <w:pBdr/>
        <w:shd w:val="nil"/>
        <w:spacing/>
        <w:ind/>
        <w:rPr>
          <w:rFonts w:ascii="Calibri Light" w:hAnsi="Calibri Light" w:cs="Calibri Light"/>
          <w:color w:val="000000"/>
          <w:sz w:val="20"/>
          <w:szCs w:val="20"/>
          <w:highlight w:val="none"/>
        </w:rPr>
      </w:pPr>
      <w:r>
        <w:rPr>
          <w:rFonts w:ascii="Calibri Light" w:hAnsi="Calibri Light" w:eastAsia="Calibri Light" w:cs="Calibri Light"/>
          <w:color w:val="000000"/>
          <w:sz w:val="20"/>
          <w:szCs w:val="20"/>
          <w:highlight w:val="none"/>
        </w:rPr>
        <w:br w:type="page" w:clear="all"/>
      </w:r>
      <w:r>
        <w:rPr>
          <w:rFonts w:ascii="Calibri Light" w:hAnsi="Calibri Light" w:eastAsia="Calibri Light" w:cs="Calibri Light"/>
          <w:color w:val="000000"/>
          <w:sz w:val="20"/>
          <w:szCs w:val="20"/>
          <w:highlight w:val="none"/>
        </w:rPr>
      </w:r>
      <w:r>
        <w:rPr>
          <w:rFonts w:ascii="Calibri Light" w:hAnsi="Calibri Light" w:eastAsia="Calibri Light" w:cs="Calibri Light"/>
          <w:color w:val="000000"/>
          <w:sz w:val="20"/>
          <w:szCs w:val="20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b/>
          <w:bCs/>
          <w:color w:val="000000"/>
          <w:sz w:val="28"/>
          <w:szCs w:val="28"/>
          <w:highlight w:val="none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2.3 Sanitização e Validação de JSON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 TestForge extrai JSON mesmo quando: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 modelo manda texto extra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há tokens fora do padrão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há erros de formatação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2.4 Geração Automática de Excel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Uma única aba com: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ID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título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descrição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pré-condições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passos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resultado esperado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tipo de cenário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Tudo organizado, com formatação profissional.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2.5 Multi-documento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Todos os arquivos da pasta Documentações são processados simultaneamente, cada um gerando sua própria aba.</w:t>
      </w:r>
      <w:r>
        <w:rPr>
          <w:rFonts w:ascii="Calibri Light" w:hAnsi="Calibri Light" w:eastAsia="Calibri Light" w:cs="Calibri Light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36"/>
        </w:rPr>
        <w:t xml:space="preserve">3. Fluxo Geral do Sistema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Usuário coloca .docx na pasta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TestForge escaneia documentos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Extrai requisitos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Gera prompt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Envia para IA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Sanitiza JSON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Escreve Excel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Gera relatório final (Resumo)</w:t>
      </w:r>
      <w:r>
        <w:rPr>
          <w:rFonts w:ascii="Calibri Light" w:hAnsi="Calibri Light" w:eastAsia="Calibri Light" w:cs="Calibri Light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sz w:val="36"/>
          <w:szCs w:val="36"/>
        </w:rPr>
      </w:pP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b/>
          <w:bCs/>
          <w:color w:val="000000"/>
          <w:sz w:val="36"/>
          <w:szCs w:val="36"/>
          <w:highlight w:val="none"/>
        </w:rPr>
      </w:pPr>
      <w:r>
        <w:rPr>
          <w:rFonts w:ascii="Calibri Light" w:hAnsi="Calibri Light" w:eastAsia="Calibri Light" w:cs="Calibri Light"/>
          <w:b/>
          <w:color w:val="000000"/>
          <w:sz w:val="36"/>
        </w:rPr>
        <w:t xml:space="preserve">4. Arquitetura do Sistema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Camadas: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Entrada (arquivos .docx)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Extração (extractor.py)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Processamento AI (generator.py)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Sanitização (json_sanitizer)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Output (Excel)</w:t>
      </w:r>
      <w:r>
        <w:rPr>
          <w:rFonts w:ascii="Calibri Light" w:hAnsi="Calibri Light" w:eastAsia="Calibri Light" w:cs="Calibri Light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sz w:val="36"/>
          <w:szCs w:val="36"/>
        </w:rPr>
      </w:pP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  <w:r>
        <w:rPr>
          <w:rFonts w:ascii="Calibri Light" w:hAnsi="Calibri Light" w:eastAsia="Calibri Light" w:cs="Calibri Light"/>
          <w:b/>
          <w:color w:val="000000"/>
          <w:sz w:val="36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  <w:b/>
          <w:bCs/>
          <w:color w:val="000000"/>
          <w:sz w:val="36"/>
          <w:szCs w:val="36"/>
          <w:highlight w:val="none"/>
        </w:rPr>
      </w:pPr>
      <w:r>
        <w:rPr>
          <w:rFonts w:ascii="Calibri Light" w:hAnsi="Calibri Light" w:eastAsia="Calibri Light" w:cs="Calibri Light"/>
          <w:b/>
          <w:color w:val="000000"/>
          <w:sz w:val="36"/>
        </w:rPr>
        <w:t xml:space="preserve">5. Requisitos Técnicos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Linguagem</w:t>
      </w:r>
      <w:r>
        <w:rPr>
          <w:rFonts w:ascii="Calibri Light" w:hAnsi="Calibri Light" w:eastAsia="Calibri Light" w:cs="Calibri Ligh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Python 3.10+</w:t>
      </w:r>
      <w:r>
        <w:rPr>
          <w:rFonts w:ascii="Calibri Light" w:hAnsi="Calibri Light" w:eastAsia="Calibri Light" w:cs="Calibri Light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  <w:color w:val="000000"/>
          <w:sz w:val="28"/>
        </w:rPr>
        <w:t xml:space="preserve">Bibliotecas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python-docx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openpyxl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google-genai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json</w:t>
      </w:r>
      <w:r>
        <w:rPr>
          <w:rFonts w:ascii="Calibri Light" w:hAnsi="Calibri Light" w:eastAsia="Calibri Light" w:cs="Calibri Light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color w:val="000000"/>
          <w:sz w:val="24"/>
        </w:rPr>
        <w:t xml:space="preserve">re, os, sys</w:t>
      </w:r>
      <w:r>
        <w:rPr>
          <w:rFonts w:ascii="Calibri Light" w:hAnsi="Calibri Light" w:eastAsia="Calibri Light" w:cs="Calibri Light"/>
        </w:rPr>
      </w:r>
      <w:bookmarkStart w:id="0" w:name="_GoBack"/>
      <w:r>
        <w:rPr>
          <w:rFonts w:ascii="Calibri Light" w:hAnsi="Calibri Light" w:eastAsia="Calibri Light" w:cs="Calibri Light"/>
        </w:rPr>
      </w:r>
      <w:bookmarkEnd w:id="0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389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F86A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D11D0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9D44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B8B45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982E5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106180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99E4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2025-11-28T02:40:20Z</dcterms:modified>
</cp:coreProperties>
</file>