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940" w:rsidRDefault="00725940" w:rsidP="00220D72">
      <w:pPr>
        <w:spacing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瞬間移動のチャート</w:t>
      </w:r>
      <w:bookmarkStart w:id="0" w:name="_GoBack"/>
      <w:bookmarkEnd w:id="0"/>
    </w:p>
    <w:p w:rsidR="00220D72" w:rsidRPr="00220D72" w:rsidRDefault="00220D72" w:rsidP="00220D72">
      <w:pPr>
        <w:spacing w:line="0" w:lineRule="atLeast"/>
        <w:rPr>
          <w:sz w:val="16"/>
          <w:szCs w:val="16"/>
        </w:rPr>
      </w:pPr>
      <w:r w:rsidRPr="00220D72">
        <w:rPr>
          <w:sz w:val="16"/>
          <w:szCs w:val="16"/>
        </w:rPr>
        <w:t xml:space="preserve">   コップAとそれに対応するボールA、コップBとそれに対応するボールBを用意する</w:t>
      </w:r>
    </w:p>
    <w:p w:rsidR="00220D72" w:rsidRPr="00220D72" w:rsidRDefault="00220D72" w:rsidP="00220D72">
      <w:pPr>
        <w:spacing w:line="0" w:lineRule="atLeast"/>
        <w:rPr>
          <w:sz w:val="16"/>
          <w:szCs w:val="16"/>
        </w:rPr>
      </w:pPr>
      <w:r w:rsidRPr="00220D72">
        <w:rPr>
          <w:sz w:val="16"/>
          <w:szCs w:val="16"/>
        </w:rPr>
        <w:t xml:space="preserve">    コップAとコップBは同y、ｚ座標に置く</w:t>
      </w:r>
    </w:p>
    <w:p w:rsidR="00220D72" w:rsidRPr="00220D72" w:rsidRDefault="00220D72" w:rsidP="00220D72">
      <w:pPr>
        <w:spacing w:line="0" w:lineRule="atLeast"/>
        <w:rPr>
          <w:sz w:val="16"/>
          <w:szCs w:val="16"/>
        </w:rPr>
      </w:pPr>
      <w:r w:rsidRPr="00220D72">
        <w:rPr>
          <w:sz w:val="16"/>
          <w:szCs w:val="16"/>
        </w:rPr>
        <w:t xml:space="preserve">    コップA中にはボールAを入れておき、ボールBはコップBの横においておく</w:t>
      </w:r>
    </w:p>
    <w:p w:rsidR="00220D72" w:rsidRPr="00220D72" w:rsidRDefault="00220D72" w:rsidP="00220D72">
      <w:pPr>
        <w:spacing w:line="0" w:lineRule="atLeast"/>
        <w:rPr>
          <w:sz w:val="16"/>
          <w:szCs w:val="16"/>
        </w:rPr>
      </w:pPr>
    </w:p>
    <w:p w:rsidR="00220D72" w:rsidRPr="00220D72" w:rsidRDefault="00220D72" w:rsidP="00220D72">
      <w:pPr>
        <w:spacing w:line="0" w:lineRule="atLeast"/>
        <w:rPr>
          <w:sz w:val="16"/>
          <w:szCs w:val="16"/>
        </w:rPr>
      </w:pPr>
      <w:r w:rsidRPr="00220D72">
        <w:rPr>
          <w:sz w:val="16"/>
          <w:szCs w:val="16"/>
        </w:rPr>
        <w:t xml:space="preserve">    #ボールの確認</w:t>
      </w:r>
    </w:p>
    <w:p w:rsid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コップAの上に移動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>
        <w:rPr>
          <w:rFonts w:hint="eastAsia"/>
          <w:sz w:val="16"/>
          <w:szCs w:val="16"/>
        </w:rPr>
        <w:t>アーム先端を下に向ける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アームを</w:t>
      </w:r>
      <w:r>
        <w:rPr>
          <w:rFonts w:hint="eastAsia"/>
          <w:sz w:val="16"/>
          <w:szCs w:val="16"/>
        </w:rPr>
        <w:t>垂直に</w:t>
      </w:r>
      <w:r w:rsidRPr="00220D72">
        <w:rPr>
          <w:sz w:val="16"/>
          <w:szCs w:val="16"/>
        </w:rPr>
        <w:t>下げ</w:t>
      </w:r>
      <w:r w:rsidRPr="00220D72">
        <w:rPr>
          <w:rFonts w:hint="eastAsia"/>
          <w:sz w:val="16"/>
          <w:szCs w:val="16"/>
        </w:rPr>
        <w:t>る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コップAの下部を握</w:t>
      </w:r>
      <w:r w:rsidRPr="00220D72">
        <w:rPr>
          <w:rFonts w:hint="eastAsia"/>
          <w:sz w:val="16"/>
          <w:szCs w:val="16"/>
        </w:rPr>
        <w:t>る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目標座標へ到着後1秒ほど停止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コップAを下げ</w:t>
      </w:r>
      <w:r w:rsidRPr="00220D72">
        <w:rPr>
          <w:rFonts w:hint="eastAsia"/>
          <w:sz w:val="16"/>
          <w:szCs w:val="16"/>
        </w:rPr>
        <w:t>る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アームを全開に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コップBの上に移動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アーム先端を下に向ける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rFonts w:hint="eastAsia"/>
          <w:sz w:val="16"/>
          <w:szCs w:val="16"/>
        </w:rPr>
        <w:t>アームを</w:t>
      </w:r>
      <w:r>
        <w:rPr>
          <w:rFonts w:hint="eastAsia"/>
          <w:sz w:val="16"/>
          <w:szCs w:val="16"/>
        </w:rPr>
        <w:t>垂直に</w:t>
      </w:r>
      <w:r w:rsidRPr="00220D72">
        <w:rPr>
          <w:rFonts w:hint="eastAsia"/>
          <w:sz w:val="16"/>
          <w:szCs w:val="16"/>
        </w:rPr>
        <w:t>下げる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コップBの上部を握</w:t>
      </w:r>
      <w:r w:rsidRPr="00220D72">
        <w:rPr>
          <w:rFonts w:hint="eastAsia"/>
          <w:sz w:val="16"/>
          <w:szCs w:val="16"/>
        </w:rPr>
        <w:t>る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目標座標へ到着後1秒ほど停止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横へ移動させボールBの上で停止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垂直に降下させボールBにコップBをかぶせる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コップBを</w:t>
      </w:r>
      <w:r w:rsidRPr="00220D72">
        <w:rPr>
          <w:rFonts w:hint="eastAsia"/>
          <w:sz w:val="16"/>
          <w:szCs w:val="16"/>
        </w:rPr>
        <w:t>横移動させ</w:t>
      </w:r>
      <w:r w:rsidRPr="00220D72">
        <w:rPr>
          <w:sz w:val="16"/>
          <w:szCs w:val="16"/>
        </w:rPr>
        <w:t>元の位置へ戻</w:t>
      </w:r>
      <w:r w:rsidRPr="00220D72">
        <w:rPr>
          <w:rFonts w:hint="eastAsia"/>
          <w:sz w:val="16"/>
          <w:szCs w:val="16"/>
        </w:rPr>
        <w:t>す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アームを全開に</w:t>
      </w:r>
    </w:p>
    <w:p w:rsidR="00220D72" w:rsidRPr="00220D72" w:rsidRDefault="00220D72" w:rsidP="00725940">
      <w:pPr>
        <w:pStyle w:val="a3"/>
        <w:numPr>
          <w:ilvl w:val="0"/>
          <w:numId w:val="1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220D72" w:rsidRPr="00220D72" w:rsidRDefault="00220D72" w:rsidP="00220D72">
      <w:pPr>
        <w:spacing w:line="0" w:lineRule="atLeast"/>
        <w:rPr>
          <w:sz w:val="16"/>
          <w:szCs w:val="16"/>
        </w:rPr>
      </w:pPr>
    </w:p>
    <w:p w:rsidR="00220D72" w:rsidRDefault="00220D72" w:rsidP="00220D72">
      <w:pPr>
        <w:spacing w:line="0" w:lineRule="atLeast"/>
        <w:rPr>
          <w:sz w:val="16"/>
          <w:szCs w:val="16"/>
        </w:rPr>
      </w:pPr>
      <w:r w:rsidRPr="00220D72">
        <w:rPr>
          <w:sz w:val="16"/>
          <w:szCs w:val="16"/>
        </w:rPr>
        <w:t xml:space="preserve">    #パフォーマンス（消す前の）</w:t>
      </w:r>
    </w:p>
    <w:p w:rsidR="00725940" w:rsidRDefault="00725940" w:rsidP="00725940">
      <w:pPr>
        <w:pStyle w:val="a3"/>
        <w:numPr>
          <w:ilvl w:val="0"/>
          <w:numId w:val="4"/>
        </w:numPr>
        <w:spacing w:line="0" w:lineRule="atLeast"/>
        <w:ind w:leftChars="0" w:left="851"/>
        <w:rPr>
          <w:sz w:val="16"/>
          <w:szCs w:val="16"/>
        </w:rPr>
      </w:pPr>
      <w:r>
        <w:rPr>
          <w:rFonts w:hint="eastAsia"/>
          <w:sz w:val="16"/>
          <w:szCs w:val="16"/>
        </w:rPr>
        <w:t>ホームへ戻る</w:t>
      </w:r>
    </w:p>
    <w:p w:rsidR="00725940" w:rsidRPr="00725940" w:rsidRDefault="00725940" w:rsidP="00725940">
      <w:pPr>
        <w:pStyle w:val="a3"/>
        <w:numPr>
          <w:ilvl w:val="0"/>
          <w:numId w:val="4"/>
        </w:numPr>
        <w:spacing w:line="0" w:lineRule="atLeast"/>
        <w:ind w:leftChars="0" w:left="851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アームを全開に</w:t>
      </w:r>
    </w:p>
    <w:p w:rsidR="00220D72" w:rsidRPr="00220D72" w:rsidRDefault="00220D72" w:rsidP="00220D72">
      <w:pPr>
        <w:spacing w:line="0" w:lineRule="atLeast"/>
        <w:rPr>
          <w:sz w:val="16"/>
          <w:szCs w:val="16"/>
        </w:rPr>
      </w:pPr>
    </w:p>
    <w:p w:rsidR="00220D72" w:rsidRPr="00220D72" w:rsidRDefault="00220D72" w:rsidP="00220D72">
      <w:pPr>
        <w:spacing w:line="0" w:lineRule="atLeast"/>
        <w:rPr>
          <w:sz w:val="16"/>
          <w:szCs w:val="16"/>
        </w:rPr>
      </w:pPr>
      <w:r w:rsidRPr="00220D72">
        <w:rPr>
          <w:sz w:val="16"/>
          <w:szCs w:val="16"/>
        </w:rPr>
        <w:t xml:space="preserve">    #ボールを瞬間移動</w:t>
      </w:r>
    </w:p>
    <w:p w:rsid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コップBの上に移動</w:t>
      </w:r>
    </w:p>
    <w:p w:rsidR="00220D72" w:rsidRP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アーム先端を下に向ける</w:t>
      </w:r>
    </w:p>
    <w:p w:rsidR="00220D72" w:rsidRP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>
        <w:rPr>
          <w:rFonts w:hint="eastAsia"/>
          <w:sz w:val="16"/>
          <w:szCs w:val="16"/>
        </w:rPr>
        <w:t>アームを垂直に下げる</w:t>
      </w:r>
    </w:p>
    <w:p w:rsid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コップBの下部を握</w:t>
      </w:r>
      <w:r>
        <w:rPr>
          <w:rFonts w:hint="eastAsia"/>
          <w:sz w:val="16"/>
          <w:szCs w:val="16"/>
        </w:rPr>
        <w:t>る</w:t>
      </w:r>
    </w:p>
    <w:p w:rsidR="00220D72" w:rsidRP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220D72" w:rsidRP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目標座標へ到着後1秒ほど停止</w:t>
      </w:r>
    </w:p>
    <w:p w:rsid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コップBを下げ</w:t>
      </w:r>
      <w:r>
        <w:rPr>
          <w:rFonts w:hint="eastAsia"/>
          <w:sz w:val="16"/>
          <w:szCs w:val="16"/>
        </w:rPr>
        <w:t>る</w:t>
      </w:r>
    </w:p>
    <w:p w:rsidR="00220D72" w:rsidRP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アームを全開に</w:t>
      </w:r>
    </w:p>
    <w:p w:rsidR="00220D72" w:rsidRP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コップAの上に移動</w:t>
      </w:r>
    </w:p>
    <w:p w:rsidR="00220D72" w:rsidRP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アーム先端を下に向ける</w:t>
      </w:r>
    </w:p>
    <w:p w:rsidR="00220D72" w:rsidRP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アームを垂直に下げる</w:t>
      </w:r>
    </w:p>
    <w:p w:rsid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コップAの上部を握</w:t>
      </w:r>
      <w:r>
        <w:rPr>
          <w:rFonts w:hint="eastAsia"/>
          <w:sz w:val="16"/>
          <w:szCs w:val="16"/>
        </w:rPr>
        <w:t>る</w:t>
      </w:r>
    </w:p>
    <w:p w:rsid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目標座標へ到着後1秒ほど停止</w:t>
      </w:r>
    </w:p>
    <w:p w:rsid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コップAを下げ、アームを全開に</w:t>
      </w:r>
    </w:p>
    <w:p w:rsidR="00220D72" w:rsidRPr="00220D72" w:rsidRDefault="00220D72" w:rsidP="00725940">
      <w:pPr>
        <w:pStyle w:val="a3"/>
        <w:numPr>
          <w:ilvl w:val="0"/>
          <w:numId w:val="2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220D72" w:rsidRDefault="00220D72" w:rsidP="00220D72">
      <w:pPr>
        <w:spacing w:line="0" w:lineRule="atLeast"/>
        <w:rPr>
          <w:sz w:val="16"/>
          <w:szCs w:val="16"/>
        </w:rPr>
      </w:pPr>
    </w:p>
    <w:p w:rsidR="00725940" w:rsidRPr="00220D72" w:rsidRDefault="00725940" w:rsidP="00220D72">
      <w:pPr>
        <w:spacing w:line="0" w:lineRule="atLeast"/>
        <w:rPr>
          <w:rFonts w:hint="eastAsia"/>
          <w:sz w:val="16"/>
          <w:szCs w:val="16"/>
        </w:rPr>
      </w:pPr>
    </w:p>
    <w:p w:rsidR="00220D72" w:rsidRPr="00220D72" w:rsidRDefault="00220D72" w:rsidP="00220D72">
      <w:pPr>
        <w:spacing w:line="0" w:lineRule="atLeast"/>
        <w:rPr>
          <w:sz w:val="16"/>
          <w:szCs w:val="16"/>
        </w:rPr>
      </w:pPr>
      <w:r w:rsidRPr="00220D72">
        <w:rPr>
          <w:sz w:val="16"/>
          <w:szCs w:val="16"/>
        </w:rPr>
        <w:t xml:space="preserve">    #ボールが瞬間移動したことを見せる</w:t>
      </w:r>
    </w:p>
    <w:p w:rsidR="00220D72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コップAの上に移動</w:t>
      </w:r>
    </w:p>
    <w:p w:rsidR="00725940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コップAの上部を握</w:t>
      </w:r>
      <w:r w:rsidR="00725940">
        <w:rPr>
          <w:rFonts w:hint="eastAsia"/>
          <w:sz w:val="16"/>
          <w:szCs w:val="16"/>
        </w:rPr>
        <w:t>る</w:t>
      </w:r>
    </w:p>
    <w:p w:rsidR="00725940" w:rsidRPr="00725940" w:rsidRDefault="00725940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アーム先端を下に向ける</w:t>
      </w:r>
    </w:p>
    <w:p w:rsidR="00220D72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220D72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コップAを手前に移動</w:t>
      </w:r>
    </w:p>
    <w:p w:rsidR="00725940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コップAを</w:t>
      </w:r>
      <w:r w:rsidR="00725940">
        <w:rPr>
          <w:rFonts w:hint="eastAsia"/>
          <w:sz w:val="16"/>
          <w:szCs w:val="16"/>
        </w:rPr>
        <w:t>下す</w:t>
      </w:r>
    </w:p>
    <w:p w:rsidR="00220D72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アームを全開に</w:t>
      </w:r>
    </w:p>
    <w:p w:rsidR="00220D72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220D72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コップBの上に移動</w:t>
      </w:r>
    </w:p>
    <w:p w:rsidR="00725940" w:rsidRPr="00725940" w:rsidRDefault="00725940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アーム先端を下に向ける</w:t>
      </w:r>
    </w:p>
    <w:p w:rsidR="00725940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コップBの下部を握</w:t>
      </w:r>
      <w:r w:rsidR="00725940">
        <w:rPr>
          <w:rFonts w:hint="eastAsia"/>
          <w:sz w:val="16"/>
          <w:szCs w:val="16"/>
        </w:rPr>
        <w:t>る</w:t>
      </w:r>
    </w:p>
    <w:p w:rsidR="00220D72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220D72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コップBを手前に移動</w:t>
      </w:r>
    </w:p>
    <w:p w:rsidR="00725940" w:rsidRDefault="00725940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>
        <w:rPr>
          <w:rFonts w:hint="eastAsia"/>
          <w:sz w:val="16"/>
          <w:szCs w:val="16"/>
        </w:rPr>
        <w:t>コップBを下す</w:t>
      </w:r>
    </w:p>
    <w:p w:rsidR="00725940" w:rsidRDefault="00725940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>
        <w:rPr>
          <w:rFonts w:hint="eastAsia"/>
          <w:sz w:val="16"/>
          <w:szCs w:val="16"/>
        </w:rPr>
        <w:t>アームを全開に</w:t>
      </w:r>
    </w:p>
    <w:p w:rsidR="00725940" w:rsidRPr="00725940" w:rsidRDefault="00725940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rFonts w:hint="eastAsia"/>
          <w:sz w:val="16"/>
          <w:szCs w:val="16"/>
        </w:rPr>
      </w:pPr>
      <w:r w:rsidRPr="00220D72">
        <w:rPr>
          <w:sz w:val="16"/>
          <w:szCs w:val="16"/>
        </w:rPr>
        <w:t>垂直に持ち上げる</w:t>
      </w:r>
    </w:p>
    <w:p w:rsidR="00B35D93" w:rsidRPr="00220D72" w:rsidRDefault="00220D72" w:rsidP="00725940">
      <w:pPr>
        <w:pStyle w:val="a3"/>
        <w:numPr>
          <w:ilvl w:val="0"/>
          <w:numId w:val="3"/>
        </w:numPr>
        <w:spacing w:line="0" w:lineRule="atLeast"/>
        <w:ind w:leftChars="0" w:left="851"/>
        <w:rPr>
          <w:sz w:val="16"/>
          <w:szCs w:val="16"/>
        </w:rPr>
      </w:pPr>
      <w:r w:rsidRPr="00220D72">
        <w:rPr>
          <w:sz w:val="16"/>
          <w:szCs w:val="16"/>
        </w:rPr>
        <w:t>ホームへ戻る</w:t>
      </w:r>
    </w:p>
    <w:sectPr w:rsidR="00B35D93" w:rsidRPr="00220D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05C2"/>
    <w:multiLevelType w:val="hybridMultilevel"/>
    <w:tmpl w:val="46A8FC5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121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36" w:hanging="420"/>
      </w:pPr>
    </w:lvl>
    <w:lvl w:ilvl="3" w:tplc="0409000F" w:tentative="1">
      <w:start w:val="1"/>
      <w:numFmt w:val="decimal"/>
      <w:lvlText w:val="%4."/>
      <w:lvlJc w:val="left"/>
      <w:pPr>
        <w:ind w:left="2056" w:hanging="420"/>
      </w:pPr>
    </w:lvl>
    <w:lvl w:ilvl="4" w:tplc="04090017" w:tentative="1">
      <w:start w:val="1"/>
      <w:numFmt w:val="aiueoFullWidth"/>
      <w:lvlText w:val="(%5)"/>
      <w:lvlJc w:val="left"/>
      <w:pPr>
        <w:ind w:left="2476" w:hanging="420"/>
      </w:pPr>
    </w:lvl>
    <w:lvl w:ilvl="5" w:tplc="04090011" w:tentative="1">
      <w:start w:val="1"/>
      <w:numFmt w:val="decimalEnclosedCircle"/>
      <w:lvlText w:val="%6"/>
      <w:lvlJc w:val="left"/>
      <w:pPr>
        <w:ind w:left="2896" w:hanging="420"/>
      </w:pPr>
    </w:lvl>
    <w:lvl w:ilvl="6" w:tplc="0409000F" w:tentative="1">
      <w:start w:val="1"/>
      <w:numFmt w:val="decimal"/>
      <w:lvlText w:val="%7."/>
      <w:lvlJc w:val="left"/>
      <w:pPr>
        <w:ind w:left="3316" w:hanging="420"/>
      </w:pPr>
    </w:lvl>
    <w:lvl w:ilvl="7" w:tplc="04090017" w:tentative="1">
      <w:start w:val="1"/>
      <w:numFmt w:val="aiueoFullWidth"/>
      <w:lvlText w:val="(%8)"/>
      <w:lvlJc w:val="left"/>
      <w:pPr>
        <w:ind w:left="3736" w:hanging="420"/>
      </w:pPr>
    </w:lvl>
    <w:lvl w:ilvl="8" w:tplc="04090011" w:tentative="1">
      <w:start w:val="1"/>
      <w:numFmt w:val="decimalEnclosedCircle"/>
      <w:lvlText w:val="%9"/>
      <w:lvlJc w:val="left"/>
      <w:pPr>
        <w:ind w:left="4156" w:hanging="420"/>
      </w:pPr>
    </w:lvl>
  </w:abstractNum>
  <w:abstractNum w:abstractNumId="1" w15:restartNumberingAfterBreak="0">
    <w:nsid w:val="1FB34EDA"/>
    <w:multiLevelType w:val="hybridMultilevel"/>
    <w:tmpl w:val="8764AADE"/>
    <w:lvl w:ilvl="0" w:tplc="0409000F">
      <w:start w:val="1"/>
      <w:numFmt w:val="decimal"/>
      <w:lvlText w:val="%1."/>
      <w:lvlJc w:val="left"/>
      <w:pPr>
        <w:ind w:left="1476" w:hanging="420"/>
      </w:pPr>
    </w:lvl>
    <w:lvl w:ilvl="1" w:tplc="04090017" w:tentative="1">
      <w:start w:val="1"/>
      <w:numFmt w:val="aiueoFullWidth"/>
      <w:lvlText w:val="(%2)"/>
      <w:lvlJc w:val="left"/>
      <w:pPr>
        <w:ind w:left="1896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6" w:hanging="420"/>
      </w:pPr>
    </w:lvl>
    <w:lvl w:ilvl="3" w:tplc="0409000F" w:tentative="1">
      <w:start w:val="1"/>
      <w:numFmt w:val="decimal"/>
      <w:lvlText w:val="%4."/>
      <w:lvlJc w:val="left"/>
      <w:pPr>
        <w:ind w:left="2736" w:hanging="420"/>
      </w:pPr>
    </w:lvl>
    <w:lvl w:ilvl="4" w:tplc="04090017" w:tentative="1">
      <w:start w:val="1"/>
      <w:numFmt w:val="aiueoFullWidth"/>
      <w:lvlText w:val="(%5)"/>
      <w:lvlJc w:val="left"/>
      <w:pPr>
        <w:ind w:left="3156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6" w:hanging="420"/>
      </w:pPr>
    </w:lvl>
    <w:lvl w:ilvl="6" w:tplc="0409000F" w:tentative="1">
      <w:start w:val="1"/>
      <w:numFmt w:val="decimal"/>
      <w:lvlText w:val="%7."/>
      <w:lvlJc w:val="left"/>
      <w:pPr>
        <w:ind w:left="3996" w:hanging="420"/>
      </w:pPr>
    </w:lvl>
    <w:lvl w:ilvl="7" w:tplc="04090017" w:tentative="1">
      <w:start w:val="1"/>
      <w:numFmt w:val="aiueoFullWidth"/>
      <w:lvlText w:val="(%8)"/>
      <w:lvlJc w:val="left"/>
      <w:pPr>
        <w:ind w:left="4416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6" w:hanging="420"/>
      </w:pPr>
    </w:lvl>
  </w:abstractNum>
  <w:abstractNum w:abstractNumId="2" w15:restartNumberingAfterBreak="0">
    <w:nsid w:val="23DD182E"/>
    <w:multiLevelType w:val="hybridMultilevel"/>
    <w:tmpl w:val="BDD2D9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6A5E75AD"/>
    <w:multiLevelType w:val="hybridMultilevel"/>
    <w:tmpl w:val="93E2BA5A"/>
    <w:lvl w:ilvl="0" w:tplc="0409000F">
      <w:start w:val="1"/>
      <w:numFmt w:val="decimal"/>
      <w:lvlText w:val="%1."/>
      <w:lvlJc w:val="left"/>
      <w:pPr>
        <w:ind w:left="1476" w:hanging="420"/>
      </w:pPr>
    </w:lvl>
    <w:lvl w:ilvl="1" w:tplc="04090017" w:tentative="1">
      <w:start w:val="1"/>
      <w:numFmt w:val="aiueoFullWidth"/>
      <w:lvlText w:val="(%2)"/>
      <w:lvlJc w:val="left"/>
      <w:pPr>
        <w:ind w:left="1896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6" w:hanging="420"/>
      </w:pPr>
    </w:lvl>
    <w:lvl w:ilvl="3" w:tplc="0409000F" w:tentative="1">
      <w:start w:val="1"/>
      <w:numFmt w:val="decimal"/>
      <w:lvlText w:val="%4."/>
      <w:lvlJc w:val="left"/>
      <w:pPr>
        <w:ind w:left="2736" w:hanging="420"/>
      </w:pPr>
    </w:lvl>
    <w:lvl w:ilvl="4" w:tplc="04090017" w:tentative="1">
      <w:start w:val="1"/>
      <w:numFmt w:val="aiueoFullWidth"/>
      <w:lvlText w:val="(%5)"/>
      <w:lvlJc w:val="left"/>
      <w:pPr>
        <w:ind w:left="3156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6" w:hanging="420"/>
      </w:pPr>
    </w:lvl>
    <w:lvl w:ilvl="6" w:tplc="0409000F" w:tentative="1">
      <w:start w:val="1"/>
      <w:numFmt w:val="decimal"/>
      <w:lvlText w:val="%7."/>
      <w:lvlJc w:val="left"/>
      <w:pPr>
        <w:ind w:left="3996" w:hanging="420"/>
      </w:pPr>
    </w:lvl>
    <w:lvl w:ilvl="7" w:tplc="04090017" w:tentative="1">
      <w:start w:val="1"/>
      <w:numFmt w:val="aiueoFullWidth"/>
      <w:lvlText w:val="(%8)"/>
      <w:lvlJc w:val="left"/>
      <w:pPr>
        <w:ind w:left="4416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6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72"/>
    <w:rsid w:val="00220D72"/>
    <w:rsid w:val="00725940"/>
    <w:rsid w:val="00A55ABD"/>
    <w:rsid w:val="00AE3898"/>
    <w:rsid w:val="00B3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AA720D"/>
  <w15:chartTrackingRefBased/>
  <w15:docId w15:val="{5DDF3C80-D594-428E-91FF-64108D18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D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 ryo</dc:creator>
  <cp:keywords/>
  <dc:description/>
  <cp:lastModifiedBy>nakamura ryo</cp:lastModifiedBy>
  <cp:revision>1</cp:revision>
  <dcterms:created xsi:type="dcterms:W3CDTF">2020-10-20T08:30:00Z</dcterms:created>
  <dcterms:modified xsi:type="dcterms:W3CDTF">2020-10-20T08:50:00Z</dcterms:modified>
</cp:coreProperties>
</file>