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E2" w:rsidRDefault="009E0EE2" w:rsidP="009E0EE2">
      <w:pPr>
        <w:pStyle w:val="Heading1"/>
        <w:numPr>
          <w:ilvl w:val="0"/>
          <w:numId w:val="9"/>
        </w:numPr>
      </w:pPr>
      <w:r>
        <w:t xml:space="preserve">CUỘC CÁCH </w:t>
      </w:r>
      <w:bookmarkStart w:id="0" w:name="_GoBack"/>
      <w:bookmarkEnd w:id="0"/>
      <w:r>
        <w:t>MẠNG CÔNG NGHIỆP LẦN THỨ TƯ</w:t>
      </w:r>
    </w:p>
    <w:p w:rsidR="009E0EE2" w:rsidRPr="009E0EE2" w:rsidRDefault="009E0EE2" w:rsidP="009E0EE2">
      <w:pPr>
        <w:pStyle w:val="Heading2"/>
      </w:pPr>
      <w:r w:rsidRPr="009E0EE2">
        <w:t xml:space="preserve"> </w:t>
      </w:r>
      <w:bookmarkStart w:id="1" w:name="_Toc10013510"/>
      <w:r w:rsidRPr="009E0EE2">
        <w:t>Bối cảnh lịch sử</w:t>
      </w:r>
      <w:bookmarkEnd w:id="1"/>
    </w:p>
    <w:p w:rsidR="009E0EE2" w:rsidRDefault="009E0EE2" w:rsidP="009E0EE2">
      <w:pPr>
        <w:pStyle w:val="Heading2"/>
      </w:pPr>
      <w:bookmarkStart w:id="2" w:name="_Toc10013511"/>
      <w:r w:rsidRPr="009E0EE2">
        <w:t>Thay đổi sâu sắc và hệ thống</w:t>
      </w:r>
      <w:bookmarkEnd w:id="2"/>
    </w:p>
    <w:p w:rsidR="009E0EE2" w:rsidRDefault="009E0EE2" w:rsidP="009E0EE2">
      <w:pPr>
        <w:pStyle w:val="Heading1"/>
      </w:pPr>
      <w:r>
        <w:t>CÁC NHÂN TỐ THÚC ĐẨY</w:t>
      </w:r>
    </w:p>
    <w:p w:rsidR="009E0EE2" w:rsidRDefault="009E0EE2" w:rsidP="009E0EE2">
      <w:pPr>
        <w:pStyle w:val="Heading2"/>
      </w:pPr>
      <w:r>
        <w:t>Các xu thế lớn</w:t>
      </w:r>
    </w:p>
    <w:p w:rsidR="00676612" w:rsidRDefault="00676612" w:rsidP="00676612">
      <w:pPr>
        <w:pStyle w:val="Heading3"/>
      </w:pPr>
      <w:r>
        <w:t>Vật lý</w:t>
      </w:r>
    </w:p>
    <w:p w:rsidR="00676612" w:rsidRDefault="00676612" w:rsidP="00676612">
      <w:pPr>
        <w:pStyle w:val="Heading4"/>
      </w:pPr>
      <w:r>
        <w:t>Xe tự lái</w:t>
      </w:r>
    </w:p>
    <w:p w:rsidR="00676612" w:rsidRDefault="00676612" w:rsidP="00676612">
      <w:pPr>
        <w:pStyle w:val="Heading4"/>
      </w:pPr>
      <w:r>
        <w:t>Công nghệ in 3D</w:t>
      </w:r>
    </w:p>
    <w:p w:rsidR="00676612" w:rsidRDefault="00676612" w:rsidP="00676612">
      <w:pPr>
        <w:pStyle w:val="Heading4"/>
      </w:pPr>
      <w:r>
        <w:t>Robot cao cấp</w:t>
      </w:r>
    </w:p>
    <w:p w:rsidR="00676612" w:rsidRPr="00676612" w:rsidRDefault="00676612" w:rsidP="00676612">
      <w:pPr>
        <w:pStyle w:val="Heading4"/>
      </w:pPr>
      <w:r>
        <w:t>Vật liệu mới</w:t>
      </w:r>
    </w:p>
    <w:p w:rsidR="009E0EE2" w:rsidRPr="00B96FFE" w:rsidRDefault="00676612" w:rsidP="00B96FFE">
      <w:pPr>
        <w:pStyle w:val="Heading3"/>
      </w:pPr>
      <w:r w:rsidRPr="00B96FFE">
        <w:t>Kỹ thuật số</w:t>
      </w:r>
    </w:p>
    <w:p w:rsidR="00676612" w:rsidRDefault="00676612" w:rsidP="00B96FFE">
      <w:pPr>
        <w:pStyle w:val="Heading3"/>
      </w:pPr>
      <w:r>
        <w:t>Sinh học</w:t>
      </w:r>
    </w:p>
    <w:p w:rsidR="00B96FFE" w:rsidRDefault="00B96FFE" w:rsidP="00B96FFE">
      <w:pPr>
        <w:pStyle w:val="Heading3"/>
      </w:pPr>
      <w:r>
        <w:t>Điểm bùng phát</w:t>
      </w:r>
    </w:p>
    <w:p w:rsidR="007F0EB7" w:rsidRPr="007F0EB7" w:rsidRDefault="007F0EB7" w:rsidP="007F0EB7">
      <w:pPr>
        <w:pStyle w:val="Heading2"/>
      </w:pPr>
      <w:r>
        <w:t>Điểm bùng phát</w:t>
      </w:r>
    </w:p>
    <w:p w:rsidR="00B96FFE" w:rsidRDefault="007F0EB7" w:rsidP="007F0EB7">
      <w:pPr>
        <w:pStyle w:val="Heading1"/>
      </w:pPr>
      <w:r>
        <w:t>TÁC ĐỘNG</w:t>
      </w:r>
    </w:p>
    <w:p w:rsidR="00B96FFE" w:rsidRDefault="007F0EB7" w:rsidP="00B96FFE">
      <w:pPr>
        <w:pStyle w:val="Heading2"/>
      </w:pPr>
      <w:r>
        <w:t>Kinh tế</w:t>
      </w:r>
    </w:p>
    <w:p w:rsidR="007F0EB7" w:rsidRDefault="007F0EB7" w:rsidP="007F0EB7">
      <w:pPr>
        <w:pStyle w:val="Heading3"/>
      </w:pPr>
      <w:r>
        <w:t>Tăng trưởng</w:t>
      </w:r>
    </w:p>
    <w:p w:rsidR="007F0EB7" w:rsidRDefault="007F0EB7" w:rsidP="007F0EB7">
      <w:pPr>
        <w:pStyle w:val="Heading4"/>
      </w:pPr>
      <w:r>
        <w:t>Sự già hóa</w:t>
      </w:r>
    </w:p>
    <w:p w:rsidR="007F0EB7" w:rsidRDefault="007F0EB7" w:rsidP="007F0EB7">
      <w:pPr>
        <w:pStyle w:val="Heading4"/>
      </w:pPr>
      <w:r>
        <w:t>Năng xuất</w:t>
      </w:r>
    </w:p>
    <w:p w:rsidR="007F0EB7" w:rsidRDefault="007F0EB7" w:rsidP="007F0EB7">
      <w:pPr>
        <w:pStyle w:val="Heading3"/>
      </w:pPr>
      <w:r>
        <w:t xml:space="preserve">Việc làm </w:t>
      </w:r>
    </w:p>
    <w:p w:rsidR="007F0EB7" w:rsidRDefault="007F0EB7" w:rsidP="007F0EB7">
      <w:pPr>
        <w:pStyle w:val="Heading4"/>
      </w:pPr>
      <w:r>
        <w:t xml:space="preserve">Sự thay thế </w:t>
      </w:r>
      <w:proofErr w:type="gramStart"/>
      <w:r>
        <w:t>lao</w:t>
      </w:r>
      <w:proofErr w:type="gramEnd"/>
      <w:r>
        <w:t xml:space="preserve"> động</w:t>
      </w:r>
    </w:p>
    <w:p w:rsidR="007F0EB7" w:rsidRDefault="007F0EB7" w:rsidP="007F0EB7">
      <w:pPr>
        <w:pStyle w:val="Heading4"/>
      </w:pPr>
      <w:r>
        <w:t>Tác động đối với kĩ năng</w:t>
      </w:r>
    </w:p>
    <w:p w:rsidR="007F0EB7" w:rsidRDefault="007F0EB7" w:rsidP="007F0EB7">
      <w:pPr>
        <w:pStyle w:val="Heading4"/>
      </w:pPr>
      <w:r>
        <w:t>Tác động đối với nên kinh tế</w:t>
      </w:r>
    </w:p>
    <w:p w:rsidR="007F0EB7" w:rsidRDefault="007F0EB7" w:rsidP="007F0EB7">
      <w:pPr>
        <w:pStyle w:val="Heading4"/>
      </w:pPr>
      <w:r>
        <w:t>Bản chất của việc làm</w:t>
      </w:r>
    </w:p>
    <w:p w:rsidR="007F0EB7" w:rsidRPr="007F0EB7" w:rsidRDefault="007F0EB7" w:rsidP="007F0EB7">
      <w:pPr>
        <w:pStyle w:val="Heading4"/>
      </w:pPr>
      <w:r>
        <w:t>Tầm quan trọng</w:t>
      </w:r>
    </w:p>
    <w:p w:rsidR="00B96FFE" w:rsidRDefault="007F0EB7" w:rsidP="00B96FFE">
      <w:pPr>
        <w:pStyle w:val="Heading2"/>
      </w:pPr>
      <w:r>
        <w:t>Doanh nghiệp</w:t>
      </w:r>
    </w:p>
    <w:p w:rsidR="007F0EB7" w:rsidRDefault="007F0EB7" w:rsidP="004A2344">
      <w:pPr>
        <w:pStyle w:val="Heading3"/>
      </w:pPr>
      <w:r>
        <w:t>Các nguồn của sự phá vỡ</w:t>
      </w:r>
    </w:p>
    <w:p w:rsidR="007F0EB7" w:rsidRDefault="007F0EB7" w:rsidP="004A2344">
      <w:pPr>
        <w:pStyle w:val="Heading3"/>
      </w:pPr>
      <w:r>
        <w:t>Bốn tác động lớn</w:t>
      </w:r>
    </w:p>
    <w:p w:rsidR="007F0EB7" w:rsidRDefault="007F0EB7" w:rsidP="004A2344">
      <w:pPr>
        <w:pStyle w:val="Heading4"/>
      </w:pPr>
      <w:r>
        <w:t>Kỳ vọng của khách hang</w:t>
      </w:r>
    </w:p>
    <w:p w:rsidR="007F0EB7" w:rsidRDefault="007F0EB7" w:rsidP="004A2344">
      <w:pPr>
        <w:pStyle w:val="Heading4"/>
      </w:pPr>
      <w:r>
        <w:t xml:space="preserve">Sản phẩm được nâng cao chất lượng </w:t>
      </w:r>
    </w:p>
    <w:p w:rsidR="007F0EB7" w:rsidRDefault="007F0EB7" w:rsidP="004A2344">
      <w:pPr>
        <w:pStyle w:val="Heading4"/>
      </w:pPr>
      <w:r>
        <w:t>Đổi mới trong hợp tác</w:t>
      </w:r>
    </w:p>
    <w:p w:rsidR="007F0EB7" w:rsidRDefault="007F0EB7" w:rsidP="004A2344">
      <w:pPr>
        <w:pStyle w:val="Heading4"/>
      </w:pPr>
      <w:r>
        <w:t>Các mô hình điều hành mới</w:t>
      </w:r>
    </w:p>
    <w:p w:rsidR="007F0EB7" w:rsidRDefault="007F0EB7" w:rsidP="004A2344">
      <w:pPr>
        <w:pStyle w:val="Heading2"/>
      </w:pPr>
      <w:r>
        <w:t>Quốc gia và toàn cầu</w:t>
      </w:r>
    </w:p>
    <w:p w:rsidR="004A2344" w:rsidRDefault="004A2344" w:rsidP="004A2344">
      <w:pPr>
        <w:pStyle w:val="Heading3"/>
      </w:pPr>
      <w:r>
        <w:t>Các chính phủ</w:t>
      </w:r>
    </w:p>
    <w:p w:rsidR="004A2344" w:rsidRDefault="004A2344" w:rsidP="004A2344">
      <w:pPr>
        <w:pStyle w:val="Heading3"/>
      </w:pPr>
      <w:r>
        <w:lastRenderedPageBreak/>
        <w:t>Các quốc gia khu vực và thành phố</w:t>
      </w:r>
    </w:p>
    <w:p w:rsidR="004A2344" w:rsidRDefault="004A2344" w:rsidP="004A2344">
      <w:pPr>
        <w:pStyle w:val="Heading4"/>
      </w:pPr>
      <w:r>
        <w:t>Quy định kích hoạt và đổi mới</w:t>
      </w:r>
    </w:p>
    <w:p w:rsidR="004A2344" w:rsidRDefault="004A2344" w:rsidP="004A2344">
      <w:pPr>
        <w:pStyle w:val="Heading4"/>
      </w:pPr>
      <w:r>
        <w:t>Các khu vực và thành phố trung tâm của sự đổi mới</w:t>
      </w:r>
    </w:p>
    <w:p w:rsidR="004A2344" w:rsidRPr="004A2344" w:rsidRDefault="004A2344" w:rsidP="004A2344"/>
    <w:p w:rsidR="007F0EB7" w:rsidRDefault="004A2344" w:rsidP="004A2344">
      <w:pPr>
        <w:pStyle w:val="Heading3"/>
      </w:pPr>
      <w:r>
        <w:lastRenderedPageBreak/>
        <w:t>An ninh quốc tế</w:t>
      </w:r>
    </w:p>
    <w:p w:rsidR="004A2344" w:rsidRDefault="004A2344" w:rsidP="00593D10">
      <w:pPr>
        <w:pStyle w:val="Heading4"/>
      </w:pPr>
      <w:r>
        <w:t>Khả năng kết nối sự phân mảnh và bất ổn xã hội</w:t>
      </w:r>
    </w:p>
    <w:p w:rsidR="00593D10" w:rsidRDefault="00593D10" w:rsidP="00593D10">
      <w:pPr>
        <w:pStyle w:val="Heading4"/>
      </w:pPr>
      <w:r>
        <w:t>Sự thay đổi bản chất xung đột</w:t>
      </w:r>
    </w:p>
    <w:p w:rsidR="00593D10" w:rsidRDefault="00593D10" w:rsidP="00593D10">
      <w:pPr>
        <w:pStyle w:val="Heading4"/>
      </w:pPr>
      <w:r>
        <w:t>Chiến tranh mạng</w:t>
      </w:r>
    </w:p>
    <w:p w:rsidR="00593D10" w:rsidRDefault="00593D10" w:rsidP="00593D10">
      <w:pPr>
        <w:pStyle w:val="Heading4"/>
      </w:pPr>
      <w:r>
        <w:t>Chiến tranh tự động hóa</w:t>
      </w:r>
    </w:p>
    <w:p w:rsidR="00593D10" w:rsidRDefault="00593D10" w:rsidP="00593D10">
      <w:pPr>
        <w:pStyle w:val="Heading4"/>
      </w:pPr>
      <w:r>
        <w:t>Những ranh giới mới trong an ninh toàn cầu</w:t>
      </w:r>
    </w:p>
    <w:p w:rsidR="00593D10" w:rsidRPr="004A2344" w:rsidRDefault="00593D10" w:rsidP="00593D10">
      <w:pPr>
        <w:pStyle w:val="Heading4"/>
      </w:pPr>
      <w:r>
        <w:t>Hướng tới một thế giới an toàn hơn</w:t>
      </w:r>
    </w:p>
    <w:p w:rsidR="007F0EB7" w:rsidRDefault="007F0EB7" w:rsidP="007F0EB7">
      <w:pPr>
        <w:pStyle w:val="Heading2"/>
      </w:pPr>
      <w:r>
        <w:t>Xã hội</w:t>
      </w:r>
    </w:p>
    <w:p w:rsidR="00593D10" w:rsidRDefault="00593D10" w:rsidP="00593D10">
      <w:pPr>
        <w:pStyle w:val="Heading3"/>
      </w:pPr>
      <w:r>
        <w:t>Bất bình đẳng và tầng lớp trung lưu</w:t>
      </w:r>
    </w:p>
    <w:p w:rsidR="00593D10" w:rsidRPr="00593D10" w:rsidRDefault="00593D10" w:rsidP="00593D10">
      <w:pPr>
        <w:pStyle w:val="Heading3"/>
      </w:pPr>
      <w:r>
        <w:t>Cộng đồng</w:t>
      </w:r>
    </w:p>
    <w:p w:rsidR="007F0EB7" w:rsidRDefault="007F0EB7" w:rsidP="007F0EB7">
      <w:pPr>
        <w:pStyle w:val="Heading2"/>
      </w:pPr>
      <w:r>
        <w:t>Cá nhân</w:t>
      </w:r>
    </w:p>
    <w:p w:rsidR="00593D10" w:rsidRDefault="00593D10" w:rsidP="00593D10">
      <w:pPr>
        <w:pStyle w:val="Heading3"/>
      </w:pPr>
      <w:r>
        <w:t>Bản sắc, đạo lý và đạo đức</w:t>
      </w:r>
    </w:p>
    <w:p w:rsidR="00593D10" w:rsidRDefault="00593D10" w:rsidP="00593D10">
      <w:pPr>
        <w:pStyle w:val="Heading3"/>
      </w:pPr>
      <w:r>
        <w:t>Kết nối con người</w:t>
      </w:r>
    </w:p>
    <w:p w:rsidR="00593D10" w:rsidRPr="00593D10" w:rsidRDefault="00593D10" w:rsidP="00593D10">
      <w:pPr>
        <w:pStyle w:val="Heading3"/>
      </w:pPr>
      <w:r>
        <w:t>Quản lý thông tin công đồng và cá nhân</w:t>
      </w:r>
    </w:p>
    <w:p w:rsidR="007F0EB7" w:rsidRDefault="007F0EB7" w:rsidP="007F0EB7">
      <w:pPr>
        <w:pStyle w:val="Heading1"/>
      </w:pPr>
      <w:r>
        <w:t>CON ĐƯỜNG PHÍA TRƯỚC</w:t>
      </w:r>
    </w:p>
    <w:p w:rsidR="00593D10" w:rsidRDefault="00593D10" w:rsidP="00593D10">
      <w:pPr>
        <w:pStyle w:val="Heading2"/>
      </w:pPr>
      <w:r>
        <w:t xml:space="preserve">Trí tuệ </w:t>
      </w:r>
      <w:proofErr w:type="gramStart"/>
      <w:r>
        <w:t>theo</w:t>
      </w:r>
      <w:proofErr w:type="gramEnd"/>
      <w:r>
        <w:t xml:space="preserve"> ngữ cảnh – tâm trí</w:t>
      </w:r>
    </w:p>
    <w:p w:rsidR="00593D10" w:rsidRDefault="00593D10" w:rsidP="00593D10">
      <w:pPr>
        <w:pStyle w:val="Heading2"/>
      </w:pPr>
      <w:r>
        <w:t xml:space="preserve">Trí tuệ cảm xúc – trái </w:t>
      </w:r>
      <w:proofErr w:type="gramStart"/>
      <w:r>
        <w:t>tim</w:t>
      </w:r>
      <w:proofErr w:type="gramEnd"/>
    </w:p>
    <w:p w:rsidR="00593D10" w:rsidRDefault="00593D10" w:rsidP="00593D10">
      <w:pPr>
        <w:pStyle w:val="Heading2"/>
      </w:pPr>
      <w:r>
        <w:t>Trí tuệ cảm hứng - Tâm hồn</w:t>
      </w:r>
    </w:p>
    <w:p w:rsidR="00593D10" w:rsidRDefault="00593D10" w:rsidP="00593D10">
      <w:pPr>
        <w:pStyle w:val="Heading2"/>
      </w:pPr>
      <w:r>
        <w:t>Trí tuệ thể chất – cơ thể</w:t>
      </w:r>
    </w:p>
    <w:p w:rsidR="00593D10" w:rsidRPr="00593D10" w:rsidRDefault="00593D10" w:rsidP="00593D10">
      <w:pPr>
        <w:pStyle w:val="Heading2"/>
      </w:pPr>
      <w:r>
        <w:t>Hướng tới sự phục hung văn hóa mới</w:t>
      </w:r>
    </w:p>
    <w:p w:rsidR="007F0EB7" w:rsidRPr="007F0EB7" w:rsidRDefault="007F0EB7" w:rsidP="007F0EB7">
      <w:pPr>
        <w:pStyle w:val="Heading1"/>
      </w:pPr>
      <w:r>
        <w:t>BIẾN ĐỔI SÂU SẮC</w:t>
      </w:r>
    </w:p>
    <w:p w:rsidR="007F0EB7" w:rsidRDefault="00593D10" w:rsidP="00593D10">
      <w:pPr>
        <w:pStyle w:val="Heading2"/>
      </w:pPr>
      <w:r>
        <w:t>Công nghệ cấy ghép trên cơ thể người</w:t>
      </w:r>
    </w:p>
    <w:p w:rsidR="00593D10" w:rsidRDefault="00593D10" w:rsidP="00593D10">
      <w:pPr>
        <w:pStyle w:val="Heading2"/>
      </w:pPr>
      <w:r>
        <w:t>Hiện diện số</w:t>
      </w:r>
    </w:p>
    <w:p w:rsidR="00593D10" w:rsidRDefault="00593D10" w:rsidP="00593D10">
      <w:pPr>
        <w:pStyle w:val="Heading2"/>
      </w:pPr>
      <w:r>
        <w:t>Anh mắt trở thành phương tiện giao tiếp</w:t>
      </w:r>
    </w:p>
    <w:p w:rsidR="00593D10" w:rsidRDefault="00593D10" w:rsidP="00593D10">
      <w:pPr>
        <w:pStyle w:val="Heading2"/>
      </w:pPr>
      <w:r>
        <w:t>Thiết bị đeo trên người kết nối Internet</w:t>
      </w:r>
    </w:p>
    <w:p w:rsidR="00593D10" w:rsidRDefault="00593D10" w:rsidP="00593D10">
      <w:pPr>
        <w:pStyle w:val="Heading2"/>
      </w:pPr>
      <w:r>
        <w:t>Mô hình điện toán được phân bố rộng</w:t>
      </w:r>
    </w:p>
    <w:p w:rsidR="00593D10" w:rsidRDefault="00593D10" w:rsidP="00593D10">
      <w:pPr>
        <w:pStyle w:val="Heading2"/>
      </w:pPr>
      <w:r>
        <w:t>Siêu máy tính bỏ túi</w:t>
      </w:r>
    </w:p>
    <w:p w:rsidR="00593D10" w:rsidRDefault="00593D10" w:rsidP="00593D10">
      <w:pPr>
        <w:pStyle w:val="Heading2"/>
      </w:pPr>
      <w:r>
        <w:t>Lưu trữ cho tất cả</w:t>
      </w:r>
    </w:p>
    <w:p w:rsidR="00593D10" w:rsidRDefault="00593D10" w:rsidP="00593D10">
      <w:pPr>
        <w:pStyle w:val="Heading2"/>
      </w:pPr>
      <w:r>
        <w:t>Mạng lưới vạn vật kết nối Internet</w:t>
      </w:r>
    </w:p>
    <w:p w:rsidR="00593D10" w:rsidRDefault="00593D10" w:rsidP="00593D10">
      <w:pPr>
        <w:pStyle w:val="Heading2"/>
      </w:pPr>
      <w:r>
        <w:t>Ngôi nhà kết nối</w:t>
      </w:r>
    </w:p>
    <w:p w:rsidR="00593D10" w:rsidRPr="007F0EB7" w:rsidRDefault="00593D10" w:rsidP="00593D10">
      <w:pPr>
        <w:pStyle w:val="Heading2"/>
      </w:pPr>
      <w:r>
        <w:t>Các thành phố thông minh</w:t>
      </w:r>
    </w:p>
    <w:p w:rsidR="00B96FFE" w:rsidRPr="00B96FFE" w:rsidRDefault="00B96FFE" w:rsidP="00B96FFE"/>
    <w:p w:rsidR="00B96FFE" w:rsidRPr="00B96FFE" w:rsidRDefault="00B96FFE" w:rsidP="00B96FFE">
      <w:pPr>
        <w:pStyle w:val="Heading4"/>
        <w:numPr>
          <w:ilvl w:val="0"/>
          <w:numId w:val="0"/>
        </w:numPr>
        <w:ind w:left="864" w:hanging="864"/>
      </w:pPr>
    </w:p>
    <w:p w:rsidR="009E0EE2" w:rsidRPr="009E0EE2" w:rsidRDefault="009E0EE2" w:rsidP="009E0EE2">
      <w:pPr>
        <w:pStyle w:val="Heading1"/>
        <w:numPr>
          <w:ilvl w:val="0"/>
          <w:numId w:val="0"/>
        </w:numPr>
      </w:pPr>
    </w:p>
    <w:p w:rsidR="009E0EE2" w:rsidRDefault="009E0EE2" w:rsidP="009E0EE2"/>
    <w:p w:rsidR="009E0EE2" w:rsidRPr="009E0EE2" w:rsidRDefault="009E0EE2" w:rsidP="009E0EE2"/>
    <w:p w:rsidR="009E0EE2" w:rsidRPr="009E0EE2" w:rsidRDefault="009E0EE2" w:rsidP="009E0EE2">
      <w:pPr>
        <w:rPr>
          <w:lang w:bidi="en-US"/>
        </w:rPr>
      </w:pPr>
    </w:p>
    <w:sectPr w:rsidR="009E0EE2" w:rsidRPr="009E0E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0B3" w:rsidRDefault="00E950B3" w:rsidP="00C648B1">
      <w:pPr>
        <w:spacing w:after="0" w:line="240" w:lineRule="auto"/>
      </w:pPr>
      <w:r>
        <w:separator/>
      </w:r>
    </w:p>
  </w:endnote>
  <w:endnote w:type="continuationSeparator" w:id="0">
    <w:p w:rsidR="00E950B3" w:rsidRDefault="00E950B3" w:rsidP="00C6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D8" w:rsidRDefault="00E950B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.95pt;margin-top:778.9pt;width:16.25pt;height:14pt;z-index:-251657216;mso-position-horizontal-relative:page;mso-position-vertical-relative:page" filled="f" stroked="f">
          <v:textbox inset="0,0,0,0">
            <w:txbxContent>
              <w:p w:rsidR="00303BD8" w:rsidRDefault="00E950B3">
                <w:pPr>
                  <w:spacing w:line="251" w:lineRule="exact"/>
                  <w:ind w:left="4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648B1">
                  <w:rPr>
                    <w:rFonts w:ascii="Arial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0B3" w:rsidRDefault="00E950B3" w:rsidP="00C648B1">
      <w:pPr>
        <w:spacing w:after="0" w:line="240" w:lineRule="auto"/>
      </w:pPr>
      <w:r>
        <w:separator/>
      </w:r>
    </w:p>
  </w:footnote>
  <w:footnote w:type="continuationSeparator" w:id="0">
    <w:p w:rsidR="00E950B3" w:rsidRDefault="00E950B3" w:rsidP="00C64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2182"/>
    <w:multiLevelType w:val="multilevel"/>
    <w:tmpl w:val="F4D06AE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616D09"/>
    <w:multiLevelType w:val="multilevel"/>
    <w:tmpl w:val="C1625E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D64F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262D3E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1000C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422F4F3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FD7926"/>
    <w:multiLevelType w:val="hybridMultilevel"/>
    <w:tmpl w:val="FA72A306"/>
    <w:lvl w:ilvl="0" w:tplc="CAD254AC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B0565358">
      <w:start w:val="1"/>
      <w:numFmt w:val="decimal"/>
      <w:lvlText w:val="%2."/>
      <w:lvlJc w:val="left"/>
      <w:pPr>
        <w:ind w:left="1780" w:hanging="40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val="en-US" w:eastAsia="en-US" w:bidi="en-US"/>
      </w:rPr>
    </w:lvl>
    <w:lvl w:ilvl="2" w:tplc="ACE20E5C">
      <w:numFmt w:val="bullet"/>
      <w:lvlText w:val="•"/>
      <w:lvlJc w:val="left"/>
      <w:pPr>
        <w:ind w:left="2719" w:hanging="401"/>
      </w:pPr>
      <w:rPr>
        <w:rFonts w:hint="default"/>
        <w:lang w:val="en-US" w:eastAsia="en-US" w:bidi="en-US"/>
      </w:rPr>
    </w:lvl>
    <w:lvl w:ilvl="3" w:tplc="63ECB900">
      <w:numFmt w:val="bullet"/>
      <w:lvlText w:val="•"/>
      <w:lvlJc w:val="left"/>
      <w:pPr>
        <w:ind w:left="3659" w:hanging="401"/>
      </w:pPr>
      <w:rPr>
        <w:rFonts w:hint="default"/>
        <w:lang w:val="en-US" w:eastAsia="en-US" w:bidi="en-US"/>
      </w:rPr>
    </w:lvl>
    <w:lvl w:ilvl="4" w:tplc="DB34E148">
      <w:numFmt w:val="bullet"/>
      <w:lvlText w:val="•"/>
      <w:lvlJc w:val="left"/>
      <w:pPr>
        <w:ind w:left="4599" w:hanging="401"/>
      </w:pPr>
      <w:rPr>
        <w:rFonts w:hint="default"/>
        <w:lang w:val="en-US" w:eastAsia="en-US" w:bidi="en-US"/>
      </w:rPr>
    </w:lvl>
    <w:lvl w:ilvl="5" w:tplc="2E98E998">
      <w:numFmt w:val="bullet"/>
      <w:lvlText w:val="•"/>
      <w:lvlJc w:val="left"/>
      <w:pPr>
        <w:ind w:left="5539" w:hanging="401"/>
      </w:pPr>
      <w:rPr>
        <w:rFonts w:hint="default"/>
        <w:lang w:val="en-US" w:eastAsia="en-US" w:bidi="en-US"/>
      </w:rPr>
    </w:lvl>
    <w:lvl w:ilvl="6" w:tplc="3266ECD4">
      <w:numFmt w:val="bullet"/>
      <w:lvlText w:val="•"/>
      <w:lvlJc w:val="left"/>
      <w:pPr>
        <w:ind w:left="6479" w:hanging="401"/>
      </w:pPr>
      <w:rPr>
        <w:rFonts w:hint="default"/>
        <w:lang w:val="en-US" w:eastAsia="en-US" w:bidi="en-US"/>
      </w:rPr>
    </w:lvl>
    <w:lvl w:ilvl="7" w:tplc="49ACE10E">
      <w:numFmt w:val="bullet"/>
      <w:lvlText w:val="•"/>
      <w:lvlJc w:val="left"/>
      <w:pPr>
        <w:ind w:left="7419" w:hanging="401"/>
      </w:pPr>
      <w:rPr>
        <w:rFonts w:hint="default"/>
        <w:lang w:val="en-US" w:eastAsia="en-US" w:bidi="en-US"/>
      </w:rPr>
    </w:lvl>
    <w:lvl w:ilvl="8" w:tplc="8A5A2A1A">
      <w:numFmt w:val="bullet"/>
      <w:lvlText w:val="•"/>
      <w:lvlJc w:val="left"/>
      <w:pPr>
        <w:ind w:left="8359" w:hanging="401"/>
      </w:pPr>
      <w:rPr>
        <w:rFonts w:hint="default"/>
        <w:lang w:val="en-US" w:eastAsia="en-US" w:bidi="en-US"/>
      </w:rPr>
    </w:lvl>
  </w:abstractNum>
  <w:abstractNum w:abstractNumId="7" w15:restartNumberingAfterBreak="0">
    <w:nsid w:val="6E657A3A"/>
    <w:multiLevelType w:val="multilevel"/>
    <w:tmpl w:val="E0EC6CB6"/>
    <w:lvl w:ilvl="0">
      <w:start w:val="1"/>
      <w:numFmt w:val="decimal"/>
      <w:lvlText w:val="%1"/>
      <w:lvlJc w:val="left"/>
      <w:pPr>
        <w:ind w:left="826" w:hanging="526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26" w:hanging="526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30"/>
        <w:szCs w:val="30"/>
        <w:lang w:val="en-US" w:eastAsia="en-US" w:bidi="en-US"/>
      </w:rPr>
    </w:lvl>
    <w:lvl w:ilvl="2">
      <w:numFmt w:val="bullet"/>
      <w:lvlText w:val="•"/>
      <w:lvlJc w:val="left"/>
      <w:pPr>
        <w:ind w:left="2703" w:hanging="52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5" w:hanging="52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7" w:hanging="5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29" w:hanging="5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1" w:hanging="5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3" w:hanging="5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5" w:hanging="526"/>
      </w:pPr>
      <w:rPr>
        <w:rFonts w:hint="default"/>
        <w:lang w:val="en-US" w:eastAsia="en-US" w:bidi="en-US"/>
      </w:rPr>
    </w:lvl>
  </w:abstractNum>
  <w:abstractNum w:abstractNumId="8" w15:restartNumberingAfterBreak="0">
    <w:nsid w:val="7FBB0F2B"/>
    <w:multiLevelType w:val="hybridMultilevel"/>
    <w:tmpl w:val="3D9CDB0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58"/>
    <w:rsid w:val="004A2344"/>
    <w:rsid w:val="00593D10"/>
    <w:rsid w:val="00676612"/>
    <w:rsid w:val="007F0EB7"/>
    <w:rsid w:val="009E0EE2"/>
    <w:rsid w:val="00A93858"/>
    <w:rsid w:val="00B96FFE"/>
    <w:rsid w:val="00C648B1"/>
    <w:rsid w:val="00D443D4"/>
    <w:rsid w:val="00E3702D"/>
    <w:rsid w:val="00E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13993B-37C0-4F28-8C29-74BB17A5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2D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02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02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02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02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02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02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02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02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0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0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70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0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0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0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0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0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E370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702D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B1"/>
  </w:style>
  <w:style w:type="paragraph" w:styleId="Footer">
    <w:name w:val="footer"/>
    <w:basedOn w:val="Normal"/>
    <w:link w:val="FooterChar"/>
    <w:uiPriority w:val="99"/>
    <w:unhideWhenUsed/>
    <w:rsid w:val="00C6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E088-9970-47EC-B536-CB54ED68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le</dc:creator>
  <cp:keywords/>
  <dc:description/>
  <cp:lastModifiedBy>thien le</cp:lastModifiedBy>
  <cp:revision>3</cp:revision>
  <dcterms:created xsi:type="dcterms:W3CDTF">2019-05-29T10:41:00Z</dcterms:created>
  <dcterms:modified xsi:type="dcterms:W3CDTF">2019-05-29T15:40:00Z</dcterms:modified>
</cp:coreProperties>
</file>