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C381D" w:rsidRDefault="009C381D">
      <w:pPr>
        <w:pStyle w:val="Normal1"/>
        <w:jc w:val="right"/>
      </w:pPr>
    </w:p>
    <w:p w:rsidR="009C381D" w:rsidRDefault="009C381D">
      <w:pPr>
        <w:pStyle w:val="Normal1"/>
        <w:jc w:val="right"/>
      </w:pPr>
    </w:p>
    <w:p w:rsidR="009C381D" w:rsidRDefault="009C381D">
      <w:pPr>
        <w:pStyle w:val="Normal1"/>
        <w:jc w:val="right"/>
      </w:pPr>
    </w:p>
    <w:p w:rsidR="009C381D" w:rsidRDefault="004D2DFC">
      <w:pPr>
        <w:pStyle w:val="Normal1"/>
        <w:jc w:val="right"/>
      </w:pPr>
      <w:r>
        <w:rPr>
          <w:b/>
          <w:sz w:val="56"/>
          <w:szCs w:val="56"/>
        </w:rPr>
        <w:t>ICGM</w:t>
      </w:r>
      <w:r w:rsidR="008121B5">
        <w:rPr>
          <w:b/>
          <w:sz w:val="56"/>
          <w:szCs w:val="56"/>
        </w:rPr>
        <w:t>-</w:t>
      </w:r>
      <w:r w:rsidR="00D36AD6">
        <w:rPr>
          <w:b/>
          <w:sz w:val="56"/>
          <w:szCs w:val="56"/>
        </w:rPr>
        <w:t>Developer Guide</w:t>
      </w:r>
    </w:p>
    <w:p w:rsidR="009C381D" w:rsidRDefault="00796630">
      <w:pPr>
        <w:pStyle w:val="Normal1"/>
        <w:jc w:val="right"/>
      </w:pPr>
      <w:r>
        <w:rPr>
          <w:b/>
          <w:sz w:val="36"/>
          <w:szCs w:val="36"/>
        </w:rPr>
        <w:t xml:space="preserve">Software </w:t>
      </w:r>
      <w:r w:rsidR="00887D34">
        <w:rPr>
          <w:b/>
          <w:sz w:val="36"/>
          <w:szCs w:val="36"/>
        </w:rPr>
        <w:t>Developer Guide</w:t>
      </w:r>
    </w:p>
    <w:p w:rsidR="009C381D" w:rsidRDefault="009C381D">
      <w:pPr>
        <w:pStyle w:val="Normal1"/>
        <w:jc w:val="right"/>
      </w:pPr>
    </w:p>
    <w:p w:rsidR="009C381D" w:rsidRDefault="009C381D">
      <w:pPr>
        <w:pStyle w:val="Normal1"/>
        <w:jc w:val="right"/>
      </w:pPr>
    </w:p>
    <w:p w:rsidR="009C381D" w:rsidRDefault="00355B43">
      <w:pPr>
        <w:pStyle w:val="Normal1"/>
        <w:jc w:val="right"/>
      </w:pPr>
      <w:r>
        <w:rPr>
          <w:b/>
          <w:sz w:val="24"/>
          <w:szCs w:val="24"/>
        </w:rPr>
        <w:t>Mahesh K</w:t>
      </w:r>
    </w:p>
    <w:p w:rsidR="009C381D" w:rsidRDefault="00796630">
      <w:pPr>
        <w:pStyle w:val="Normal1"/>
        <w:jc w:val="right"/>
      </w:pPr>
      <w:r>
        <w:rPr>
          <w:b/>
          <w:sz w:val="24"/>
          <w:szCs w:val="24"/>
        </w:rPr>
        <w:t xml:space="preserve">Version: </w:t>
      </w:r>
      <w:r w:rsidR="00A11410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.0</w:t>
      </w:r>
    </w:p>
    <w:p w:rsidR="009C381D" w:rsidRDefault="00796630">
      <w:pPr>
        <w:pStyle w:val="Normal1"/>
        <w:jc w:val="right"/>
      </w:pPr>
      <w:r>
        <w:rPr>
          <w:b/>
          <w:sz w:val="24"/>
          <w:szCs w:val="24"/>
        </w:rPr>
        <w:t xml:space="preserve">Date: </w:t>
      </w:r>
      <w:r w:rsidR="00355B43">
        <w:rPr>
          <w:b/>
          <w:sz w:val="24"/>
          <w:szCs w:val="24"/>
        </w:rPr>
        <w:t>08</w:t>
      </w:r>
      <w:r>
        <w:rPr>
          <w:b/>
          <w:sz w:val="24"/>
          <w:szCs w:val="24"/>
        </w:rPr>
        <w:t xml:space="preserve"> </w:t>
      </w:r>
      <w:r w:rsidR="00084CC9">
        <w:rPr>
          <w:b/>
          <w:sz w:val="24"/>
          <w:szCs w:val="24"/>
        </w:rPr>
        <w:t>June</w:t>
      </w:r>
      <w:r>
        <w:rPr>
          <w:b/>
          <w:sz w:val="24"/>
          <w:szCs w:val="24"/>
        </w:rPr>
        <w:t xml:space="preserve"> 201</w:t>
      </w:r>
      <w:r w:rsidR="008121B5">
        <w:rPr>
          <w:b/>
          <w:sz w:val="24"/>
          <w:szCs w:val="24"/>
        </w:rPr>
        <w:t>6</w:t>
      </w:r>
    </w:p>
    <w:p w:rsidR="009C381D" w:rsidRDefault="00796630">
      <w:pPr>
        <w:pStyle w:val="Normal1"/>
      </w:pPr>
      <w:r>
        <w:br w:type="page"/>
      </w:r>
    </w:p>
    <w:p w:rsidR="009C381D" w:rsidRDefault="009C381D">
      <w:pPr>
        <w:pStyle w:val="Normal1"/>
      </w:pPr>
    </w:p>
    <w:p w:rsidR="009C381D" w:rsidRDefault="009C381D">
      <w:pPr>
        <w:pStyle w:val="Normal1"/>
      </w:pPr>
    </w:p>
    <w:p w:rsidR="009C381D" w:rsidRDefault="009C381D">
      <w:pPr>
        <w:pStyle w:val="Normal1"/>
        <w:jc w:val="center"/>
      </w:pPr>
    </w:p>
    <w:p w:rsidR="009C381D" w:rsidRDefault="00796630">
      <w:pPr>
        <w:pStyle w:val="Heading1"/>
      </w:pPr>
      <w:bookmarkStart w:id="0" w:name="h.gjdgxs" w:colFirst="0" w:colLast="0"/>
      <w:bookmarkStart w:id="1" w:name="_Toc449632944"/>
      <w:bookmarkStart w:id="2" w:name="_Toc452724196"/>
      <w:bookmarkStart w:id="3" w:name="_Toc452724297"/>
      <w:bookmarkEnd w:id="0"/>
      <w:r>
        <w:t>Document Revision History</w:t>
      </w:r>
      <w:bookmarkEnd w:id="1"/>
      <w:bookmarkEnd w:id="2"/>
      <w:bookmarkEnd w:id="3"/>
    </w:p>
    <w:p w:rsidR="009C381D" w:rsidRDefault="009C381D">
      <w:pPr>
        <w:pStyle w:val="Normal1"/>
      </w:pPr>
    </w:p>
    <w:tbl>
      <w:tblPr>
        <w:tblStyle w:val="a"/>
        <w:tblW w:w="9242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25"/>
        <w:gridCol w:w="990"/>
        <w:gridCol w:w="3060"/>
        <w:gridCol w:w="2340"/>
        <w:gridCol w:w="1427"/>
      </w:tblGrid>
      <w:tr w:rsidR="009C381D" w:rsidTr="00084CC9">
        <w:tc>
          <w:tcPr>
            <w:tcW w:w="1425" w:type="dxa"/>
          </w:tcPr>
          <w:p w:rsidR="009C381D" w:rsidRDefault="00796630">
            <w:pPr>
              <w:pStyle w:val="Normal1"/>
              <w:spacing w:after="200" w:line="276" w:lineRule="auto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990" w:type="dxa"/>
          </w:tcPr>
          <w:p w:rsidR="009C381D" w:rsidRDefault="00796630">
            <w:pPr>
              <w:pStyle w:val="Normal1"/>
              <w:spacing w:after="200" w:line="276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060" w:type="dxa"/>
          </w:tcPr>
          <w:p w:rsidR="009C381D" w:rsidRDefault="00796630">
            <w:pPr>
              <w:pStyle w:val="Normal1"/>
              <w:spacing w:after="200" w:line="276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</w:tcPr>
          <w:p w:rsidR="009C381D" w:rsidRDefault="00796630">
            <w:pPr>
              <w:pStyle w:val="Normal1"/>
              <w:spacing w:after="200" w:line="276" w:lineRule="auto"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427" w:type="dxa"/>
          </w:tcPr>
          <w:p w:rsidR="009C381D" w:rsidRDefault="00796630">
            <w:pPr>
              <w:pStyle w:val="Normal1"/>
              <w:spacing w:after="200" w:line="276" w:lineRule="auto"/>
              <w:jc w:val="center"/>
            </w:pPr>
            <w:r>
              <w:rPr>
                <w:b/>
              </w:rPr>
              <w:t>Reviewer</w:t>
            </w:r>
          </w:p>
        </w:tc>
      </w:tr>
      <w:tr w:rsidR="009C381D" w:rsidTr="00084CC9">
        <w:tc>
          <w:tcPr>
            <w:tcW w:w="1425" w:type="dxa"/>
          </w:tcPr>
          <w:p w:rsidR="009C381D" w:rsidRDefault="00355B43" w:rsidP="00355B43">
            <w:pPr>
              <w:pStyle w:val="Normal1"/>
              <w:spacing w:after="200" w:line="276" w:lineRule="auto"/>
              <w:jc w:val="right"/>
            </w:pPr>
            <w:r>
              <w:t>08</w:t>
            </w:r>
            <w:r w:rsidR="00796630">
              <w:t xml:space="preserve"> </w:t>
            </w:r>
            <w:r>
              <w:t>June</w:t>
            </w:r>
            <w:r w:rsidR="00796630">
              <w:t xml:space="preserve"> 201</w:t>
            </w:r>
            <w:r w:rsidR="009146D8">
              <w:t>6</w:t>
            </w:r>
          </w:p>
        </w:tc>
        <w:tc>
          <w:tcPr>
            <w:tcW w:w="990" w:type="dxa"/>
          </w:tcPr>
          <w:p w:rsidR="009C381D" w:rsidRDefault="00796630">
            <w:pPr>
              <w:pStyle w:val="Normal1"/>
              <w:spacing w:after="200" w:line="276" w:lineRule="auto"/>
              <w:jc w:val="right"/>
            </w:pPr>
            <w:r>
              <w:t>1.0</w:t>
            </w:r>
          </w:p>
        </w:tc>
        <w:tc>
          <w:tcPr>
            <w:tcW w:w="3060" w:type="dxa"/>
          </w:tcPr>
          <w:p w:rsidR="009C381D" w:rsidRDefault="00796630">
            <w:pPr>
              <w:pStyle w:val="Normal1"/>
              <w:spacing w:after="200" w:line="276" w:lineRule="auto"/>
            </w:pPr>
            <w:r>
              <w:t>Initial version of document</w:t>
            </w:r>
          </w:p>
        </w:tc>
        <w:tc>
          <w:tcPr>
            <w:tcW w:w="2340" w:type="dxa"/>
          </w:tcPr>
          <w:p w:rsidR="009C381D" w:rsidRDefault="00355B43" w:rsidP="00B0674F">
            <w:pPr>
              <w:pStyle w:val="Normal1"/>
              <w:spacing w:after="200" w:line="276" w:lineRule="auto"/>
            </w:pPr>
            <w:r>
              <w:t xml:space="preserve">Mahesh </w:t>
            </w:r>
            <w:r w:rsidR="00B0674F">
              <w:t>K</w:t>
            </w:r>
          </w:p>
        </w:tc>
        <w:tc>
          <w:tcPr>
            <w:tcW w:w="1427" w:type="dxa"/>
          </w:tcPr>
          <w:p w:rsidR="009C381D" w:rsidRDefault="00355B43">
            <w:pPr>
              <w:pStyle w:val="Normal1"/>
              <w:spacing w:after="200" w:line="276" w:lineRule="auto"/>
            </w:pPr>
            <w:r>
              <w:t>Vivek Bendre</w:t>
            </w:r>
          </w:p>
        </w:tc>
      </w:tr>
    </w:tbl>
    <w:p w:rsidR="009C381D" w:rsidRDefault="009C381D">
      <w:pPr>
        <w:pStyle w:val="Normal1"/>
      </w:pPr>
    </w:p>
    <w:p w:rsidR="009C381D" w:rsidRDefault="00796630">
      <w:pPr>
        <w:pStyle w:val="Normal1"/>
      </w:pPr>
      <w:r>
        <w:br w:type="page"/>
      </w:r>
    </w:p>
    <w:p w:rsidR="009C381D" w:rsidRDefault="009C381D">
      <w:pPr>
        <w:pStyle w:val="Normal1"/>
      </w:pPr>
    </w:p>
    <w:p w:rsidR="009C381D" w:rsidRDefault="00870076">
      <w:pPr>
        <w:pStyle w:val="Normal1"/>
        <w:keepNext/>
        <w:keepLines/>
        <w:spacing w:before="240" w:after="0" w:line="259" w:lineRule="auto"/>
        <w:rPr>
          <w:color w:val="366091"/>
          <w:sz w:val="32"/>
          <w:szCs w:val="32"/>
        </w:rPr>
      </w:pPr>
      <w:r>
        <w:rPr>
          <w:color w:val="366091"/>
          <w:sz w:val="32"/>
          <w:szCs w:val="32"/>
        </w:rPr>
        <w:t xml:space="preserve">Table of </w:t>
      </w:r>
      <w:r w:rsidR="00796630">
        <w:rPr>
          <w:color w:val="366091"/>
          <w:sz w:val="32"/>
          <w:szCs w:val="32"/>
        </w:rPr>
        <w:t>Contents</w:t>
      </w:r>
    </w:p>
    <w:p w:rsidR="00885A2D" w:rsidRDefault="0077641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 w:rsidR="00870076">
        <w:instrText xml:space="preserve"> TOC \o "1-3" \h \z \u </w:instrText>
      </w:r>
      <w:r>
        <w:fldChar w:fldCharType="separate"/>
      </w:r>
    </w:p>
    <w:p w:rsidR="00885A2D" w:rsidRDefault="0077641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298" w:history="1">
        <w:r w:rsidR="00885A2D" w:rsidRPr="000F0687">
          <w:rPr>
            <w:rStyle w:val="Hyperlink"/>
            <w:noProof/>
          </w:rPr>
          <w:t>1.</w:t>
        </w:r>
        <w:r w:rsidR="00885A2D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885A2D" w:rsidRPr="000F0687">
          <w:rPr>
            <w:rStyle w:val="Hyperlink"/>
            <w:noProof/>
          </w:rPr>
          <w:t>Introduction</w:t>
        </w:r>
        <w:r w:rsidR="00885A2D">
          <w:rPr>
            <w:noProof/>
            <w:webHidden/>
          </w:rPr>
          <w:tab/>
        </w:r>
        <w:r w:rsidR="00DE7293">
          <w:rPr>
            <w:noProof/>
            <w:webHidden/>
          </w:rPr>
          <w:t>4</w:t>
        </w:r>
      </w:hyperlink>
    </w:p>
    <w:p w:rsidR="00885A2D" w:rsidRDefault="0077641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299" w:history="1">
        <w:r w:rsidR="00885A2D" w:rsidRPr="000F0687">
          <w:rPr>
            <w:rStyle w:val="Hyperlink"/>
            <w:noProof/>
          </w:rPr>
          <w:t>1.1.</w:t>
        </w:r>
        <w:r w:rsidR="00885A2D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885A2D" w:rsidRPr="000F0687">
          <w:rPr>
            <w:rStyle w:val="Hyperlink"/>
            <w:noProof/>
          </w:rPr>
          <w:t>Purpose</w:t>
        </w:r>
        <w:r w:rsidR="00885A2D">
          <w:rPr>
            <w:noProof/>
            <w:webHidden/>
          </w:rPr>
          <w:tab/>
        </w:r>
        <w:r w:rsidR="00DE7293">
          <w:rPr>
            <w:noProof/>
            <w:webHidden/>
          </w:rPr>
          <w:t>4</w:t>
        </w:r>
      </w:hyperlink>
    </w:p>
    <w:p w:rsidR="00885A2D" w:rsidRDefault="0077641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00" w:history="1">
        <w:r w:rsidR="00885A2D" w:rsidRPr="000F0687">
          <w:rPr>
            <w:rStyle w:val="Hyperlink"/>
            <w:noProof/>
          </w:rPr>
          <w:t>1.2.</w:t>
        </w:r>
        <w:r w:rsidR="00885A2D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885A2D" w:rsidRPr="000F0687">
          <w:rPr>
            <w:rStyle w:val="Hyperlink"/>
            <w:noProof/>
          </w:rPr>
          <w:t>Audience</w:t>
        </w:r>
        <w:r w:rsidR="00885A2D">
          <w:rPr>
            <w:noProof/>
            <w:webHidden/>
          </w:rPr>
          <w:tab/>
        </w:r>
        <w:r w:rsidR="00DE7293">
          <w:rPr>
            <w:noProof/>
            <w:webHidden/>
          </w:rPr>
          <w:t>4</w:t>
        </w:r>
      </w:hyperlink>
    </w:p>
    <w:p w:rsidR="00885A2D" w:rsidRDefault="0077641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01" w:history="1">
        <w:r w:rsidR="00885A2D" w:rsidRPr="000F0687">
          <w:rPr>
            <w:rStyle w:val="Hyperlink"/>
            <w:noProof/>
          </w:rPr>
          <w:t>1.3.</w:t>
        </w:r>
        <w:r w:rsidR="00885A2D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885A2D" w:rsidRPr="000F0687">
          <w:rPr>
            <w:rStyle w:val="Hyperlink"/>
            <w:noProof/>
          </w:rPr>
          <w:t>Prerequisition</w:t>
        </w:r>
        <w:r w:rsidR="00885A2D">
          <w:rPr>
            <w:noProof/>
            <w:webHidden/>
          </w:rPr>
          <w:tab/>
        </w:r>
        <w:r w:rsidR="00DE7293">
          <w:rPr>
            <w:noProof/>
            <w:webHidden/>
          </w:rPr>
          <w:t>4</w:t>
        </w:r>
      </w:hyperlink>
    </w:p>
    <w:p w:rsidR="00885A2D" w:rsidRDefault="0077641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02" w:history="1">
        <w:r w:rsidR="00885A2D" w:rsidRPr="000F0687">
          <w:rPr>
            <w:rStyle w:val="Hyperlink"/>
            <w:noProof/>
          </w:rPr>
          <w:t>2.</w:t>
        </w:r>
        <w:r w:rsidR="00885A2D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885A2D" w:rsidRPr="000F0687">
          <w:rPr>
            <w:rStyle w:val="Hyperlink"/>
            <w:noProof/>
          </w:rPr>
          <w:t>Classification</w:t>
        </w:r>
        <w:r w:rsidR="00885A2D">
          <w:rPr>
            <w:noProof/>
            <w:webHidden/>
          </w:rPr>
          <w:tab/>
        </w:r>
        <w:r w:rsidR="00DE7293">
          <w:rPr>
            <w:noProof/>
            <w:webHidden/>
          </w:rPr>
          <w:t>5</w:t>
        </w:r>
      </w:hyperlink>
    </w:p>
    <w:p w:rsidR="00885A2D" w:rsidRDefault="0077641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03" w:history="1">
        <w:r w:rsidR="00885A2D" w:rsidRPr="000F0687">
          <w:rPr>
            <w:rStyle w:val="Hyperlink"/>
            <w:noProof/>
          </w:rPr>
          <w:t>2.1.</w:t>
        </w:r>
        <w:r w:rsidR="00885A2D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885A2D" w:rsidRPr="000F0687">
          <w:rPr>
            <w:rStyle w:val="Hyperlink"/>
            <w:noProof/>
          </w:rPr>
          <w:t>Initializing the system.</w:t>
        </w:r>
        <w:r w:rsidR="00885A2D">
          <w:rPr>
            <w:noProof/>
            <w:webHidden/>
          </w:rPr>
          <w:tab/>
        </w:r>
        <w:r w:rsidR="00DE7293">
          <w:rPr>
            <w:noProof/>
            <w:webHidden/>
          </w:rPr>
          <w:t>5</w:t>
        </w:r>
      </w:hyperlink>
    </w:p>
    <w:p w:rsidR="00885A2D" w:rsidRDefault="00776415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04" w:history="1">
        <w:r w:rsidR="00885A2D" w:rsidRPr="000F0687">
          <w:rPr>
            <w:rStyle w:val="Hyperlink"/>
            <w:noProof/>
          </w:rPr>
          <w:t>2.1.1.</w:t>
        </w:r>
        <w:r w:rsidR="00885A2D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885A2D" w:rsidRPr="000F0687">
          <w:rPr>
            <w:rStyle w:val="Hyperlink"/>
            <w:noProof/>
          </w:rPr>
          <w:t>Database Configuration</w:t>
        </w:r>
        <w:r w:rsidR="00885A2D">
          <w:rPr>
            <w:noProof/>
            <w:webHidden/>
          </w:rPr>
          <w:tab/>
        </w:r>
        <w:r w:rsidR="00DE7293">
          <w:rPr>
            <w:noProof/>
            <w:webHidden/>
          </w:rPr>
          <w:t>5</w:t>
        </w:r>
      </w:hyperlink>
    </w:p>
    <w:p w:rsidR="00885A2D" w:rsidRDefault="0077641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06" w:history="1">
        <w:r w:rsidR="00885A2D" w:rsidRPr="000F0687">
          <w:rPr>
            <w:rStyle w:val="Hyperlink"/>
            <w:noProof/>
          </w:rPr>
          <w:t>2.2.</w:t>
        </w:r>
        <w:r w:rsidR="00885A2D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885A2D" w:rsidRPr="000F0687">
          <w:rPr>
            <w:rStyle w:val="Hyperlink"/>
            <w:noProof/>
          </w:rPr>
          <w:t>Working with the utility classes</w:t>
        </w:r>
        <w:r w:rsidR="00885A2D">
          <w:rPr>
            <w:noProof/>
            <w:webHidden/>
          </w:rPr>
          <w:tab/>
        </w:r>
        <w:r w:rsidR="00F20E08">
          <w:rPr>
            <w:noProof/>
            <w:webHidden/>
          </w:rPr>
          <w:t>5</w:t>
        </w:r>
      </w:hyperlink>
    </w:p>
    <w:p w:rsidR="00885A2D" w:rsidRDefault="00776415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07" w:history="1">
        <w:r w:rsidR="00885A2D" w:rsidRPr="000F0687">
          <w:rPr>
            <w:rStyle w:val="Hyperlink"/>
            <w:noProof/>
          </w:rPr>
          <w:t>2.2.1.</w:t>
        </w:r>
        <w:r w:rsidR="00885A2D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36914">
          <w:rPr>
            <w:rStyle w:val="Hyperlink"/>
            <w:noProof/>
          </w:rPr>
          <w:t>Age</w:t>
        </w:r>
        <w:r w:rsidR="00885A2D" w:rsidRPr="000F0687">
          <w:rPr>
            <w:rStyle w:val="Hyperlink"/>
            <w:noProof/>
          </w:rPr>
          <w:t xml:space="preserve"> Class</w:t>
        </w:r>
        <w:r w:rsidR="00885A2D">
          <w:rPr>
            <w:noProof/>
            <w:webHidden/>
          </w:rPr>
          <w:tab/>
        </w:r>
        <w:r w:rsidR="00F20E08">
          <w:rPr>
            <w:noProof/>
            <w:webHidden/>
          </w:rPr>
          <w:t>5</w:t>
        </w:r>
      </w:hyperlink>
    </w:p>
    <w:p w:rsidR="00C36914" w:rsidRDefault="00B517FC">
      <w:pPr>
        <w:pStyle w:val="TOC3"/>
        <w:tabs>
          <w:tab w:val="left" w:pos="1320"/>
          <w:tab w:val="right" w:leader="dot" w:pos="9016"/>
        </w:tabs>
        <w:rPr>
          <w:webHidden/>
        </w:rPr>
      </w:pPr>
      <w:r w:rsidRPr="00B517FC">
        <w:t>2.2.</w:t>
      </w:r>
      <w:r w:rsidR="009842E1">
        <w:t>2</w:t>
      </w:r>
      <w:r w:rsidRPr="00B517FC">
        <w:t>.</w:t>
      </w:r>
      <w:r w:rsidRPr="00B517FC">
        <w:tab/>
      </w:r>
      <w:r>
        <w:t>Age</w:t>
      </w:r>
      <w:r w:rsidR="00C36914">
        <w:t>Calculator</w:t>
      </w:r>
      <w:r w:rsidRPr="00B517FC">
        <w:t xml:space="preserve"> Class</w:t>
      </w:r>
      <w:r w:rsidRPr="00B517FC">
        <w:rPr>
          <w:webHidden/>
        </w:rPr>
        <w:tab/>
      </w:r>
      <w:r w:rsidR="00F20E08">
        <w:rPr>
          <w:webHidden/>
        </w:rPr>
        <w:t>5</w:t>
      </w:r>
    </w:p>
    <w:p w:rsidR="00C36914" w:rsidRDefault="00776415" w:rsidP="00C36914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07" w:history="1">
        <w:r w:rsidR="00C36914" w:rsidRPr="000F0687">
          <w:rPr>
            <w:rStyle w:val="Hyperlink"/>
            <w:noProof/>
          </w:rPr>
          <w:t>2.2.</w:t>
        </w:r>
        <w:r w:rsidR="009842E1">
          <w:rPr>
            <w:rStyle w:val="Hyperlink"/>
            <w:noProof/>
          </w:rPr>
          <w:t>3</w:t>
        </w:r>
        <w:r w:rsidR="00C36914" w:rsidRPr="000F0687">
          <w:rPr>
            <w:rStyle w:val="Hyperlink"/>
            <w:noProof/>
          </w:rPr>
          <w:t>.</w:t>
        </w:r>
        <w:r w:rsidR="00C3691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36914">
          <w:rPr>
            <w:rStyle w:val="Hyperlink"/>
            <w:noProof/>
          </w:rPr>
          <w:t>CHMModel</w:t>
        </w:r>
        <w:r w:rsidR="00C36914" w:rsidRPr="000F0687">
          <w:rPr>
            <w:rStyle w:val="Hyperlink"/>
            <w:noProof/>
          </w:rPr>
          <w:t xml:space="preserve"> Class</w:t>
        </w:r>
        <w:r w:rsidR="00C36914">
          <w:rPr>
            <w:noProof/>
            <w:webHidden/>
          </w:rPr>
          <w:tab/>
        </w:r>
        <w:r w:rsidR="00F20E08">
          <w:rPr>
            <w:noProof/>
            <w:webHidden/>
          </w:rPr>
          <w:t>5</w:t>
        </w:r>
      </w:hyperlink>
    </w:p>
    <w:p w:rsidR="00C36914" w:rsidRDefault="00776415" w:rsidP="00C36914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07" w:history="1">
        <w:r w:rsidR="00C36914" w:rsidRPr="000F0687">
          <w:rPr>
            <w:rStyle w:val="Hyperlink"/>
            <w:noProof/>
          </w:rPr>
          <w:t>2.2.</w:t>
        </w:r>
        <w:r w:rsidR="009842E1">
          <w:rPr>
            <w:rStyle w:val="Hyperlink"/>
            <w:noProof/>
          </w:rPr>
          <w:t>4</w:t>
        </w:r>
        <w:r w:rsidR="00C36914" w:rsidRPr="000F0687">
          <w:rPr>
            <w:rStyle w:val="Hyperlink"/>
            <w:noProof/>
          </w:rPr>
          <w:t>.</w:t>
        </w:r>
        <w:r w:rsidR="00C3691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36914">
          <w:rPr>
            <w:rStyle w:val="Hyperlink"/>
            <w:noProof/>
          </w:rPr>
          <w:t>CHMResponse</w:t>
        </w:r>
        <w:r w:rsidR="00C36914" w:rsidRPr="000F0687">
          <w:rPr>
            <w:rStyle w:val="Hyperlink"/>
            <w:noProof/>
          </w:rPr>
          <w:t xml:space="preserve"> Class</w:t>
        </w:r>
        <w:r w:rsidR="00C36914">
          <w:rPr>
            <w:noProof/>
            <w:webHidden/>
          </w:rPr>
          <w:tab/>
          <w:t>6</w:t>
        </w:r>
      </w:hyperlink>
    </w:p>
    <w:p w:rsidR="00C36914" w:rsidRDefault="00776415" w:rsidP="00C36914">
      <w:pPr>
        <w:pStyle w:val="TOC3"/>
        <w:tabs>
          <w:tab w:val="left" w:pos="1320"/>
          <w:tab w:val="right" w:leader="dot" w:pos="9016"/>
        </w:tabs>
      </w:pPr>
      <w:hyperlink w:anchor="_Toc452724307" w:history="1">
        <w:r w:rsidR="00C36914" w:rsidRPr="000F0687">
          <w:rPr>
            <w:rStyle w:val="Hyperlink"/>
            <w:noProof/>
          </w:rPr>
          <w:t>2.2.</w:t>
        </w:r>
        <w:r w:rsidR="009842E1">
          <w:rPr>
            <w:rStyle w:val="Hyperlink"/>
            <w:noProof/>
          </w:rPr>
          <w:t>5</w:t>
        </w:r>
        <w:r w:rsidR="00C36914" w:rsidRPr="000F0687">
          <w:rPr>
            <w:rStyle w:val="Hyperlink"/>
            <w:noProof/>
          </w:rPr>
          <w:t>.</w:t>
        </w:r>
        <w:r w:rsidR="00C3691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36914">
          <w:rPr>
            <w:rStyle w:val="Hyperlink"/>
            <w:noProof/>
          </w:rPr>
          <w:t>PushDataToServer</w:t>
        </w:r>
        <w:r w:rsidR="00C36914" w:rsidRPr="000F0687">
          <w:rPr>
            <w:rStyle w:val="Hyperlink"/>
            <w:noProof/>
          </w:rPr>
          <w:t xml:space="preserve"> Class</w:t>
        </w:r>
        <w:r w:rsidR="00C36914">
          <w:rPr>
            <w:noProof/>
            <w:webHidden/>
          </w:rPr>
          <w:tab/>
          <w:t>6</w:t>
        </w:r>
      </w:hyperlink>
    </w:p>
    <w:p w:rsidR="00167B26" w:rsidRDefault="00167B26" w:rsidP="00167B2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07" w:history="1">
        <w:r w:rsidRPr="000F0687">
          <w:rPr>
            <w:rStyle w:val="Hyperlink"/>
            <w:noProof/>
          </w:rPr>
          <w:t>2.2.</w:t>
        </w:r>
        <w:r w:rsidR="009842E1">
          <w:rPr>
            <w:rStyle w:val="Hyperlink"/>
            <w:noProof/>
          </w:rPr>
          <w:t>6</w:t>
        </w:r>
        <w:r w:rsidRPr="000F0687">
          <w:rPr>
            <w:rStyle w:val="Hyperlink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0246B3">
          <w:rPr>
            <w:rStyle w:val="Hyperlink"/>
            <w:noProof/>
          </w:rPr>
          <w:t>Back End T</w:t>
        </w:r>
        <w:r>
          <w:rPr>
            <w:rStyle w:val="Hyperlink"/>
            <w:noProof/>
          </w:rPr>
          <w:t>echnology</w:t>
        </w:r>
        <w:r>
          <w:rPr>
            <w:noProof/>
            <w:webHidden/>
          </w:rPr>
          <w:tab/>
          <w:t>6</w:t>
        </w:r>
      </w:hyperlink>
    </w:p>
    <w:p w:rsidR="00167B26" w:rsidRPr="00167B26" w:rsidRDefault="00167B26" w:rsidP="00167B26"/>
    <w:p w:rsidR="00885A2D" w:rsidRDefault="00776415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08" w:history="1"/>
    </w:p>
    <w:p w:rsidR="00885A2D" w:rsidRDefault="0077641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19" w:history="1">
        <w:r w:rsidR="00885A2D" w:rsidRPr="000F0687">
          <w:rPr>
            <w:rStyle w:val="Hyperlink"/>
            <w:noProof/>
          </w:rPr>
          <w:t>3.</w:t>
        </w:r>
        <w:r w:rsidR="00885A2D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885A2D" w:rsidRPr="000F0687">
          <w:rPr>
            <w:rStyle w:val="Hyperlink"/>
            <w:noProof/>
          </w:rPr>
          <w:t>API References</w:t>
        </w:r>
        <w:r w:rsidR="00885A2D">
          <w:rPr>
            <w:noProof/>
            <w:webHidden/>
          </w:rPr>
          <w:tab/>
        </w:r>
        <w:r w:rsidR="00DE7293">
          <w:rPr>
            <w:noProof/>
            <w:webHidden/>
          </w:rPr>
          <w:t>7</w:t>
        </w:r>
      </w:hyperlink>
    </w:p>
    <w:p w:rsidR="00885A2D" w:rsidRDefault="0077641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20" w:history="1">
        <w:r w:rsidR="00885A2D" w:rsidRPr="000F0687">
          <w:rPr>
            <w:rStyle w:val="Hyperlink"/>
            <w:noProof/>
          </w:rPr>
          <w:t>3.1.</w:t>
        </w:r>
        <w:r w:rsidR="00885A2D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7A12DC" w:rsidRPr="007A12DC">
          <w:rPr>
            <w:rStyle w:val="Hyperlink"/>
            <w:noProof/>
          </w:rPr>
          <w:t>Mike-Phil android charts API</w:t>
        </w:r>
        <w:r w:rsidR="00885A2D">
          <w:rPr>
            <w:noProof/>
            <w:webHidden/>
          </w:rPr>
          <w:tab/>
        </w:r>
        <w:r w:rsidR="00DE7293">
          <w:rPr>
            <w:noProof/>
            <w:webHidden/>
          </w:rPr>
          <w:t>7</w:t>
        </w:r>
      </w:hyperlink>
    </w:p>
    <w:p w:rsidR="00885A2D" w:rsidRDefault="00776415">
      <w:pPr>
        <w:pStyle w:val="TOC2"/>
        <w:tabs>
          <w:tab w:val="left" w:pos="880"/>
          <w:tab w:val="right" w:leader="dot" w:pos="9016"/>
        </w:tabs>
      </w:pPr>
      <w:hyperlink w:anchor="_Toc452724321" w:history="1">
        <w:r w:rsidR="00885A2D" w:rsidRPr="000F0687">
          <w:rPr>
            <w:rStyle w:val="Hyperlink"/>
            <w:noProof/>
          </w:rPr>
          <w:t>3.2.</w:t>
        </w:r>
        <w:r w:rsidR="00885A2D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7A12DC" w:rsidRPr="007A12DC">
          <w:rPr>
            <w:rStyle w:val="Hyperlink"/>
            <w:noProof/>
          </w:rPr>
          <w:t>Java SAX Parser</w:t>
        </w:r>
        <w:r w:rsidR="00885A2D" w:rsidRPr="000F0687">
          <w:rPr>
            <w:rStyle w:val="Hyperlink"/>
            <w:noProof/>
          </w:rPr>
          <w:t>.</w:t>
        </w:r>
        <w:r w:rsidR="00885A2D">
          <w:rPr>
            <w:noProof/>
            <w:webHidden/>
          </w:rPr>
          <w:tab/>
        </w:r>
        <w:r w:rsidR="00DE7293">
          <w:rPr>
            <w:noProof/>
            <w:webHidden/>
          </w:rPr>
          <w:t>7</w:t>
        </w:r>
      </w:hyperlink>
    </w:p>
    <w:p w:rsidR="007A12DC" w:rsidRDefault="00776415" w:rsidP="007A12D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52724321" w:history="1">
        <w:r w:rsidR="007A12DC" w:rsidRPr="000F0687">
          <w:rPr>
            <w:rStyle w:val="Hyperlink"/>
            <w:noProof/>
          </w:rPr>
          <w:t>3</w:t>
        </w:r>
        <w:r w:rsidR="007A12DC">
          <w:rPr>
            <w:rStyle w:val="Hyperlink"/>
            <w:noProof/>
          </w:rPr>
          <w:t>.3</w:t>
        </w:r>
        <w:r w:rsidR="007A12DC" w:rsidRPr="000F0687">
          <w:rPr>
            <w:rStyle w:val="Hyperlink"/>
            <w:noProof/>
          </w:rPr>
          <w:t>.</w:t>
        </w:r>
        <w:r w:rsidR="007A12DC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EC2A93" w:rsidRPr="00EC2A93">
          <w:rPr>
            <w:rStyle w:val="Hyperlink"/>
            <w:noProof/>
          </w:rPr>
          <w:t>Android AssetManager</w:t>
        </w:r>
        <w:r w:rsidR="007A12DC" w:rsidRPr="000F0687">
          <w:rPr>
            <w:rStyle w:val="Hyperlink"/>
            <w:noProof/>
          </w:rPr>
          <w:t>.</w:t>
        </w:r>
        <w:r w:rsidR="007A12DC">
          <w:rPr>
            <w:noProof/>
            <w:webHidden/>
          </w:rPr>
          <w:tab/>
          <w:t>7</w:t>
        </w:r>
      </w:hyperlink>
    </w:p>
    <w:p w:rsidR="007A12DC" w:rsidRPr="007A12DC" w:rsidRDefault="007A12DC" w:rsidP="007A12DC"/>
    <w:p w:rsidR="009C381D" w:rsidRDefault="00776415" w:rsidP="00885A2D">
      <w:pPr>
        <w:pStyle w:val="Normal1"/>
        <w:tabs>
          <w:tab w:val="left" w:pos="440"/>
          <w:tab w:val="right" w:pos="9016"/>
        </w:tabs>
        <w:spacing w:after="100"/>
      </w:pPr>
      <w:r>
        <w:fldChar w:fldCharType="end"/>
      </w:r>
      <w:hyperlink w:anchor="h.2250f4o">
        <w:r w:rsidR="00796630">
          <w:tab/>
        </w:r>
      </w:hyperlink>
      <w:hyperlink w:anchor="h.2250f4o"/>
      <w:hyperlink w:anchor="_Toc425198441"/>
    </w:p>
    <w:p w:rsidR="009C381D" w:rsidRDefault="00796630">
      <w:pPr>
        <w:pStyle w:val="Normal1"/>
      </w:pPr>
      <w:r>
        <w:br w:type="page"/>
      </w:r>
    </w:p>
    <w:p w:rsidR="009C381D" w:rsidRDefault="00796630">
      <w:pPr>
        <w:pStyle w:val="Heading1"/>
        <w:numPr>
          <w:ilvl w:val="0"/>
          <w:numId w:val="6"/>
        </w:numPr>
        <w:ind w:hanging="360"/>
        <w:jc w:val="both"/>
      </w:pPr>
      <w:bookmarkStart w:id="4" w:name="h.30j0zll" w:colFirst="0" w:colLast="0"/>
      <w:bookmarkStart w:id="5" w:name="_Toc452724298"/>
      <w:bookmarkEnd w:id="4"/>
      <w:r>
        <w:lastRenderedPageBreak/>
        <w:t>Introduction</w:t>
      </w:r>
      <w:bookmarkEnd w:id="5"/>
    </w:p>
    <w:p w:rsidR="009C381D" w:rsidRDefault="00796630">
      <w:pPr>
        <w:pStyle w:val="Normal1"/>
        <w:ind w:left="360"/>
        <w:jc w:val="both"/>
      </w:pPr>
      <w:r>
        <w:t xml:space="preserve">This </w:t>
      </w:r>
      <w:r w:rsidR="00D36AD6">
        <w:t>Developer</w:t>
      </w:r>
      <w:r>
        <w:t xml:space="preserve"> Document provides documentation that will be used to aid in software </w:t>
      </w:r>
      <w:r w:rsidR="00761232">
        <w:t>maintenance</w:t>
      </w:r>
      <w:r w:rsidR="00B92D7E">
        <w:t xml:space="preserve"> by</w:t>
      </w:r>
      <w:r>
        <w:t xml:space="preserve"> providing the details </w:t>
      </w:r>
      <w:r w:rsidR="00761232">
        <w:t xml:space="preserve">of how the </w:t>
      </w:r>
      <w:r w:rsidR="00890004">
        <w:t>app</w:t>
      </w:r>
      <w:r>
        <w:t xml:space="preserve"> </w:t>
      </w:r>
      <w:r w:rsidR="00761232">
        <w:t xml:space="preserve">is </w:t>
      </w:r>
      <w:r>
        <w:t xml:space="preserve">built. This Document </w:t>
      </w:r>
      <w:r w:rsidR="00761232">
        <w:t>is brief</w:t>
      </w:r>
      <w:r>
        <w:t xml:space="preserve"> documentation </w:t>
      </w:r>
      <w:r w:rsidR="00761232">
        <w:t>on source code for</w:t>
      </w:r>
      <w:r>
        <w:t xml:space="preserve"> the </w:t>
      </w:r>
      <w:r w:rsidR="00231B1C">
        <w:t>ICGM</w:t>
      </w:r>
      <w:r w:rsidR="00F1155A">
        <w:t xml:space="preserve"> project</w:t>
      </w:r>
      <w:r>
        <w:t xml:space="preserve"> including other supporting requirement information.</w:t>
      </w:r>
    </w:p>
    <w:p w:rsidR="009C381D" w:rsidRDefault="00796630">
      <w:pPr>
        <w:pStyle w:val="Heading2"/>
        <w:numPr>
          <w:ilvl w:val="1"/>
          <w:numId w:val="6"/>
        </w:numPr>
        <w:ind w:hanging="432"/>
        <w:jc w:val="both"/>
      </w:pPr>
      <w:bookmarkStart w:id="6" w:name="h.1fob9te" w:colFirst="0" w:colLast="0"/>
      <w:bookmarkStart w:id="7" w:name="_Toc452724299"/>
      <w:bookmarkEnd w:id="6"/>
      <w:r>
        <w:t>Purpose</w:t>
      </w:r>
      <w:bookmarkEnd w:id="7"/>
    </w:p>
    <w:p w:rsidR="00761232" w:rsidRPr="00761232" w:rsidRDefault="00761232" w:rsidP="00761232">
      <w:pPr>
        <w:ind w:left="720"/>
        <w:rPr>
          <w:rStyle w:val="Strong"/>
          <w:rFonts w:asciiTheme="majorHAnsi" w:hAnsiTheme="majorHAnsi"/>
          <w:b w:val="0"/>
        </w:rPr>
      </w:pPr>
      <w:r w:rsidRPr="00761232">
        <w:rPr>
          <w:rStyle w:val="Strong"/>
          <w:rFonts w:asciiTheme="majorHAnsi" w:hAnsiTheme="majorHAnsi"/>
          <w:b w:val="0"/>
        </w:rPr>
        <w:t>This guide provides information on the following:</w:t>
      </w:r>
    </w:p>
    <w:p w:rsidR="00761232" w:rsidRDefault="003B69A9" w:rsidP="00761232">
      <w:pPr>
        <w:pStyle w:val="ListParagraph"/>
        <w:numPr>
          <w:ilvl w:val="0"/>
          <w:numId w:val="9"/>
        </w:numPr>
        <w:rPr>
          <w:rStyle w:val="Strong"/>
          <w:rFonts w:asciiTheme="majorHAnsi" w:hAnsiTheme="majorHAnsi"/>
          <w:b w:val="0"/>
        </w:rPr>
      </w:pPr>
      <w:r>
        <w:rPr>
          <w:rStyle w:val="Strong"/>
          <w:rFonts w:asciiTheme="majorHAnsi" w:hAnsiTheme="majorHAnsi"/>
          <w:b w:val="0"/>
        </w:rPr>
        <w:t>ICGM</w:t>
      </w:r>
      <w:r w:rsidR="00761232" w:rsidRPr="00761232">
        <w:rPr>
          <w:rStyle w:val="Strong"/>
          <w:rFonts w:asciiTheme="majorHAnsi" w:hAnsiTheme="majorHAnsi"/>
          <w:b w:val="0"/>
        </w:rPr>
        <w:t xml:space="preserve"> classification implemented with the exclusive features.</w:t>
      </w:r>
    </w:p>
    <w:p w:rsidR="00761232" w:rsidRPr="00761232" w:rsidRDefault="00460DD3" w:rsidP="00C02EF7">
      <w:pPr>
        <w:pStyle w:val="ListParagraph"/>
        <w:numPr>
          <w:ilvl w:val="0"/>
          <w:numId w:val="9"/>
        </w:numPr>
        <w:rPr>
          <w:rStyle w:val="Strong"/>
          <w:rFonts w:asciiTheme="majorHAnsi" w:hAnsiTheme="majorHAnsi"/>
          <w:b w:val="0"/>
        </w:rPr>
      </w:pPr>
      <w:r>
        <w:rPr>
          <w:rStyle w:val="Strong"/>
          <w:rFonts w:asciiTheme="majorHAnsi" w:hAnsiTheme="majorHAnsi"/>
          <w:b w:val="0"/>
        </w:rPr>
        <w:t>ICGM</w:t>
      </w:r>
      <w:r w:rsidR="00761232" w:rsidRPr="00761232">
        <w:rPr>
          <w:rStyle w:val="Strong"/>
          <w:rFonts w:asciiTheme="majorHAnsi" w:hAnsiTheme="majorHAnsi"/>
          <w:b w:val="0"/>
        </w:rPr>
        <w:t xml:space="preserve"> application front end and back end.</w:t>
      </w:r>
      <w:r w:rsidR="00C02EF7">
        <w:rPr>
          <w:rStyle w:val="Strong"/>
          <w:rFonts w:asciiTheme="majorHAnsi" w:hAnsiTheme="majorHAnsi"/>
          <w:b w:val="0"/>
        </w:rPr>
        <w:t xml:space="preserve"> </w:t>
      </w:r>
    </w:p>
    <w:p w:rsidR="009C381D" w:rsidRPr="00761232" w:rsidRDefault="00761232" w:rsidP="00761232">
      <w:pPr>
        <w:ind w:left="720"/>
        <w:rPr>
          <w:rFonts w:asciiTheme="majorHAnsi" w:hAnsiTheme="majorHAnsi"/>
        </w:rPr>
      </w:pPr>
      <w:r w:rsidRPr="00761232">
        <w:rPr>
          <w:rFonts w:asciiTheme="majorHAnsi" w:hAnsiTheme="majorHAnsi"/>
        </w:rPr>
        <w:t>In order to best understand these concepts, the guide should be read in full. The guide is not intended to be used as a training or user guide.</w:t>
      </w:r>
    </w:p>
    <w:p w:rsidR="009C381D" w:rsidRDefault="00761232">
      <w:pPr>
        <w:pStyle w:val="Heading2"/>
        <w:numPr>
          <w:ilvl w:val="1"/>
          <w:numId w:val="6"/>
        </w:numPr>
        <w:ind w:hanging="432"/>
        <w:jc w:val="both"/>
      </w:pPr>
      <w:bookmarkStart w:id="8" w:name="h.3znysh7" w:colFirst="0" w:colLast="0"/>
      <w:bookmarkStart w:id="9" w:name="_Toc452724300"/>
      <w:bookmarkEnd w:id="8"/>
      <w:r>
        <w:t>Audience</w:t>
      </w:r>
      <w:bookmarkEnd w:id="9"/>
    </w:p>
    <w:p w:rsidR="009C381D" w:rsidRPr="00761232" w:rsidRDefault="00761232" w:rsidP="00C015CC">
      <w:pPr>
        <w:pStyle w:val="Normal1"/>
        <w:ind w:left="792"/>
        <w:jc w:val="both"/>
      </w:pPr>
      <w:r w:rsidRPr="00761232">
        <w:t xml:space="preserve">This guide is intended for developers who are using or extending the </w:t>
      </w:r>
      <w:r w:rsidR="00A23FF4">
        <w:t>ICGM</w:t>
      </w:r>
      <w:r w:rsidRPr="00761232">
        <w:t xml:space="preserve"> application as part of product development or a customer implementation</w:t>
      </w:r>
      <w:r w:rsidR="00A60D20" w:rsidRPr="00761232">
        <w:t xml:space="preserve">. </w:t>
      </w:r>
    </w:p>
    <w:p w:rsidR="009C381D" w:rsidRDefault="00761232">
      <w:pPr>
        <w:pStyle w:val="Heading2"/>
        <w:numPr>
          <w:ilvl w:val="1"/>
          <w:numId w:val="6"/>
        </w:numPr>
        <w:ind w:hanging="432"/>
      </w:pPr>
      <w:bookmarkStart w:id="10" w:name="h.2et92p0" w:colFirst="0" w:colLast="0"/>
      <w:bookmarkStart w:id="11" w:name="_Toc452724301"/>
      <w:bookmarkEnd w:id="10"/>
      <w:r>
        <w:t>Pre</w:t>
      </w:r>
      <w:r w:rsidR="00405634">
        <w:t>r</w:t>
      </w:r>
      <w:r>
        <w:t>equisition</w:t>
      </w:r>
      <w:bookmarkEnd w:id="11"/>
    </w:p>
    <w:p w:rsidR="00761232" w:rsidRPr="00761232" w:rsidRDefault="00761232" w:rsidP="00761232">
      <w:pPr>
        <w:pStyle w:val="Normal1"/>
        <w:ind w:left="720"/>
      </w:pPr>
      <w:r w:rsidRPr="00761232">
        <w:t>It is assumed that the reader is familiar with</w:t>
      </w:r>
      <w:r w:rsidR="00E22115">
        <w:t xml:space="preserve"> the basic concepts of Java</w:t>
      </w:r>
      <w:r w:rsidR="00DA254E">
        <w:t xml:space="preserve">  and android </w:t>
      </w:r>
      <w:r w:rsidR="003230CD">
        <w:t>development</w:t>
      </w:r>
      <w:r w:rsidRPr="00761232">
        <w:t>. To better understand the topics covered in this guide, it is suggested that the reader has previously read the top level document.</w:t>
      </w:r>
    </w:p>
    <w:p w:rsidR="00761232" w:rsidRDefault="00761232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2" w:name="h.tyjcwt" w:colFirst="0" w:colLast="0"/>
      <w:bookmarkEnd w:id="12"/>
      <w:r>
        <w:br w:type="page"/>
      </w:r>
    </w:p>
    <w:p w:rsidR="009C381D" w:rsidRDefault="00761232">
      <w:pPr>
        <w:pStyle w:val="Heading1"/>
        <w:numPr>
          <w:ilvl w:val="0"/>
          <w:numId w:val="6"/>
        </w:numPr>
        <w:ind w:hanging="360"/>
        <w:jc w:val="both"/>
      </w:pPr>
      <w:bookmarkStart w:id="13" w:name="_Toc452724302"/>
      <w:r>
        <w:lastRenderedPageBreak/>
        <w:t>Classification</w:t>
      </w:r>
      <w:bookmarkEnd w:id="13"/>
    </w:p>
    <w:p w:rsidR="006525A5" w:rsidRDefault="000808FB" w:rsidP="006525A5">
      <w:pPr>
        <w:pStyle w:val="Heading2"/>
        <w:numPr>
          <w:ilvl w:val="1"/>
          <w:numId w:val="6"/>
        </w:numPr>
        <w:ind w:hanging="432"/>
        <w:jc w:val="both"/>
      </w:pPr>
      <w:bookmarkStart w:id="14" w:name="h.3dy6vkm" w:colFirst="0" w:colLast="0"/>
      <w:bookmarkStart w:id="15" w:name="_Toc452724303"/>
      <w:bookmarkEnd w:id="14"/>
      <w:r>
        <w:t>Initializing the system.</w:t>
      </w:r>
      <w:bookmarkEnd w:id="15"/>
      <w:r w:rsidR="006525A5" w:rsidRPr="006525A5">
        <w:t xml:space="preserve"> </w:t>
      </w:r>
    </w:p>
    <w:p w:rsidR="006525A5" w:rsidRDefault="006525A5" w:rsidP="006525A5">
      <w:pPr>
        <w:pStyle w:val="Heading3"/>
        <w:numPr>
          <w:ilvl w:val="2"/>
          <w:numId w:val="6"/>
        </w:numPr>
        <w:ind w:hanging="504"/>
        <w:jc w:val="both"/>
      </w:pPr>
      <w:bookmarkStart w:id="16" w:name="_Toc452724304"/>
      <w:r>
        <w:t>Database Configuration</w:t>
      </w:r>
      <w:bookmarkEnd w:id="16"/>
    </w:p>
    <w:p w:rsidR="00F66429" w:rsidRDefault="00F66429" w:rsidP="006525A5">
      <w:pPr>
        <w:pStyle w:val="ListParagraph"/>
        <w:ind w:left="1224"/>
        <w:rPr>
          <w:rFonts w:asciiTheme="majorHAnsi" w:hAnsiTheme="majorHAnsi"/>
        </w:rPr>
      </w:pPr>
      <w:r>
        <w:rPr>
          <w:rFonts w:asciiTheme="majorHAnsi" w:hAnsiTheme="majorHAnsi"/>
        </w:rPr>
        <w:t>Database Type:  Android SQLite Database.</w:t>
      </w:r>
    </w:p>
    <w:p w:rsidR="00D91189" w:rsidRDefault="00F66429" w:rsidP="006525A5">
      <w:pPr>
        <w:pStyle w:val="ListParagraph"/>
        <w:ind w:left="1224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1C5CDD" w:rsidRPr="001C5CDD">
        <w:rPr>
          <w:rFonts w:asciiTheme="majorHAnsi" w:hAnsiTheme="majorHAnsi"/>
        </w:rPr>
        <w:t>ackage com.goalsr.kidsgrowth.kidsgrowthcharts.db</w:t>
      </w:r>
      <w:r w:rsidR="001C5CDD">
        <w:rPr>
          <w:rFonts w:asciiTheme="majorHAnsi" w:hAnsiTheme="majorHAnsi"/>
        </w:rPr>
        <w:t xml:space="preserve"> describes the classes related to Database configuration.</w:t>
      </w:r>
      <w:r w:rsidR="0047063B">
        <w:rPr>
          <w:rFonts w:asciiTheme="majorHAnsi" w:hAnsiTheme="majorHAnsi"/>
        </w:rPr>
        <w:t xml:space="preserve"> </w:t>
      </w:r>
      <w:r w:rsidR="001C5CDD">
        <w:rPr>
          <w:rFonts w:asciiTheme="majorHAnsi" w:hAnsiTheme="majorHAnsi"/>
        </w:rPr>
        <w:t xml:space="preserve"> </w:t>
      </w:r>
      <w:r w:rsidR="001C5CDD" w:rsidRPr="001C5CDD">
        <w:rPr>
          <w:rFonts w:asciiTheme="majorHAnsi" w:hAnsiTheme="majorHAnsi"/>
        </w:rPr>
        <w:t>DBFeedReaderContract</w:t>
      </w:r>
      <w:r w:rsidR="001C5CDD">
        <w:rPr>
          <w:rFonts w:asciiTheme="majorHAnsi" w:hAnsiTheme="majorHAnsi"/>
        </w:rPr>
        <w:t>.class</w:t>
      </w:r>
      <w:r w:rsidR="00D91189">
        <w:rPr>
          <w:rFonts w:asciiTheme="majorHAnsi" w:hAnsiTheme="majorHAnsi"/>
        </w:rPr>
        <w:t xml:space="preserve"> describes the Database tables and columns.</w:t>
      </w:r>
      <w:r w:rsidR="00EB41E3">
        <w:rPr>
          <w:rFonts w:asciiTheme="majorHAnsi" w:hAnsiTheme="majorHAnsi"/>
        </w:rPr>
        <w:t xml:space="preserve"> </w:t>
      </w:r>
      <w:r w:rsidR="00400D53" w:rsidRPr="00400D53">
        <w:rPr>
          <w:rFonts w:asciiTheme="majorHAnsi" w:hAnsiTheme="majorHAnsi"/>
        </w:rPr>
        <w:t>DataBaseHelper</w:t>
      </w:r>
      <w:r w:rsidR="00400D53">
        <w:rPr>
          <w:rFonts w:asciiTheme="majorHAnsi" w:hAnsiTheme="majorHAnsi"/>
        </w:rPr>
        <w:t>.class describe database creation methods.</w:t>
      </w:r>
    </w:p>
    <w:p w:rsidR="00F66429" w:rsidRDefault="00F66429" w:rsidP="006525A5">
      <w:pPr>
        <w:pStyle w:val="ListParagraph"/>
        <w:ind w:left="1224"/>
        <w:rPr>
          <w:rFonts w:asciiTheme="majorHAnsi" w:hAnsiTheme="majorHAnsi"/>
        </w:rPr>
      </w:pPr>
    </w:p>
    <w:p w:rsidR="00400D53" w:rsidRDefault="00F66429" w:rsidP="006525A5">
      <w:pPr>
        <w:pStyle w:val="ListParagraph"/>
        <w:ind w:left="1224"/>
        <w:rPr>
          <w:rFonts w:asciiTheme="majorHAnsi" w:hAnsiTheme="majorHAnsi"/>
        </w:rPr>
      </w:pPr>
      <w:r>
        <w:rPr>
          <w:rFonts w:asciiTheme="majorHAnsi" w:hAnsiTheme="majorHAnsi"/>
        </w:rPr>
        <w:t>DB_PATH: Path of the database.</w:t>
      </w:r>
    </w:p>
    <w:p w:rsidR="00844E2E" w:rsidRDefault="00844E2E" w:rsidP="006525A5">
      <w:pPr>
        <w:pStyle w:val="ListParagraph"/>
        <w:ind w:left="1224"/>
        <w:rPr>
          <w:rFonts w:asciiTheme="majorHAnsi" w:hAnsiTheme="majorHAnsi"/>
        </w:rPr>
      </w:pPr>
      <w:r>
        <w:rPr>
          <w:rFonts w:asciiTheme="majorHAnsi" w:hAnsiTheme="majorHAnsi"/>
        </w:rPr>
        <w:t>DB_NAME: Name of the database.</w:t>
      </w:r>
    </w:p>
    <w:p w:rsidR="004F77AA" w:rsidRDefault="004F77AA" w:rsidP="006525A5">
      <w:pPr>
        <w:pStyle w:val="ListParagraph"/>
        <w:ind w:left="122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Tables: </w:t>
      </w:r>
      <w:r w:rsidR="00E42AEA">
        <w:rPr>
          <w:rFonts w:asciiTheme="majorHAnsi" w:hAnsiTheme="majorHAnsi"/>
        </w:rPr>
        <w:t xml:space="preserve"> </w:t>
      </w:r>
      <w:r w:rsidR="00E42AEA" w:rsidRPr="00E42AEA">
        <w:rPr>
          <w:rFonts w:asciiTheme="majorHAnsi" w:hAnsiTheme="majorHAnsi"/>
        </w:rPr>
        <w:t>Doctors</w:t>
      </w:r>
      <w:r w:rsidR="00E42AEA">
        <w:rPr>
          <w:rFonts w:asciiTheme="majorHAnsi" w:hAnsiTheme="majorHAnsi"/>
        </w:rPr>
        <w:t xml:space="preserve">, </w:t>
      </w:r>
      <w:r w:rsidR="00E42AEA" w:rsidRPr="00E42AEA">
        <w:rPr>
          <w:rFonts w:asciiTheme="majorHAnsi" w:hAnsiTheme="majorHAnsi"/>
        </w:rPr>
        <w:t>Patients</w:t>
      </w:r>
      <w:r w:rsidR="00E42AEA">
        <w:rPr>
          <w:rFonts w:asciiTheme="majorHAnsi" w:hAnsiTheme="majorHAnsi"/>
        </w:rPr>
        <w:t>, Visits</w:t>
      </w:r>
    </w:p>
    <w:p w:rsidR="00B52500" w:rsidRDefault="00631C48" w:rsidP="006525A5">
      <w:pPr>
        <w:pStyle w:val="ListParagraph"/>
        <w:ind w:left="122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Methods: </w:t>
      </w:r>
    </w:p>
    <w:p w:rsidR="00631C48" w:rsidRDefault="00631C48" w:rsidP="00B52500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631C48">
        <w:rPr>
          <w:rFonts w:asciiTheme="majorHAnsi" w:hAnsiTheme="majorHAnsi"/>
        </w:rPr>
        <w:t>createDataBase(String deviceId)</w:t>
      </w:r>
      <w:r w:rsidR="00B52500">
        <w:rPr>
          <w:rFonts w:asciiTheme="majorHAnsi" w:hAnsiTheme="majorHAnsi"/>
        </w:rPr>
        <w:t>:</w:t>
      </w:r>
      <w:r w:rsidR="000A725F">
        <w:rPr>
          <w:rFonts w:asciiTheme="majorHAnsi" w:hAnsiTheme="majorHAnsi"/>
        </w:rPr>
        <w:t xml:space="preserve"> Creates empty database on the system.</w:t>
      </w:r>
      <w:r w:rsidR="00B52500">
        <w:rPr>
          <w:rFonts w:asciiTheme="majorHAnsi" w:hAnsiTheme="majorHAnsi"/>
        </w:rPr>
        <w:t xml:space="preserve"> deviceId is parameter used to save the device id.</w:t>
      </w:r>
    </w:p>
    <w:p w:rsidR="00B52500" w:rsidRDefault="00B52500" w:rsidP="00B52500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B52500">
        <w:rPr>
          <w:rFonts w:asciiTheme="majorHAnsi" w:hAnsiTheme="majorHAnsi"/>
        </w:rPr>
        <w:t>checkDataBase()</w:t>
      </w:r>
      <w:r>
        <w:rPr>
          <w:rFonts w:asciiTheme="majorHAnsi" w:hAnsiTheme="majorHAnsi"/>
        </w:rPr>
        <w:t xml:space="preserve">: </w:t>
      </w:r>
      <w:r w:rsidRPr="00B52500">
        <w:rPr>
          <w:rFonts w:asciiTheme="majorHAnsi" w:hAnsiTheme="majorHAnsi"/>
        </w:rPr>
        <w:t>Check if the database already exist to avoid re-copying the file each time you open the application</w:t>
      </w:r>
      <w:r w:rsidR="00AD2629">
        <w:rPr>
          <w:rFonts w:asciiTheme="majorHAnsi" w:hAnsiTheme="majorHAnsi"/>
        </w:rPr>
        <w:t>.</w:t>
      </w:r>
    </w:p>
    <w:p w:rsidR="00AD2629" w:rsidRDefault="00AD2629" w:rsidP="00B52500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AD2629">
        <w:rPr>
          <w:rFonts w:asciiTheme="majorHAnsi" w:hAnsiTheme="majorHAnsi"/>
        </w:rPr>
        <w:t>copyDataBase(String deviceId)</w:t>
      </w:r>
      <w:r>
        <w:rPr>
          <w:rFonts w:asciiTheme="majorHAnsi" w:hAnsiTheme="majorHAnsi"/>
        </w:rPr>
        <w:t xml:space="preserve">: </w:t>
      </w:r>
      <w:r w:rsidR="00045E8C" w:rsidRPr="00045E8C">
        <w:rPr>
          <w:rFonts w:asciiTheme="majorHAnsi" w:hAnsiTheme="majorHAnsi"/>
        </w:rPr>
        <w:t>Copies your database from your local assets-folder to the just created empty database in the system folder, from where it can be accessed and handled.</w:t>
      </w:r>
    </w:p>
    <w:p w:rsidR="00067189" w:rsidRDefault="00067189" w:rsidP="00B52500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067189">
        <w:rPr>
          <w:rFonts w:asciiTheme="majorHAnsi" w:hAnsiTheme="majorHAnsi"/>
        </w:rPr>
        <w:t>openDataBase()</w:t>
      </w:r>
      <w:r>
        <w:rPr>
          <w:rFonts w:asciiTheme="majorHAnsi" w:hAnsiTheme="majorHAnsi"/>
        </w:rPr>
        <w:t>: Open the database to read and write from and to database respectively.</w:t>
      </w:r>
    </w:p>
    <w:p w:rsidR="00A230F5" w:rsidRPr="00A230F5" w:rsidRDefault="005B3B5B" w:rsidP="00A230F5">
      <w:pPr>
        <w:pStyle w:val="ListParagraph"/>
        <w:ind w:left="1224"/>
        <w:rPr>
          <w:rFonts w:cs="Courier New"/>
        </w:rPr>
      </w:pPr>
      <w:r>
        <w:rPr>
          <w:rFonts w:cs="Courier New"/>
        </w:rPr>
        <w:t xml:space="preserve"> </w:t>
      </w:r>
    </w:p>
    <w:p w:rsidR="009C381D" w:rsidRDefault="00340415">
      <w:pPr>
        <w:pStyle w:val="Heading2"/>
        <w:numPr>
          <w:ilvl w:val="1"/>
          <w:numId w:val="6"/>
        </w:numPr>
        <w:ind w:hanging="432"/>
        <w:jc w:val="both"/>
      </w:pPr>
      <w:bookmarkStart w:id="17" w:name="h.1t3h5sf" w:colFirst="0" w:colLast="0"/>
      <w:bookmarkStart w:id="18" w:name="_Toc452724306"/>
      <w:bookmarkEnd w:id="17"/>
      <w:r>
        <w:t>Working with the utility classes</w:t>
      </w:r>
      <w:bookmarkEnd w:id="18"/>
    </w:p>
    <w:p w:rsidR="009C381D" w:rsidRDefault="00580749" w:rsidP="00352A52">
      <w:pPr>
        <w:pStyle w:val="Normal1"/>
        <w:ind w:left="720"/>
      </w:pPr>
      <w:r>
        <w:t>The util package provides a set of classes that provide predefined functionalities that can be reused</w:t>
      </w:r>
      <w:r w:rsidR="00796630">
        <w:t>.</w:t>
      </w:r>
      <w:r>
        <w:t xml:space="preserve"> Following are the utility classes used in </w:t>
      </w:r>
      <w:r w:rsidR="00635F9D">
        <w:t>ICGM</w:t>
      </w:r>
      <w:r>
        <w:t xml:space="preserve"> project.</w:t>
      </w:r>
    </w:p>
    <w:p w:rsidR="00A955B9" w:rsidRDefault="00860528" w:rsidP="00352A52">
      <w:pPr>
        <w:pStyle w:val="Heading3"/>
        <w:numPr>
          <w:ilvl w:val="2"/>
          <w:numId w:val="6"/>
        </w:numPr>
        <w:ind w:hanging="504"/>
      </w:pPr>
      <w:bookmarkStart w:id="19" w:name="h.4d34og8" w:colFirst="0" w:colLast="0"/>
      <w:bookmarkStart w:id="20" w:name="h.2s8eyo1" w:colFirst="0" w:colLast="0"/>
      <w:bookmarkStart w:id="21" w:name="_Toc452724307"/>
      <w:bookmarkEnd w:id="19"/>
      <w:bookmarkEnd w:id="20"/>
      <w:r>
        <w:t>Age</w:t>
      </w:r>
      <w:r w:rsidR="00580749">
        <w:t xml:space="preserve"> </w:t>
      </w:r>
      <w:r w:rsidR="00EB65EA">
        <w:t>C</w:t>
      </w:r>
      <w:r w:rsidR="00580749">
        <w:t>lass</w:t>
      </w:r>
      <w:bookmarkStart w:id="22" w:name="h.3rdcrjn" w:colFirst="0" w:colLast="0"/>
      <w:bookmarkEnd w:id="21"/>
      <w:bookmarkEnd w:id="22"/>
    </w:p>
    <w:p w:rsidR="00D74F92" w:rsidRPr="00D74F92" w:rsidRDefault="00D74F92" w:rsidP="00727CBB">
      <w:pPr>
        <w:pStyle w:val="Normal1"/>
        <w:jc w:val="both"/>
      </w:pPr>
      <w:r>
        <w:tab/>
      </w:r>
      <w:r>
        <w:tab/>
      </w:r>
      <w:r w:rsidR="003F2D77" w:rsidRPr="003F2D77">
        <w:t xml:space="preserve">Age class is used </w:t>
      </w:r>
      <w:r w:rsidR="008B5916">
        <w:t xml:space="preserve">to </w:t>
      </w:r>
      <w:r w:rsidR="003F2D77" w:rsidRPr="003F2D77">
        <w:t xml:space="preserve">create an Object which holds the </w:t>
      </w:r>
      <w:r w:rsidR="008B5916">
        <w:t xml:space="preserve">age of patient </w:t>
      </w:r>
      <w:r w:rsidR="00077891">
        <w:t xml:space="preserve">in terms </w:t>
      </w:r>
      <w:r w:rsidR="009E4882">
        <w:t xml:space="preserve">Days, </w:t>
      </w:r>
      <w:r w:rsidR="00077891">
        <w:tab/>
      </w:r>
      <w:r w:rsidR="00077891">
        <w:tab/>
      </w:r>
      <w:r w:rsidR="009E4882">
        <w:t>Months and Years.</w:t>
      </w:r>
    </w:p>
    <w:p w:rsidR="00D76446" w:rsidRDefault="00C359D3" w:rsidP="00D76446">
      <w:pPr>
        <w:pStyle w:val="Heading3"/>
        <w:numPr>
          <w:ilvl w:val="2"/>
          <w:numId w:val="6"/>
        </w:numPr>
        <w:ind w:hanging="504"/>
      </w:pPr>
      <w:r>
        <w:t xml:space="preserve"> </w:t>
      </w:r>
      <w:r w:rsidR="009779E0" w:rsidRPr="009779E0">
        <w:t xml:space="preserve">AgeCalculator </w:t>
      </w:r>
      <w:r w:rsidR="009779E0">
        <w:t xml:space="preserve"> </w:t>
      </w:r>
      <w:r w:rsidR="00D76446">
        <w:t>Class</w:t>
      </w:r>
    </w:p>
    <w:p w:rsidR="009779E0" w:rsidRDefault="009779E0" w:rsidP="00FB727F">
      <w:pPr>
        <w:pStyle w:val="Normal1"/>
        <w:jc w:val="both"/>
      </w:pPr>
      <w:r>
        <w:tab/>
      </w:r>
      <w:r>
        <w:tab/>
      </w:r>
      <w:r w:rsidR="009517B0" w:rsidRPr="009517B0">
        <w:t xml:space="preserve">AgeCalculator class is used to calculate the age of patients based visit date and date </w:t>
      </w:r>
      <w:r w:rsidR="009517B0">
        <w:tab/>
      </w:r>
      <w:r w:rsidR="009517B0">
        <w:tab/>
      </w:r>
      <w:r w:rsidR="009517B0" w:rsidRPr="009517B0">
        <w:t>of birth.</w:t>
      </w:r>
    </w:p>
    <w:p w:rsidR="003A238E" w:rsidRPr="009779E0" w:rsidRDefault="003A238E" w:rsidP="00FB727F">
      <w:pPr>
        <w:pStyle w:val="Normal1"/>
        <w:jc w:val="both"/>
      </w:pPr>
      <w:r>
        <w:tab/>
      </w:r>
      <w:r>
        <w:tab/>
      </w:r>
      <w:r w:rsidR="004132F5" w:rsidRPr="004132F5">
        <w:t xml:space="preserve">Method:  Age calculateAge(Date birthDate, Date visitdate): Returns an Age object </w:t>
      </w:r>
      <w:r w:rsidR="004132F5">
        <w:tab/>
      </w:r>
      <w:r w:rsidR="004132F5">
        <w:tab/>
      </w:r>
      <w:r w:rsidR="004132F5" w:rsidRPr="004132F5">
        <w:t>based on two dates Birth date and visit date.</w:t>
      </w:r>
    </w:p>
    <w:p w:rsidR="00D76446" w:rsidRDefault="00C032F4" w:rsidP="00D76446">
      <w:pPr>
        <w:pStyle w:val="Heading3"/>
        <w:numPr>
          <w:ilvl w:val="2"/>
          <w:numId w:val="6"/>
        </w:numPr>
        <w:ind w:hanging="504"/>
      </w:pPr>
      <w:r w:rsidRPr="00C032F4">
        <w:t xml:space="preserve">CHMModel </w:t>
      </w:r>
      <w:r w:rsidR="00D76446">
        <w:t>Class</w:t>
      </w:r>
    </w:p>
    <w:p w:rsidR="00013D0A" w:rsidRPr="00013D0A" w:rsidRDefault="00013D0A" w:rsidP="00013D0A">
      <w:pPr>
        <w:pStyle w:val="Normal1"/>
      </w:pPr>
      <w:r>
        <w:tab/>
      </w:r>
      <w:r>
        <w:tab/>
      </w:r>
      <w:r w:rsidRPr="00C032F4">
        <w:t xml:space="preserve">CHMModel </w:t>
      </w:r>
      <w:r>
        <w:t>Class</w:t>
      </w:r>
      <w:r w:rsidR="008C294E">
        <w:t xml:space="preserve"> is used to hold an object of Doctor and Patient details. CHMModel </w:t>
      </w:r>
      <w:r w:rsidR="008C294E">
        <w:tab/>
      </w:r>
      <w:r w:rsidR="008C294E">
        <w:tab/>
        <w:t>class is used in pushing data to server</w:t>
      </w:r>
      <w:r w:rsidR="00EC3393">
        <w:t xml:space="preserve"> as an </w:t>
      </w:r>
      <w:r w:rsidR="00905092">
        <w:t>A</w:t>
      </w:r>
      <w:r w:rsidR="00EC3393">
        <w:t>rray</w:t>
      </w:r>
      <w:r w:rsidR="00905092">
        <w:t>Li</w:t>
      </w:r>
      <w:r w:rsidR="00EC3393">
        <w:t>st</w:t>
      </w:r>
      <w:r w:rsidR="008C294E">
        <w:t xml:space="preserve">. </w:t>
      </w:r>
    </w:p>
    <w:p w:rsidR="00D76446" w:rsidRDefault="00FD719A" w:rsidP="00D76446">
      <w:pPr>
        <w:pStyle w:val="Heading3"/>
        <w:numPr>
          <w:ilvl w:val="2"/>
          <w:numId w:val="6"/>
        </w:numPr>
        <w:ind w:hanging="504"/>
      </w:pPr>
      <w:r w:rsidRPr="00FD719A">
        <w:lastRenderedPageBreak/>
        <w:t xml:space="preserve">CHMResponse </w:t>
      </w:r>
      <w:r>
        <w:t xml:space="preserve"> </w:t>
      </w:r>
      <w:r w:rsidR="00D76446">
        <w:t>Class</w:t>
      </w:r>
    </w:p>
    <w:p w:rsidR="00357708" w:rsidRPr="00357708" w:rsidRDefault="00357708" w:rsidP="00357708">
      <w:pPr>
        <w:pStyle w:val="Normal1"/>
      </w:pPr>
      <w:r>
        <w:tab/>
      </w:r>
      <w:r>
        <w:tab/>
        <w:t>CHMResponse class is used hold the response of an Web server API call.</w:t>
      </w:r>
      <w:r w:rsidR="00672DE0">
        <w:t xml:space="preserve"> </w:t>
      </w:r>
      <w:r w:rsidR="00672DE0">
        <w:tab/>
      </w:r>
      <w:r w:rsidR="00672DE0">
        <w:tab/>
      </w:r>
      <w:r w:rsidR="00672DE0">
        <w:tab/>
      </w:r>
      <w:r w:rsidR="00672DE0">
        <w:tab/>
        <w:t>CHMResponse has status, message, response_code,  record_id</w:t>
      </w:r>
      <w:r w:rsidR="00EE556F">
        <w:t xml:space="preserve"> details</w:t>
      </w:r>
      <w:r w:rsidR="00672DE0">
        <w:t xml:space="preserve">. </w:t>
      </w:r>
    </w:p>
    <w:p w:rsidR="007330AF" w:rsidRDefault="007330AF" w:rsidP="00D76446">
      <w:pPr>
        <w:pStyle w:val="Heading3"/>
        <w:numPr>
          <w:ilvl w:val="2"/>
          <w:numId w:val="6"/>
        </w:numPr>
        <w:ind w:hanging="504"/>
      </w:pPr>
      <w:r>
        <w:t>PushDatToServer Class</w:t>
      </w:r>
    </w:p>
    <w:p w:rsidR="007330AF" w:rsidRDefault="007330AF" w:rsidP="007330AF">
      <w:pPr>
        <w:pStyle w:val="Normal1"/>
        <w:spacing w:after="100" w:line="240" w:lineRule="auto"/>
      </w:pPr>
      <w:r>
        <w:tab/>
      </w:r>
      <w:r>
        <w:tab/>
        <w:t xml:space="preserve">PushDataToServer class describes the fetching of records from database and push it </w:t>
      </w:r>
      <w:r>
        <w:tab/>
      </w:r>
      <w:r>
        <w:tab/>
        <w:t>to server using rest template API.</w:t>
      </w:r>
    </w:p>
    <w:p w:rsidR="007330AF" w:rsidRDefault="007330AF" w:rsidP="007330AF">
      <w:pPr>
        <w:pStyle w:val="Normal1"/>
        <w:spacing w:after="100" w:line="240" w:lineRule="auto"/>
      </w:pPr>
      <w:r>
        <w:tab/>
      </w:r>
      <w:r>
        <w:tab/>
        <w:t xml:space="preserve">Based on </w:t>
      </w:r>
      <w:r w:rsidRPr="00F46DA5">
        <w:t>sync_enabled</w:t>
      </w:r>
      <w:r>
        <w:t xml:space="preserve"> value on the app side, the data sync will happen if the </w:t>
      </w:r>
      <w:r>
        <w:tab/>
      </w:r>
      <w:r>
        <w:tab/>
      </w:r>
      <w:r>
        <w:tab/>
        <w:t>sync_enabled value is true.</w:t>
      </w:r>
    </w:p>
    <w:p w:rsidR="007330AF" w:rsidRDefault="007330AF" w:rsidP="007330AF">
      <w:pPr>
        <w:pStyle w:val="Normal1"/>
        <w:spacing w:line="240" w:lineRule="auto"/>
      </w:pPr>
      <w:r>
        <w:tab/>
      </w:r>
      <w:r>
        <w:tab/>
        <w:t>Web service API request contains an ArrayList(JSON ARRAY) of CHMModel.</w:t>
      </w:r>
    </w:p>
    <w:p w:rsidR="007330AF" w:rsidRDefault="007330AF" w:rsidP="007330AF">
      <w:pPr>
        <w:pStyle w:val="Normal1"/>
        <w:spacing w:line="240" w:lineRule="auto"/>
      </w:pPr>
      <w:r>
        <w:tab/>
      </w:r>
      <w:r>
        <w:tab/>
        <w:t>Methods:</w:t>
      </w:r>
    </w:p>
    <w:p w:rsidR="007330AF" w:rsidRPr="007330AF" w:rsidRDefault="007330AF" w:rsidP="007330AF">
      <w:pPr>
        <w:pStyle w:val="Normal1"/>
      </w:pPr>
      <w:r>
        <w:tab/>
      </w:r>
      <w:r>
        <w:tab/>
      </w:r>
      <w:r w:rsidRPr="007C09C5">
        <w:t>syncData</w:t>
      </w:r>
      <w:r>
        <w:t xml:space="preserve">() method connects with database and fetches the records from database </w:t>
      </w:r>
      <w:r>
        <w:tab/>
      </w:r>
      <w:r>
        <w:tab/>
        <w:t xml:space="preserve">and store the records in an arraylist. This method internally calls the </w:t>
      </w:r>
      <w:r w:rsidRPr="00C2017F">
        <w:t>sendToService</w:t>
      </w:r>
      <w:r>
        <w:t xml:space="preserve">() </w:t>
      </w:r>
      <w:r>
        <w:tab/>
      </w:r>
      <w:r>
        <w:tab/>
        <w:t>method if the sync_enabled value is true.</w:t>
      </w:r>
    </w:p>
    <w:p w:rsidR="00D76446" w:rsidRDefault="00026654" w:rsidP="00D76446">
      <w:pPr>
        <w:pStyle w:val="Heading3"/>
        <w:numPr>
          <w:ilvl w:val="2"/>
          <w:numId w:val="6"/>
        </w:numPr>
        <w:ind w:hanging="504"/>
      </w:pPr>
      <w:r>
        <w:t xml:space="preserve">Back End Technology: </w:t>
      </w:r>
      <w:r w:rsidR="00AC0D96" w:rsidRPr="00AC0D96">
        <w:t xml:space="preserve"> </w:t>
      </w:r>
      <w:r>
        <w:t>PHP and MySQL Database</w:t>
      </w:r>
    </w:p>
    <w:p w:rsidR="002F2CCA" w:rsidRDefault="002F2CCA" w:rsidP="00D51DC4">
      <w:pPr>
        <w:pStyle w:val="Normal1"/>
        <w:spacing w:after="100" w:line="240" w:lineRule="auto"/>
      </w:pPr>
      <w:r>
        <w:tab/>
      </w:r>
      <w:r>
        <w:tab/>
      </w:r>
    </w:p>
    <w:p w:rsidR="002F2CCA" w:rsidRDefault="002F2CCA" w:rsidP="002F2CCA">
      <w:pPr>
        <w:pStyle w:val="Normal1"/>
      </w:pPr>
      <w:r>
        <w:tab/>
      </w:r>
      <w:r>
        <w:tab/>
        <w:t xml:space="preserve">Used Code Igniter framework for backend implementation. Getting data from the </w:t>
      </w:r>
      <w:r>
        <w:tab/>
      </w:r>
      <w:r>
        <w:tab/>
        <w:t>application and pushing it to MySQL database and returning appropriate response.</w:t>
      </w:r>
    </w:p>
    <w:p w:rsidR="002F2CCA" w:rsidRDefault="002F2CCA" w:rsidP="002F2CCA">
      <w:pPr>
        <w:pStyle w:val="Normal1"/>
        <w:rPr>
          <w:b/>
          <w:bCs/>
          <w:color w:val="4A86E8"/>
        </w:rPr>
      </w:pPr>
      <w:r>
        <w:tab/>
      </w:r>
      <w:r>
        <w:tab/>
      </w:r>
      <w:r>
        <w:rPr>
          <w:b/>
          <w:bCs/>
          <w:color w:val="4A86E8"/>
        </w:rPr>
        <w:t>HealthCare Class of type Controller:</w:t>
      </w:r>
    </w:p>
    <w:p w:rsidR="002F2CCA" w:rsidRDefault="002F2CCA" w:rsidP="00707597">
      <w:pPr>
        <w:pStyle w:val="Normal1"/>
        <w:spacing w:after="40" w:line="240" w:lineRule="auto"/>
      </w:pPr>
      <w:r>
        <w:rPr>
          <w:b/>
          <w:bCs/>
          <w:color w:val="4A86E8"/>
        </w:rPr>
        <w:tab/>
      </w:r>
      <w:r>
        <w:rPr>
          <w:b/>
          <w:bCs/>
          <w:color w:val="4A86E8"/>
        </w:rPr>
        <w:tab/>
      </w:r>
      <w:r>
        <w:t>Method : getrecords_get()</w:t>
      </w:r>
    </w:p>
    <w:p w:rsidR="002F2CCA" w:rsidRDefault="002F2CCA" w:rsidP="00707597">
      <w:pPr>
        <w:pStyle w:val="Normal1"/>
        <w:spacing w:after="40" w:line="240" w:lineRule="auto"/>
      </w:pPr>
      <w:r>
        <w:tab/>
      </w:r>
      <w:r>
        <w:tab/>
      </w:r>
      <w:r>
        <w:tab/>
      </w:r>
      <w:r w:rsidRPr="00C47645">
        <w:t>Handles get request and returns all related records from database.</w:t>
      </w:r>
    </w:p>
    <w:p w:rsidR="002F2CCA" w:rsidRDefault="002F2CCA" w:rsidP="005C4A95">
      <w:pPr>
        <w:pStyle w:val="Normal1"/>
        <w:spacing w:after="40" w:line="240" w:lineRule="auto"/>
      </w:pPr>
      <w:r>
        <w:tab/>
      </w:r>
      <w:r>
        <w:tab/>
      </w:r>
      <w:r w:rsidRPr="00C47645">
        <w:t>Method : insertPatient_put()</w:t>
      </w:r>
    </w:p>
    <w:p w:rsidR="002F2CCA" w:rsidRDefault="002F2CCA" w:rsidP="005C4A95">
      <w:pPr>
        <w:pStyle w:val="Normal1"/>
        <w:spacing w:after="40" w:line="240" w:lineRule="auto"/>
      </w:pPr>
      <w:r>
        <w:tab/>
      </w:r>
      <w:r>
        <w:tab/>
      </w:r>
      <w:r>
        <w:tab/>
      </w:r>
      <w:r w:rsidRPr="00C47645">
        <w:t>Parameter : JSON object of fields and data</w:t>
      </w:r>
    </w:p>
    <w:p w:rsidR="002F2CCA" w:rsidRDefault="002F2CCA" w:rsidP="005C4A95">
      <w:pPr>
        <w:pStyle w:val="Normal1"/>
        <w:spacing w:after="40" w:line="240" w:lineRule="auto"/>
      </w:pPr>
      <w:r>
        <w:tab/>
      </w:r>
      <w:r>
        <w:tab/>
      </w:r>
      <w:r>
        <w:tab/>
      </w:r>
      <w:r w:rsidRPr="00C47645">
        <w:t xml:space="preserve">Handles put request and sends parameters to Model class to insert in </w:t>
      </w:r>
      <w:r>
        <w:tab/>
      </w:r>
      <w:r>
        <w:tab/>
      </w:r>
      <w:r>
        <w:tab/>
      </w:r>
      <w:r>
        <w:tab/>
      </w:r>
      <w:r w:rsidRPr="00C47645">
        <w:t>database</w:t>
      </w:r>
      <w:r>
        <w:t>.</w:t>
      </w:r>
    </w:p>
    <w:p w:rsidR="00C75600" w:rsidRDefault="00C75600" w:rsidP="005C4A95">
      <w:pPr>
        <w:pStyle w:val="Normal1"/>
        <w:spacing w:after="40" w:line="240" w:lineRule="auto"/>
      </w:pPr>
    </w:p>
    <w:p w:rsidR="002F2CCA" w:rsidRDefault="002F2CCA" w:rsidP="002F2CCA">
      <w:pPr>
        <w:pStyle w:val="Normal1"/>
        <w:rPr>
          <w:b/>
          <w:color w:val="4F81BD" w:themeColor="accent1"/>
        </w:rPr>
      </w:pPr>
      <w:r>
        <w:tab/>
      </w:r>
      <w:r>
        <w:tab/>
      </w:r>
      <w:r w:rsidRPr="00E03C55">
        <w:rPr>
          <w:b/>
          <w:color w:val="4F81BD" w:themeColor="accent1"/>
        </w:rPr>
        <w:t>HealthCareModel Class of type Model</w:t>
      </w:r>
      <w:r>
        <w:rPr>
          <w:b/>
          <w:color w:val="4F81BD" w:themeColor="accent1"/>
        </w:rPr>
        <w:t>:</w:t>
      </w:r>
    </w:p>
    <w:p w:rsidR="002F2CCA" w:rsidRDefault="002F2CCA" w:rsidP="00707597">
      <w:pPr>
        <w:pStyle w:val="Normal1"/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after="40" w:line="240" w:lineRule="auto"/>
        <w:rPr>
          <w:color w:val="auto"/>
        </w:rPr>
      </w:pPr>
      <w:r>
        <w:rPr>
          <w:b/>
          <w:color w:val="4F81BD" w:themeColor="accent1"/>
        </w:rPr>
        <w:tab/>
      </w:r>
      <w:r>
        <w:rPr>
          <w:b/>
          <w:color w:val="4F81BD" w:themeColor="accent1"/>
        </w:rPr>
        <w:tab/>
      </w:r>
      <w:r w:rsidRPr="009018EC">
        <w:rPr>
          <w:color w:val="auto"/>
        </w:rPr>
        <w:t>Method: getList</w:t>
      </w:r>
      <w:r>
        <w:rPr>
          <w:color w:val="auto"/>
        </w:rPr>
        <w:t>()</w:t>
      </w:r>
      <w:r>
        <w:rPr>
          <w:color w:val="auto"/>
        </w:rPr>
        <w:tab/>
      </w:r>
    </w:p>
    <w:p w:rsidR="002F2CCA" w:rsidRDefault="002F2CCA" w:rsidP="00707597">
      <w:pPr>
        <w:pStyle w:val="Normal1"/>
        <w:spacing w:after="40" w:line="24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9018EC">
        <w:rPr>
          <w:color w:val="auto"/>
        </w:rPr>
        <w:t xml:space="preserve">Interacts with database and gets all related records from db and sends to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9018EC">
        <w:rPr>
          <w:color w:val="auto"/>
        </w:rPr>
        <w:t>controller</w:t>
      </w:r>
      <w:r>
        <w:rPr>
          <w:color w:val="auto"/>
        </w:rPr>
        <w:t>.</w:t>
      </w:r>
    </w:p>
    <w:p w:rsidR="002F2CCA" w:rsidRDefault="002F2CCA" w:rsidP="00007E78">
      <w:pPr>
        <w:pStyle w:val="Normal1"/>
        <w:spacing w:after="40" w:line="24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CC32E5">
        <w:rPr>
          <w:color w:val="auto"/>
        </w:rPr>
        <w:t>Method: insert</w:t>
      </w:r>
      <w:r>
        <w:rPr>
          <w:color w:val="auto"/>
        </w:rPr>
        <w:t>()</w:t>
      </w:r>
    </w:p>
    <w:p w:rsidR="002F2CCA" w:rsidRDefault="002F2CCA" w:rsidP="00007E78">
      <w:pPr>
        <w:pStyle w:val="Normal1"/>
        <w:spacing w:after="40" w:line="240" w:lineRule="auto"/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3002F3">
        <w:rPr>
          <w:color w:val="auto"/>
        </w:rPr>
        <w:t>P</w:t>
      </w:r>
      <w:r>
        <w:rPr>
          <w:color w:val="auto"/>
        </w:rPr>
        <w:t>a</w:t>
      </w:r>
      <w:r w:rsidRPr="003002F3">
        <w:rPr>
          <w:color w:val="auto"/>
        </w:rPr>
        <w:t>rameter: Associative array of fields and data</w:t>
      </w:r>
      <w:r>
        <w:rPr>
          <w:color w:val="auto"/>
        </w:rPr>
        <w:t>.</w:t>
      </w:r>
      <w:r>
        <w:tab/>
      </w:r>
    </w:p>
    <w:p w:rsidR="002F2CCA" w:rsidRDefault="002F2CCA" w:rsidP="00184279">
      <w:pPr>
        <w:pStyle w:val="Normal1"/>
        <w:spacing w:after="40" w:line="240" w:lineRule="auto"/>
      </w:pPr>
      <w:r>
        <w:tab/>
      </w:r>
      <w:r>
        <w:tab/>
      </w:r>
      <w:r>
        <w:tab/>
      </w:r>
      <w:r w:rsidRPr="00150709">
        <w:t xml:space="preserve">Inserts all received data to database   </w:t>
      </w:r>
    </w:p>
    <w:p w:rsidR="00A56AE7" w:rsidRDefault="00EE7084" w:rsidP="00A26B62">
      <w:pPr>
        <w:pStyle w:val="Normal1"/>
        <w:spacing w:line="240" w:lineRule="auto"/>
      </w:pPr>
      <w:r>
        <w:br w:type="page"/>
      </w:r>
    </w:p>
    <w:p w:rsidR="00EE7084" w:rsidRDefault="00EE7084" w:rsidP="00252FC9">
      <w:pPr>
        <w:pStyle w:val="Normal1"/>
      </w:pPr>
    </w:p>
    <w:p w:rsidR="00287C09" w:rsidRDefault="00436259" w:rsidP="00A56AE7">
      <w:pPr>
        <w:pStyle w:val="Heading1"/>
        <w:numPr>
          <w:ilvl w:val="0"/>
          <w:numId w:val="22"/>
        </w:numPr>
        <w:ind w:hanging="360"/>
        <w:jc w:val="both"/>
      </w:pPr>
      <w:bookmarkStart w:id="23" w:name="h.1ksv4uv" w:colFirst="0" w:colLast="0"/>
      <w:bookmarkEnd w:id="23"/>
      <w:r w:rsidRPr="00436259">
        <w:t>API References</w:t>
      </w:r>
    </w:p>
    <w:p w:rsidR="00287C09" w:rsidRDefault="00287C09" w:rsidP="00A56AE7">
      <w:pPr>
        <w:pStyle w:val="Heading2"/>
        <w:numPr>
          <w:ilvl w:val="1"/>
          <w:numId w:val="22"/>
        </w:numPr>
        <w:ind w:hanging="432"/>
        <w:jc w:val="both"/>
      </w:pPr>
      <w:r w:rsidRPr="00287C09">
        <w:t>Mike-Phil android charts API:</w:t>
      </w:r>
    </w:p>
    <w:p w:rsidR="008026AD" w:rsidRPr="008026AD" w:rsidRDefault="008026AD" w:rsidP="008026AD">
      <w:pPr>
        <w:pStyle w:val="Normal1"/>
      </w:pPr>
      <w:r>
        <w:tab/>
        <w:t xml:space="preserve"> </w:t>
      </w:r>
      <w:r w:rsidRPr="008026AD">
        <w:t>M</w:t>
      </w:r>
      <w:r>
        <w:t xml:space="preserve">ike </w:t>
      </w:r>
      <w:r w:rsidRPr="008026AD">
        <w:t>P</w:t>
      </w:r>
      <w:r>
        <w:t>hil</w:t>
      </w:r>
      <w:r w:rsidRPr="008026AD">
        <w:t xml:space="preserve"> android </w:t>
      </w:r>
      <w:r>
        <w:t xml:space="preserve">chart </w:t>
      </w:r>
      <w:r w:rsidRPr="008026AD">
        <w:t>is a powerful &amp; easy to use chart library for Android.</w:t>
      </w:r>
    </w:p>
    <w:p w:rsidR="00287C09" w:rsidRDefault="00287C09" w:rsidP="00A56AE7">
      <w:pPr>
        <w:pStyle w:val="Heading2"/>
        <w:numPr>
          <w:ilvl w:val="1"/>
          <w:numId w:val="22"/>
        </w:numPr>
        <w:ind w:hanging="432"/>
        <w:jc w:val="both"/>
      </w:pPr>
      <w:r w:rsidRPr="00287C09">
        <w:t>Java SAX Parser</w:t>
      </w:r>
    </w:p>
    <w:p w:rsidR="008026AD" w:rsidRPr="008026AD" w:rsidRDefault="008026AD" w:rsidP="008026AD">
      <w:pPr>
        <w:pStyle w:val="Normal1"/>
      </w:pPr>
      <w:r>
        <w:tab/>
      </w:r>
      <w:r w:rsidRPr="008026AD">
        <w:t>SAX (the Simple API for XML) is an event-based parser for xml documents.</w:t>
      </w:r>
    </w:p>
    <w:p w:rsidR="00287C09" w:rsidRDefault="00287C09" w:rsidP="00A56AE7">
      <w:pPr>
        <w:pStyle w:val="Heading2"/>
        <w:numPr>
          <w:ilvl w:val="1"/>
          <w:numId w:val="22"/>
        </w:numPr>
        <w:ind w:hanging="432"/>
        <w:jc w:val="both"/>
      </w:pPr>
      <w:r w:rsidRPr="00287C09">
        <w:t>Android AssetManager</w:t>
      </w:r>
    </w:p>
    <w:p w:rsidR="008026AD" w:rsidRPr="008026AD" w:rsidRDefault="008026AD" w:rsidP="008026AD">
      <w:pPr>
        <w:pStyle w:val="Normal1"/>
      </w:pPr>
      <w:r>
        <w:tab/>
      </w:r>
      <w:r w:rsidRPr="008026AD">
        <w:t>Android Asset Manager is repository for all the XML files.</w:t>
      </w:r>
    </w:p>
    <w:p w:rsidR="00287C09" w:rsidRPr="00287C09" w:rsidRDefault="00287C09" w:rsidP="00287C09">
      <w:pPr>
        <w:pStyle w:val="Normal1"/>
      </w:pPr>
    </w:p>
    <w:sectPr w:rsidR="00287C09" w:rsidRPr="00287C09" w:rsidSect="00B67B8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568" w:right="1440" w:bottom="153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D64" w:rsidRDefault="00747D64">
      <w:pPr>
        <w:spacing w:after="0" w:line="240" w:lineRule="auto"/>
      </w:pPr>
      <w:r>
        <w:separator/>
      </w:r>
    </w:p>
  </w:endnote>
  <w:endnote w:type="continuationSeparator" w:id="0">
    <w:p w:rsidR="00747D64" w:rsidRDefault="00747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9A" w:rsidRDefault="00AA769A">
    <w:pPr>
      <w:pStyle w:val="Normal1"/>
      <w:tabs>
        <w:tab w:val="center" w:pos="4513"/>
        <w:tab w:val="right" w:pos="9026"/>
      </w:tabs>
      <w:spacing w:after="0" w:line="240" w:lineRule="auto"/>
    </w:pPr>
    <w:r>
      <w:rPr>
        <w:b/>
        <w:i/>
        <w:sz w:val="20"/>
        <w:szCs w:val="20"/>
      </w:rPr>
      <w:t xml:space="preserve">Confidential data Page | </w:t>
    </w:r>
    <w:fldSimple w:instr="PAGE">
      <w:r w:rsidR="00C75600">
        <w:rPr>
          <w:noProof/>
        </w:rPr>
        <w:t>6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9A" w:rsidRDefault="00AA769A">
    <w:pPr>
      <w:pStyle w:val="Normal1"/>
      <w:tabs>
        <w:tab w:val="center" w:pos="4513"/>
        <w:tab w:val="right" w:pos="9026"/>
      </w:tabs>
      <w:spacing w:after="0" w:line="240" w:lineRule="auto"/>
      <w:jc w:val="center"/>
    </w:pPr>
    <w:r>
      <w:rPr>
        <w:i/>
      </w:rPr>
      <w:t>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D64" w:rsidRDefault="00747D64">
      <w:pPr>
        <w:spacing w:after="0" w:line="240" w:lineRule="auto"/>
      </w:pPr>
      <w:r>
        <w:separator/>
      </w:r>
    </w:p>
  </w:footnote>
  <w:footnote w:type="continuationSeparator" w:id="0">
    <w:p w:rsidR="00747D64" w:rsidRDefault="00747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9A" w:rsidRDefault="00776415">
    <w:pPr>
      <w:pStyle w:val="Normal1"/>
      <w:widowControl w:val="0"/>
      <w:spacing w:after="0"/>
    </w:pPr>
    <w:hyperlink r:id="rId1"/>
  </w:p>
  <w:tbl>
    <w:tblPr>
      <w:tblStyle w:val="a2"/>
      <w:tblW w:w="9242" w:type="dxa"/>
      <w:tblInd w:w="-23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4621"/>
      <w:gridCol w:w="4621"/>
    </w:tblGrid>
    <w:tr w:rsidR="00AA769A">
      <w:tc>
        <w:tcPr>
          <w:tcW w:w="4621" w:type="dxa"/>
        </w:tcPr>
        <w:p w:rsidR="00AA769A" w:rsidRDefault="00AA769A">
          <w:pPr>
            <w:pStyle w:val="Normal1"/>
            <w:tabs>
              <w:tab w:val="center" w:pos="4513"/>
              <w:tab w:val="right" w:pos="9026"/>
            </w:tabs>
            <w:spacing w:after="200" w:line="276" w:lineRule="auto"/>
          </w:pPr>
          <w:r>
            <w:rPr>
              <w:noProof/>
              <w:lang w:val="en-IN" w:eastAsia="en-IN"/>
            </w:rPr>
            <w:drawing>
              <wp:inline distT="0" distB="0" distL="0" distR="0">
                <wp:extent cx="1270297" cy="531753"/>
                <wp:effectExtent l="0" t="0" r="0" b="0"/>
                <wp:docPr id="4" name="image07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7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297" cy="5317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hyperlink r:id="rId3"/>
        </w:p>
      </w:tc>
      <w:tc>
        <w:tcPr>
          <w:tcW w:w="4621" w:type="dxa"/>
        </w:tcPr>
        <w:p w:rsidR="00AA769A" w:rsidRDefault="00AA769A">
          <w:pPr>
            <w:pStyle w:val="Normal1"/>
            <w:tabs>
              <w:tab w:val="left" w:pos="3449"/>
            </w:tabs>
            <w:spacing w:after="200" w:line="276" w:lineRule="auto"/>
            <w:jc w:val="right"/>
          </w:pPr>
          <w:r>
            <w:rPr>
              <w:i/>
              <w:sz w:val="28"/>
              <w:szCs w:val="28"/>
            </w:rPr>
            <w:t>ICGM</w:t>
          </w:r>
        </w:p>
        <w:p w:rsidR="00AA769A" w:rsidRDefault="00AA769A">
          <w:pPr>
            <w:pStyle w:val="Normal1"/>
            <w:tabs>
              <w:tab w:val="left" w:pos="3449"/>
            </w:tabs>
            <w:spacing w:after="200" w:line="276" w:lineRule="auto"/>
            <w:jc w:val="right"/>
          </w:pPr>
          <w:r>
            <w:rPr>
              <w:i/>
              <w:sz w:val="32"/>
              <w:szCs w:val="32"/>
            </w:rPr>
            <w:t>Developer Guide</w:t>
          </w:r>
        </w:p>
      </w:tc>
    </w:tr>
  </w:tbl>
  <w:p w:rsidR="00AA769A" w:rsidRDefault="00AA769A">
    <w:pPr>
      <w:pStyle w:val="Normal1"/>
      <w:tabs>
        <w:tab w:val="center" w:pos="4513"/>
        <w:tab w:val="right" w:pos="9026"/>
      </w:tabs>
      <w:spacing w:after="0" w:line="240" w:lineRule="auto"/>
    </w:pPr>
  </w:p>
  <w:p w:rsidR="00AA769A" w:rsidRDefault="00AA769A">
    <w:pPr>
      <w:pStyle w:val="Normal1"/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9A" w:rsidRDefault="00AA769A">
    <w:pPr>
      <w:pStyle w:val="Normal1"/>
      <w:tabs>
        <w:tab w:val="center" w:pos="4513"/>
        <w:tab w:val="right" w:pos="9026"/>
      </w:tabs>
      <w:spacing w:after="0" w:line="240" w:lineRule="auto"/>
    </w:pPr>
    <w:r>
      <w:rPr>
        <w:noProof/>
        <w:lang w:val="en-IN" w:eastAsia="en-IN"/>
      </w:rPr>
      <w:drawing>
        <wp:inline distT="0" distB="0" distL="0" distR="0">
          <wp:extent cx="1270297" cy="531753"/>
          <wp:effectExtent l="0" t="0" r="0" b="0"/>
          <wp:docPr id="3" name="image0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0297" cy="5317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A769A" w:rsidRDefault="00AA769A">
    <w:pPr>
      <w:pStyle w:val="Normal1"/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B1AE6"/>
    <w:multiLevelType w:val="multilevel"/>
    <w:tmpl w:val="4E0815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A527E58"/>
    <w:multiLevelType w:val="hybridMultilevel"/>
    <w:tmpl w:val="B754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F221F"/>
    <w:multiLevelType w:val="multilevel"/>
    <w:tmpl w:val="8E503AB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>
    <w:nsid w:val="1BEF67D2"/>
    <w:multiLevelType w:val="multilevel"/>
    <w:tmpl w:val="D6169C30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."/>
      <w:lvlJc w:val="left"/>
      <w:pPr>
        <w:ind w:left="792" w:firstLine="1152"/>
      </w:pPr>
    </w:lvl>
    <w:lvl w:ilvl="2">
      <w:start w:val="1"/>
      <w:numFmt w:val="decimal"/>
      <w:lvlText w:val="%1.%2.%3."/>
      <w:lvlJc w:val="left"/>
      <w:pPr>
        <w:ind w:left="1224" w:firstLine="1944"/>
      </w:pPr>
    </w:lvl>
    <w:lvl w:ilvl="3">
      <w:start w:val="1"/>
      <w:numFmt w:val="decimal"/>
      <w:lvlText w:val="%1.%2.%3.%4."/>
      <w:lvlJc w:val="left"/>
      <w:pPr>
        <w:ind w:left="1728" w:firstLine="2808"/>
      </w:pPr>
    </w:lvl>
    <w:lvl w:ilvl="4">
      <w:start w:val="1"/>
      <w:numFmt w:val="decimal"/>
      <w:lvlText w:val="%1.%2.%3.%4.%5."/>
      <w:lvlJc w:val="left"/>
      <w:pPr>
        <w:ind w:left="2232" w:firstLine="3672"/>
      </w:pPr>
    </w:lvl>
    <w:lvl w:ilvl="5">
      <w:start w:val="1"/>
      <w:numFmt w:val="decimal"/>
      <w:lvlText w:val="%1.%2.%3.%4.%5.%6."/>
      <w:lvlJc w:val="left"/>
      <w:pPr>
        <w:ind w:left="2736" w:firstLine="4536"/>
      </w:pPr>
    </w:lvl>
    <w:lvl w:ilvl="6">
      <w:start w:val="1"/>
      <w:numFmt w:val="decimal"/>
      <w:lvlText w:val="%1.%2.%3.%4.%5.%6.%7."/>
      <w:lvlJc w:val="left"/>
      <w:pPr>
        <w:ind w:left="3240" w:firstLine="5400"/>
      </w:pPr>
    </w:lvl>
    <w:lvl w:ilvl="7">
      <w:start w:val="1"/>
      <w:numFmt w:val="decimal"/>
      <w:lvlText w:val="%1.%2.%3.%4.%5.%6.%7.%8."/>
      <w:lvlJc w:val="left"/>
      <w:pPr>
        <w:ind w:left="3744" w:firstLine="6263"/>
      </w:pPr>
    </w:lvl>
    <w:lvl w:ilvl="8">
      <w:start w:val="1"/>
      <w:numFmt w:val="decimal"/>
      <w:lvlText w:val="%1.%2.%3.%4.%5.%6.%7.%8.%9."/>
      <w:lvlJc w:val="left"/>
      <w:pPr>
        <w:ind w:left="4320" w:firstLine="7200"/>
      </w:pPr>
    </w:lvl>
  </w:abstractNum>
  <w:abstractNum w:abstractNumId="4">
    <w:nsid w:val="26682AE4"/>
    <w:multiLevelType w:val="hybridMultilevel"/>
    <w:tmpl w:val="50369A12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2A2B0165"/>
    <w:multiLevelType w:val="hybridMultilevel"/>
    <w:tmpl w:val="427C0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904CB"/>
    <w:multiLevelType w:val="multilevel"/>
    <w:tmpl w:val="2760D44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">
    <w:nsid w:val="313C7A34"/>
    <w:multiLevelType w:val="hybridMultilevel"/>
    <w:tmpl w:val="6244534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352457D1"/>
    <w:multiLevelType w:val="multilevel"/>
    <w:tmpl w:val="63E4762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9">
    <w:nsid w:val="3B9E6AC5"/>
    <w:multiLevelType w:val="hybridMultilevel"/>
    <w:tmpl w:val="74CE5F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4E0B6A"/>
    <w:multiLevelType w:val="hybridMultilevel"/>
    <w:tmpl w:val="4C4EC57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>
    <w:nsid w:val="3E1E5403"/>
    <w:multiLevelType w:val="hybridMultilevel"/>
    <w:tmpl w:val="9FFE6A5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87C737D"/>
    <w:multiLevelType w:val="hybridMultilevel"/>
    <w:tmpl w:val="BA6C6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345A17"/>
    <w:multiLevelType w:val="multilevel"/>
    <w:tmpl w:val="D6169C30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."/>
      <w:lvlJc w:val="left"/>
      <w:pPr>
        <w:ind w:left="792" w:firstLine="1152"/>
      </w:pPr>
    </w:lvl>
    <w:lvl w:ilvl="2">
      <w:start w:val="1"/>
      <w:numFmt w:val="decimal"/>
      <w:lvlText w:val="%1.%2.%3."/>
      <w:lvlJc w:val="left"/>
      <w:pPr>
        <w:ind w:left="1224" w:firstLine="1944"/>
      </w:pPr>
    </w:lvl>
    <w:lvl w:ilvl="3">
      <w:start w:val="1"/>
      <w:numFmt w:val="decimal"/>
      <w:lvlText w:val="%1.%2.%3.%4."/>
      <w:lvlJc w:val="left"/>
      <w:pPr>
        <w:ind w:left="1728" w:firstLine="2808"/>
      </w:pPr>
    </w:lvl>
    <w:lvl w:ilvl="4">
      <w:start w:val="1"/>
      <w:numFmt w:val="decimal"/>
      <w:lvlText w:val="%1.%2.%3.%4.%5."/>
      <w:lvlJc w:val="left"/>
      <w:pPr>
        <w:ind w:left="2232" w:firstLine="3672"/>
      </w:pPr>
    </w:lvl>
    <w:lvl w:ilvl="5">
      <w:start w:val="1"/>
      <w:numFmt w:val="decimal"/>
      <w:lvlText w:val="%1.%2.%3.%4.%5.%6."/>
      <w:lvlJc w:val="left"/>
      <w:pPr>
        <w:ind w:left="2736" w:firstLine="4536"/>
      </w:pPr>
    </w:lvl>
    <w:lvl w:ilvl="6">
      <w:start w:val="1"/>
      <w:numFmt w:val="decimal"/>
      <w:lvlText w:val="%1.%2.%3.%4.%5.%6.%7."/>
      <w:lvlJc w:val="left"/>
      <w:pPr>
        <w:ind w:left="3240" w:firstLine="5400"/>
      </w:pPr>
    </w:lvl>
    <w:lvl w:ilvl="7">
      <w:start w:val="1"/>
      <w:numFmt w:val="decimal"/>
      <w:lvlText w:val="%1.%2.%3.%4.%5.%6.%7.%8."/>
      <w:lvlJc w:val="left"/>
      <w:pPr>
        <w:ind w:left="3744" w:firstLine="6263"/>
      </w:pPr>
    </w:lvl>
    <w:lvl w:ilvl="8">
      <w:start w:val="1"/>
      <w:numFmt w:val="decimal"/>
      <w:lvlText w:val="%1.%2.%3.%4.%5.%6.%7.%8.%9."/>
      <w:lvlJc w:val="left"/>
      <w:pPr>
        <w:ind w:left="4320" w:firstLine="7200"/>
      </w:pPr>
    </w:lvl>
  </w:abstractNum>
  <w:abstractNum w:abstractNumId="14">
    <w:nsid w:val="52EB3EBC"/>
    <w:multiLevelType w:val="multilevel"/>
    <w:tmpl w:val="D6169C30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."/>
      <w:lvlJc w:val="left"/>
      <w:pPr>
        <w:ind w:left="792" w:firstLine="1152"/>
      </w:pPr>
    </w:lvl>
    <w:lvl w:ilvl="2">
      <w:start w:val="1"/>
      <w:numFmt w:val="decimal"/>
      <w:lvlText w:val="%1.%2.%3."/>
      <w:lvlJc w:val="left"/>
      <w:pPr>
        <w:ind w:left="1224" w:firstLine="1944"/>
      </w:pPr>
    </w:lvl>
    <w:lvl w:ilvl="3">
      <w:start w:val="1"/>
      <w:numFmt w:val="decimal"/>
      <w:lvlText w:val="%1.%2.%3.%4."/>
      <w:lvlJc w:val="left"/>
      <w:pPr>
        <w:ind w:left="1728" w:firstLine="2808"/>
      </w:pPr>
    </w:lvl>
    <w:lvl w:ilvl="4">
      <w:start w:val="1"/>
      <w:numFmt w:val="decimal"/>
      <w:lvlText w:val="%1.%2.%3.%4.%5."/>
      <w:lvlJc w:val="left"/>
      <w:pPr>
        <w:ind w:left="2232" w:firstLine="3672"/>
      </w:pPr>
    </w:lvl>
    <w:lvl w:ilvl="5">
      <w:start w:val="1"/>
      <w:numFmt w:val="decimal"/>
      <w:lvlText w:val="%1.%2.%3.%4.%5.%6."/>
      <w:lvlJc w:val="left"/>
      <w:pPr>
        <w:ind w:left="2736" w:firstLine="4536"/>
      </w:pPr>
    </w:lvl>
    <w:lvl w:ilvl="6">
      <w:start w:val="1"/>
      <w:numFmt w:val="decimal"/>
      <w:lvlText w:val="%1.%2.%3.%4.%5.%6.%7."/>
      <w:lvlJc w:val="left"/>
      <w:pPr>
        <w:ind w:left="3240" w:firstLine="5400"/>
      </w:pPr>
    </w:lvl>
    <w:lvl w:ilvl="7">
      <w:start w:val="1"/>
      <w:numFmt w:val="decimal"/>
      <w:lvlText w:val="%1.%2.%3.%4.%5.%6.%7.%8."/>
      <w:lvlJc w:val="left"/>
      <w:pPr>
        <w:ind w:left="3744" w:firstLine="6263"/>
      </w:pPr>
    </w:lvl>
    <w:lvl w:ilvl="8">
      <w:start w:val="1"/>
      <w:numFmt w:val="decimal"/>
      <w:lvlText w:val="%1.%2.%3.%4.%5.%6.%7.%8.%9."/>
      <w:lvlJc w:val="left"/>
      <w:pPr>
        <w:ind w:left="4320" w:firstLine="7200"/>
      </w:pPr>
    </w:lvl>
  </w:abstractNum>
  <w:abstractNum w:abstractNumId="15">
    <w:nsid w:val="57FF115A"/>
    <w:multiLevelType w:val="multilevel"/>
    <w:tmpl w:val="D69829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6">
    <w:nsid w:val="6029420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1B80ABA"/>
    <w:multiLevelType w:val="hybridMultilevel"/>
    <w:tmpl w:val="607AA8C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>
    <w:nsid w:val="648764EF"/>
    <w:multiLevelType w:val="multilevel"/>
    <w:tmpl w:val="D270CB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>
    <w:nsid w:val="67D76F0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19527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C80375B"/>
    <w:multiLevelType w:val="hybridMultilevel"/>
    <w:tmpl w:val="DC4C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13EE0"/>
    <w:multiLevelType w:val="multilevel"/>
    <w:tmpl w:val="D6169C30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."/>
      <w:lvlJc w:val="left"/>
      <w:pPr>
        <w:ind w:left="792" w:firstLine="1152"/>
      </w:pPr>
    </w:lvl>
    <w:lvl w:ilvl="2">
      <w:start w:val="1"/>
      <w:numFmt w:val="decimal"/>
      <w:lvlText w:val="%1.%2.%3."/>
      <w:lvlJc w:val="left"/>
      <w:pPr>
        <w:ind w:left="1224" w:firstLine="1944"/>
      </w:pPr>
    </w:lvl>
    <w:lvl w:ilvl="3">
      <w:start w:val="1"/>
      <w:numFmt w:val="decimal"/>
      <w:lvlText w:val="%1.%2.%3.%4."/>
      <w:lvlJc w:val="left"/>
      <w:pPr>
        <w:ind w:left="1728" w:firstLine="2808"/>
      </w:pPr>
    </w:lvl>
    <w:lvl w:ilvl="4">
      <w:start w:val="1"/>
      <w:numFmt w:val="decimal"/>
      <w:lvlText w:val="%1.%2.%3.%4.%5."/>
      <w:lvlJc w:val="left"/>
      <w:pPr>
        <w:ind w:left="2232" w:firstLine="3672"/>
      </w:pPr>
    </w:lvl>
    <w:lvl w:ilvl="5">
      <w:start w:val="1"/>
      <w:numFmt w:val="decimal"/>
      <w:lvlText w:val="%1.%2.%3.%4.%5.%6."/>
      <w:lvlJc w:val="left"/>
      <w:pPr>
        <w:ind w:left="2736" w:firstLine="4536"/>
      </w:pPr>
    </w:lvl>
    <w:lvl w:ilvl="6">
      <w:start w:val="1"/>
      <w:numFmt w:val="decimal"/>
      <w:lvlText w:val="%1.%2.%3.%4.%5.%6.%7."/>
      <w:lvlJc w:val="left"/>
      <w:pPr>
        <w:ind w:left="3240" w:firstLine="5400"/>
      </w:pPr>
    </w:lvl>
    <w:lvl w:ilvl="7">
      <w:start w:val="1"/>
      <w:numFmt w:val="decimal"/>
      <w:lvlText w:val="%1.%2.%3.%4.%5.%6.%7.%8."/>
      <w:lvlJc w:val="left"/>
      <w:pPr>
        <w:ind w:left="3744" w:firstLine="6263"/>
      </w:pPr>
    </w:lvl>
    <w:lvl w:ilvl="8">
      <w:start w:val="1"/>
      <w:numFmt w:val="decimal"/>
      <w:lvlText w:val="%1.%2.%3.%4.%5.%6.%7.%8.%9."/>
      <w:lvlJc w:val="left"/>
      <w:pPr>
        <w:ind w:left="4320" w:firstLine="7200"/>
      </w:p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0"/>
  </w:num>
  <w:num w:numId="5">
    <w:abstractNumId w:val="2"/>
  </w:num>
  <w:num w:numId="6">
    <w:abstractNumId w:val="22"/>
  </w:num>
  <w:num w:numId="7">
    <w:abstractNumId w:val="6"/>
  </w:num>
  <w:num w:numId="8">
    <w:abstractNumId w:val="21"/>
  </w:num>
  <w:num w:numId="9">
    <w:abstractNumId w:val="12"/>
  </w:num>
  <w:num w:numId="10">
    <w:abstractNumId w:val="1"/>
  </w:num>
  <w:num w:numId="11">
    <w:abstractNumId w:val="17"/>
  </w:num>
  <w:num w:numId="12">
    <w:abstractNumId w:val="7"/>
  </w:num>
  <w:num w:numId="13">
    <w:abstractNumId w:val="10"/>
  </w:num>
  <w:num w:numId="14">
    <w:abstractNumId w:val="4"/>
  </w:num>
  <w:num w:numId="15">
    <w:abstractNumId w:val="14"/>
  </w:num>
  <w:num w:numId="16">
    <w:abstractNumId w:val="3"/>
  </w:num>
  <w:num w:numId="17">
    <w:abstractNumId w:val="20"/>
  </w:num>
  <w:num w:numId="18">
    <w:abstractNumId w:val="19"/>
  </w:num>
  <w:num w:numId="19">
    <w:abstractNumId w:val="16"/>
  </w:num>
  <w:num w:numId="20">
    <w:abstractNumId w:val="9"/>
  </w:num>
  <w:num w:numId="21">
    <w:abstractNumId w:val="11"/>
  </w:num>
  <w:num w:numId="22">
    <w:abstractNumId w:val="13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381D"/>
    <w:rsid w:val="00007E78"/>
    <w:rsid w:val="0001015D"/>
    <w:rsid w:val="00013D0A"/>
    <w:rsid w:val="000246B3"/>
    <w:rsid w:val="00025D1D"/>
    <w:rsid w:val="00026654"/>
    <w:rsid w:val="00044C9F"/>
    <w:rsid w:val="00045E8C"/>
    <w:rsid w:val="00053738"/>
    <w:rsid w:val="00057412"/>
    <w:rsid w:val="000643B5"/>
    <w:rsid w:val="00064D3F"/>
    <w:rsid w:val="00067189"/>
    <w:rsid w:val="00077891"/>
    <w:rsid w:val="00077DB0"/>
    <w:rsid w:val="000808FB"/>
    <w:rsid w:val="00084CC9"/>
    <w:rsid w:val="000913A2"/>
    <w:rsid w:val="000A725F"/>
    <w:rsid w:val="000B3C6B"/>
    <w:rsid w:val="000B5D5B"/>
    <w:rsid w:val="000E71D1"/>
    <w:rsid w:val="0010188F"/>
    <w:rsid w:val="00105121"/>
    <w:rsid w:val="00150709"/>
    <w:rsid w:val="00167B26"/>
    <w:rsid w:val="00184279"/>
    <w:rsid w:val="00193789"/>
    <w:rsid w:val="001968FB"/>
    <w:rsid w:val="001C5CDD"/>
    <w:rsid w:val="001E317D"/>
    <w:rsid w:val="001F40C9"/>
    <w:rsid w:val="00231B1C"/>
    <w:rsid w:val="00232968"/>
    <w:rsid w:val="00241A6A"/>
    <w:rsid w:val="00252FC9"/>
    <w:rsid w:val="00267B9E"/>
    <w:rsid w:val="00287C09"/>
    <w:rsid w:val="002C4292"/>
    <w:rsid w:val="002E01C2"/>
    <w:rsid w:val="002E1329"/>
    <w:rsid w:val="002F2CCA"/>
    <w:rsid w:val="002F6AE8"/>
    <w:rsid w:val="002F7E1B"/>
    <w:rsid w:val="003002F3"/>
    <w:rsid w:val="00310627"/>
    <w:rsid w:val="003230CD"/>
    <w:rsid w:val="00340415"/>
    <w:rsid w:val="00352A52"/>
    <w:rsid w:val="00355B43"/>
    <w:rsid w:val="00357708"/>
    <w:rsid w:val="00383B71"/>
    <w:rsid w:val="00385C4D"/>
    <w:rsid w:val="003943F8"/>
    <w:rsid w:val="003A238E"/>
    <w:rsid w:val="003B69A9"/>
    <w:rsid w:val="003E3213"/>
    <w:rsid w:val="003F2D77"/>
    <w:rsid w:val="00400D53"/>
    <w:rsid w:val="00405634"/>
    <w:rsid w:val="004132F5"/>
    <w:rsid w:val="00432DC9"/>
    <w:rsid w:val="00436259"/>
    <w:rsid w:val="00460DD3"/>
    <w:rsid w:val="0047063B"/>
    <w:rsid w:val="004A34EC"/>
    <w:rsid w:val="004B259B"/>
    <w:rsid w:val="004C198A"/>
    <w:rsid w:val="004D033C"/>
    <w:rsid w:val="004D2DFC"/>
    <w:rsid w:val="004E2E91"/>
    <w:rsid w:val="004E5CAA"/>
    <w:rsid w:val="004E7D0B"/>
    <w:rsid w:val="004F77AA"/>
    <w:rsid w:val="0050255E"/>
    <w:rsid w:val="005312BA"/>
    <w:rsid w:val="00562B7B"/>
    <w:rsid w:val="00574966"/>
    <w:rsid w:val="00580749"/>
    <w:rsid w:val="0058516B"/>
    <w:rsid w:val="00597608"/>
    <w:rsid w:val="005A27BA"/>
    <w:rsid w:val="005B3B5B"/>
    <w:rsid w:val="005C4A95"/>
    <w:rsid w:val="005C66D4"/>
    <w:rsid w:val="00627933"/>
    <w:rsid w:val="00631C48"/>
    <w:rsid w:val="00635F9D"/>
    <w:rsid w:val="006525A5"/>
    <w:rsid w:val="00672DE0"/>
    <w:rsid w:val="0068502D"/>
    <w:rsid w:val="00685109"/>
    <w:rsid w:val="006A37F3"/>
    <w:rsid w:val="006B3887"/>
    <w:rsid w:val="006C0537"/>
    <w:rsid w:val="006D2A4B"/>
    <w:rsid w:val="006D53BB"/>
    <w:rsid w:val="006E16CC"/>
    <w:rsid w:val="00700CB4"/>
    <w:rsid w:val="007014FE"/>
    <w:rsid w:val="00701984"/>
    <w:rsid w:val="00701C13"/>
    <w:rsid w:val="00707597"/>
    <w:rsid w:val="007167C9"/>
    <w:rsid w:val="00727CBB"/>
    <w:rsid w:val="007330AF"/>
    <w:rsid w:val="0074011F"/>
    <w:rsid w:val="00747D64"/>
    <w:rsid w:val="0075214D"/>
    <w:rsid w:val="00761232"/>
    <w:rsid w:val="00767CFC"/>
    <w:rsid w:val="00776415"/>
    <w:rsid w:val="007822F3"/>
    <w:rsid w:val="00796630"/>
    <w:rsid w:val="007A12DC"/>
    <w:rsid w:val="007C09C5"/>
    <w:rsid w:val="007C2FE8"/>
    <w:rsid w:val="007E0A10"/>
    <w:rsid w:val="007E46FE"/>
    <w:rsid w:val="007F6C8B"/>
    <w:rsid w:val="008026AD"/>
    <w:rsid w:val="008031C0"/>
    <w:rsid w:val="00806100"/>
    <w:rsid w:val="008121B5"/>
    <w:rsid w:val="00812BBE"/>
    <w:rsid w:val="008164AC"/>
    <w:rsid w:val="00820CCC"/>
    <w:rsid w:val="008219FB"/>
    <w:rsid w:val="0082439C"/>
    <w:rsid w:val="008304DB"/>
    <w:rsid w:val="00844E2E"/>
    <w:rsid w:val="008502E9"/>
    <w:rsid w:val="00850671"/>
    <w:rsid w:val="00860528"/>
    <w:rsid w:val="00870076"/>
    <w:rsid w:val="00873E37"/>
    <w:rsid w:val="00885A2D"/>
    <w:rsid w:val="00887D34"/>
    <w:rsid w:val="00890004"/>
    <w:rsid w:val="008B5916"/>
    <w:rsid w:val="008C294E"/>
    <w:rsid w:val="008F1383"/>
    <w:rsid w:val="008F7D9A"/>
    <w:rsid w:val="009018EC"/>
    <w:rsid w:val="00905092"/>
    <w:rsid w:val="00905339"/>
    <w:rsid w:val="009146D8"/>
    <w:rsid w:val="0091699B"/>
    <w:rsid w:val="00943F23"/>
    <w:rsid w:val="009517B0"/>
    <w:rsid w:val="00970209"/>
    <w:rsid w:val="009779E0"/>
    <w:rsid w:val="009842E1"/>
    <w:rsid w:val="00986324"/>
    <w:rsid w:val="00987A8F"/>
    <w:rsid w:val="009A031D"/>
    <w:rsid w:val="009B7E17"/>
    <w:rsid w:val="009C381D"/>
    <w:rsid w:val="009D0574"/>
    <w:rsid w:val="009E4882"/>
    <w:rsid w:val="009E5794"/>
    <w:rsid w:val="009E6458"/>
    <w:rsid w:val="00A05A0A"/>
    <w:rsid w:val="00A11410"/>
    <w:rsid w:val="00A230F5"/>
    <w:rsid w:val="00A23FF4"/>
    <w:rsid w:val="00A26B62"/>
    <w:rsid w:val="00A27EC0"/>
    <w:rsid w:val="00A37342"/>
    <w:rsid w:val="00A40174"/>
    <w:rsid w:val="00A412EC"/>
    <w:rsid w:val="00A52CD0"/>
    <w:rsid w:val="00A56AE7"/>
    <w:rsid w:val="00A56B7F"/>
    <w:rsid w:val="00A60D20"/>
    <w:rsid w:val="00A709F3"/>
    <w:rsid w:val="00A833BE"/>
    <w:rsid w:val="00A955B9"/>
    <w:rsid w:val="00AA769A"/>
    <w:rsid w:val="00AC053E"/>
    <w:rsid w:val="00AC0D96"/>
    <w:rsid w:val="00AC3EB1"/>
    <w:rsid w:val="00AC3FF7"/>
    <w:rsid w:val="00AC7A93"/>
    <w:rsid w:val="00AD2629"/>
    <w:rsid w:val="00AE7E0C"/>
    <w:rsid w:val="00AF1A1C"/>
    <w:rsid w:val="00B0674F"/>
    <w:rsid w:val="00B1361A"/>
    <w:rsid w:val="00B23A10"/>
    <w:rsid w:val="00B517FC"/>
    <w:rsid w:val="00B52500"/>
    <w:rsid w:val="00B67B87"/>
    <w:rsid w:val="00B77688"/>
    <w:rsid w:val="00B80111"/>
    <w:rsid w:val="00B92D7E"/>
    <w:rsid w:val="00B95CD2"/>
    <w:rsid w:val="00BA1D9F"/>
    <w:rsid w:val="00BA698D"/>
    <w:rsid w:val="00BC3F3E"/>
    <w:rsid w:val="00BE3DDD"/>
    <w:rsid w:val="00BF6CB4"/>
    <w:rsid w:val="00C015CC"/>
    <w:rsid w:val="00C0214E"/>
    <w:rsid w:val="00C02EF7"/>
    <w:rsid w:val="00C032F4"/>
    <w:rsid w:val="00C10F9C"/>
    <w:rsid w:val="00C1450C"/>
    <w:rsid w:val="00C161DD"/>
    <w:rsid w:val="00C2017F"/>
    <w:rsid w:val="00C22B4B"/>
    <w:rsid w:val="00C23C6E"/>
    <w:rsid w:val="00C359D3"/>
    <w:rsid w:val="00C36914"/>
    <w:rsid w:val="00C47645"/>
    <w:rsid w:val="00C57609"/>
    <w:rsid w:val="00C75600"/>
    <w:rsid w:val="00C83BC1"/>
    <w:rsid w:val="00C97AF9"/>
    <w:rsid w:val="00CC0AE8"/>
    <w:rsid w:val="00CC32E5"/>
    <w:rsid w:val="00CE10A6"/>
    <w:rsid w:val="00D01EF0"/>
    <w:rsid w:val="00D06C9C"/>
    <w:rsid w:val="00D3236C"/>
    <w:rsid w:val="00D36AD6"/>
    <w:rsid w:val="00D40DDE"/>
    <w:rsid w:val="00D47117"/>
    <w:rsid w:val="00D51DC4"/>
    <w:rsid w:val="00D54F25"/>
    <w:rsid w:val="00D71470"/>
    <w:rsid w:val="00D74F92"/>
    <w:rsid w:val="00D76446"/>
    <w:rsid w:val="00D87796"/>
    <w:rsid w:val="00D87C30"/>
    <w:rsid w:val="00D91189"/>
    <w:rsid w:val="00D9348C"/>
    <w:rsid w:val="00DA254E"/>
    <w:rsid w:val="00DB17E8"/>
    <w:rsid w:val="00DE7293"/>
    <w:rsid w:val="00DF6D2A"/>
    <w:rsid w:val="00E0219B"/>
    <w:rsid w:val="00E03C55"/>
    <w:rsid w:val="00E210D4"/>
    <w:rsid w:val="00E22115"/>
    <w:rsid w:val="00E366EB"/>
    <w:rsid w:val="00E41DDA"/>
    <w:rsid w:val="00E42AEA"/>
    <w:rsid w:val="00E54588"/>
    <w:rsid w:val="00E659D8"/>
    <w:rsid w:val="00E93A2A"/>
    <w:rsid w:val="00EB41E3"/>
    <w:rsid w:val="00EB65EA"/>
    <w:rsid w:val="00EC2A93"/>
    <w:rsid w:val="00EC3393"/>
    <w:rsid w:val="00EC379C"/>
    <w:rsid w:val="00EC7C61"/>
    <w:rsid w:val="00EE1549"/>
    <w:rsid w:val="00EE556F"/>
    <w:rsid w:val="00EE7084"/>
    <w:rsid w:val="00F1155A"/>
    <w:rsid w:val="00F11E47"/>
    <w:rsid w:val="00F20E08"/>
    <w:rsid w:val="00F33474"/>
    <w:rsid w:val="00F3588E"/>
    <w:rsid w:val="00F46DA5"/>
    <w:rsid w:val="00F47742"/>
    <w:rsid w:val="00F66429"/>
    <w:rsid w:val="00F86ECF"/>
    <w:rsid w:val="00F90D5B"/>
    <w:rsid w:val="00F95FBD"/>
    <w:rsid w:val="00FB727F"/>
    <w:rsid w:val="00FD4D0D"/>
    <w:rsid w:val="00FD7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87"/>
  </w:style>
  <w:style w:type="paragraph" w:styleId="Heading1">
    <w:name w:val="heading 1"/>
    <w:basedOn w:val="Normal1"/>
    <w:next w:val="Normal1"/>
    <w:rsid w:val="00B67B87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B67B87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B67B87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B67B87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B67B8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67B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67B87"/>
  </w:style>
  <w:style w:type="paragraph" w:styleId="Title">
    <w:name w:val="Title"/>
    <w:basedOn w:val="Normal1"/>
    <w:next w:val="Normal1"/>
    <w:rsid w:val="00B67B8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67B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7B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B67B87"/>
    <w:pPr>
      <w:spacing w:after="0" w:line="240" w:lineRule="auto"/>
    </w:pPr>
    <w:rPr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B67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67B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5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5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0537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53E"/>
  </w:style>
  <w:style w:type="paragraph" w:styleId="Footer">
    <w:name w:val="footer"/>
    <w:basedOn w:val="Normal"/>
    <w:link w:val="FooterChar"/>
    <w:uiPriority w:val="99"/>
    <w:unhideWhenUsed/>
    <w:rsid w:val="00AC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3E"/>
  </w:style>
  <w:style w:type="paragraph" w:styleId="TOC1">
    <w:name w:val="toc 1"/>
    <w:basedOn w:val="Normal"/>
    <w:next w:val="Normal"/>
    <w:autoRedefine/>
    <w:uiPriority w:val="39"/>
    <w:unhideWhenUsed/>
    <w:rsid w:val="008700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00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0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00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2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TableGrid">
    <w:name w:val="Table Grid"/>
    <w:basedOn w:val="TableNormal"/>
    <w:uiPriority w:val="39"/>
    <w:rsid w:val="00A230F5"/>
    <w:pPr>
      <w:spacing w:after="0" w:line="240" w:lineRule="auto"/>
    </w:pPr>
    <w:rPr>
      <w:rFonts w:asciiTheme="minorHAnsi" w:eastAsiaTheme="minorHAnsi" w:hAnsiTheme="minorHAnsi" w:cstheme="minorBidi"/>
      <w:color w:va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E93A2A"/>
    <w:rPr>
      <w:rFonts w:ascii="Cambria" w:eastAsia="Cambria" w:hAnsi="Cambria" w:cs="Cambria"/>
      <w:b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5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5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0537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53E"/>
  </w:style>
  <w:style w:type="paragraph" w:styleId="Footer">
    <w:name w:val="footer"/>
    <w:basedOn w:val="Normal"/>
    <w:link w:val="FooterChar"/>
    <w:uiPriority w:val="99"/>
    <w:unhideWhenUsed/>
    <w:rsid w:val="00AC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3E"/>
  </w:style>
  <w:style w:type="paragraph" w:styleId="TOC1">
    <w:name w:val="toc 1"/>
    <w:basedOn w:val="Normal"/>
    <w:next w:val="Normal"/>
    <w:autoRedefine/>
    <w:uiPriority w:val="39"/>
    <w:unhideWhenUsed/>
    <w:rsid w:val="008700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00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0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00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2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TableGrid">
    <w:name w:val="Table Grid"/>
    <w:basedOn w:val="TableNormal"/>
    <w:uiPriority w:val="39"/>
    <w:rsid w:val="00A230F5"/>
    <w:pPr>
      <w:spacing w:after="0" w:line="240" w:lineRule="auto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pring.io/" TargetMode="External"/><Relationship Id="rId2" Type="http://schemas.openxmlformats.org/officeDocument/2006/relationships/image" Target="media/image1.jpeg"/><Relationship Id="rId1" Type="http://schemas.openxmlformats.org/officeDocument/2006/relationships/hyperlink" Target="https://spring.io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6EC77-A089-4412-AD76-42DCB507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7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Goalsr</Company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Mahesh-goalsr</cp:lastModifiedBy>
  <cp:revision>1022</cp:revision>
  <dcterms:created xsi:type="dcterms:W3CDTF">2015-12-08T12:59:00Z</dcterms:created>
  <dcterms:modified xsi:type="dcterms:W3CDTF">2016-06-08T12:33:00Z</dcterms:modified>
</cp:coreProperties>
</file>