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07CF" w14:textId="77777777" w:rsidR="00925ADB" w:rsidRDefault="006D5746" w:rsidP="006D5746">
      <w:pPr>
        <w:pStyle w:val="Heading1"/>
      </w:pPr>
      <w:r>
        <w:t>Figure 2-1: System Request Template</w:t>
      </w:r>
    </w:p>
    <w:tbl>
      <w:tblPr>
        <w:tblStyle w:val="GeneralPaperTable"/>
        <w:tblW w:w="9716" w:type="dxa"/>
        <w:tblLook w:val="04A0" w:firstRow="1" w:lastRow="0" w:firstColumn="1" w:lastColumn="0" w:noHBand="0" w:noVBand="1"/>
      </w:tblPr>
      <w:tblGrid>
        <w:gridCol w:w="3590"/>
        <w:gridCol w:w="6126"/>
      </w:tblGrid>
      <w:tr w:rsidR="006D5746" w14:paraId="542B60DE" w14:textId="77777777" w:rsidTr="006D5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14:paraId="626E6CE3" w14:textId="77777777" w:rsidR="006D5746" w:rsidRDefault="006D5746">
            <w:r>
              <w:t>System Request:</w:t>
            </w:r>
          </w:p>
        </w:tc>
        <w:tc>
          <w:tcPr>
            <w:tcW w:w="6126" w:type="dxa"/>
          </w:tcPr>
          <w:p w14:paraId="41542565" w14:textId="77777777" w:rsidR="006D5746" w:rsidRDefault="002772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b w:val="0"/>
                <w:lang w:eastAsia="ko-KR"/>
              </w:rPr>
              <w:t>여행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미션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수행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 w:rsidR="000E55BD">
              <w:rPr>
                <w:rFonts w:hint="eastAsia"/>
                <w:b w:val="0"/>
                <w:lang w:eastAsia="ko-KR"/>
              </w:rPr>
              <w:t>m</w:t>
            </w:r>
            <w:r w:rsidR="000E55BD">
              <w:rPr>
                <w:b w:val="0"/>
                <w:lang w:eastAsia="ko-KR"/>
              </w:rPr>
              <w:t>obile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 w:rsidR="000E55BD">
              <w:rPr>
                <w:rFonts w:hint="eastAsia"/>
                <w:b w:val="0"/>
                <w:lang w:eastAsia="ko-KR"/>
              </w:rPr>
              <w:t>a</w:t>
            </w:r>
            <w:r w:rsidR="000E55BD">
              <w:rPr>
                <w:b w:val="0"/>
                <w:lang w:eastAsia="ko-KR"/>
              </w:rPr>
              <w:t>pp</w:t>
            </w:r>
            <w:r>
              <w:rPr>
                <w:rFonts w:hint="eastAsia"/>
                <w:b w:val="0"/>
                <w:lang w:eastAsia="ko-KR"/>
              </w:rPr>
              <w:t xml:space="preserve"> </w:t>
            </w:r>
            <w:r>
              <w:rPr>
                <w:rFonts w:hint="eastAsia"/>
                <w:b w:val="0"/>
                <w:lang w:eastAsia="ko-KR"/>
              </w:rPr>
              <w:t>개발</w:t>
            </w:r>
          </w:p>
        </w:tc>
      </w:tr>
      <w:tr w:rsidR="006D5746" w14:paraId="5CEE10B9" w14:textId="77777777" w:rsidTr="006D5746">
        <w:trPr>
          <w:trHeight w:val="805"/>
        </w:trPr>
        <w:tc>
          <w:tcPr>
            <w:tcW w:w="3590" w:type="dxa"/>
          </w:tcPr>
          <w:p w14:paraId="1F3001F0" w14:textId="77777777" w:rsidR="006D5746" w:rsidRDefault="006D5746" w:rsidP="006D5746">
            <w:pPr>
              <w:jc w:val="left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Project Sponsor:</w:t>
            </w:r>
          </w:p>
        </w:tc>
        <w:tc>
          <w:tcPr>
            <w:tcW w:w="6126" w:type="dxa"/>
          </w:tcPr>
          <w:p w14:paraId="0FC70D23" w14:textId="77777777" w:rsidR="00277216" w:rsidRDefault="00277216" w:rsidP="00855A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주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엠엠피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이재민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부장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24FACFD" w14:textId="77777777" w:rsidR="006D5746" w:rsidRDefault="00277216" w:rsidP="00855A0A">
            <w:pPr>
              <w:rPr>
                <w:lang w:eastAsia="ko-KR"/>
              </w:rPr>
            </w:pPr>
            <w:r>
              <w:rPr>
                <w:lang w:eastAsia="ko-KR"/>
              </w:rPr>
              <w:t>(</w:t>
            </w:r>
            <w:hyperlink r:id="rId7" w:history="1">
              <w:r w:rsidRPr="00874BA0">
                <w:rPr>
                  <w:rStyle w:val="Hyperlink"/>
                  <w:lang w:eastAsia="ko-KR"/>
                </w:rPr>
                <w:t>dmmp@naver.com</w:t>
              </w:r>
            </w:hyperlink>
            <w:r>
              <w:rPr>
                <w:lang w:eastAsia="ko-KR"/>
              </w:rPr>
              <w:t>, 010 5036 6092)</w:t>
            </w:r>
          </w:p>
          <w:p w14:paraId="25AC455F" w14:textId="627B1828" w:rsidR="00277216" w:rsidRDefault="00277216" w:rsidP="00855A0A">
            <w:r>
              <w:rPr>
                <w:lang w:eastAsia="ko-KR"/>
              </w:rPr>
              <w:t>Prof.</w:t>
            </w:r>
            <w:proofErr w:type="spellStart"/>
            <w:r>
              <w:rPr>
                <w:rFonts w:hint="eastAsia"/>
                <w:lang w:eastAsia="ko-KR"/>
              </w:rPr>
              <w:t>고석주</w:t>
            </w:r>
            <w:proofErr w:type="spellEnd"/>
            <w:r w:rsidR="007202FD">
              <w:rPr>
                <w:rFonts w:hint="eastAsia"/>
                <w:lang w:eastAsia="ko-KR"/>
              </w:rPr>
              <w:t>(</w:t>
            </w:r>
            <w:r w:rsidR="007202FD">
              <w:rPr>
                <w:lang w:eastAsia="ko-KR"/>
              </w:rPr>
              <w:t>sjkoh@knu.ac.kr)</w:t>
            </w:r>
            <w:bookmarkStart w:id="0" w:name="_GoBack"/>
            <w:bookmarkEnd w:id="0"/>
          </w:p>
        </w:tc>
      </w:tr>
      <w:tr w:rsidR="006D5746" w14:paraId="78B9B31F" w14:textId="77777777" w:rsidTr="006D5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14:paraId="3404606D" w14:textId="77777777" w:rsidR="006D5746" w:rsidRDefault="006D5746" w:rsidP="006D5746">
            <w:pPr>
              <w:jc w:val="left"/>
            </w:pPr>
            <w:r>
              <w:t>Business Need:</w:t>
            </w:r>
          </w:p>
        </w:tc>
        <w:tc>
          <w:tcPr>
            <w:tcW w:w="6126" w:type="dxa"/>
          </w:tcPr>
          <w:p w14:paraId="26F3F98F" w14:textId="77777777" w:rsidR="006D5746" w:rsidRPr="000E55BD" w:rsidRDefault="000E55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지역관광활성화를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활성화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6D5746" w14:paraId="36583143" w14:textId="77777777" w:rsidTr="006D5746">
        <w:trPr>
          <w:trHeight w:val="1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14:paraId="071993BE" w14:textId="77777777" w:rsidR="006D5746" w:rsidRDefault="006D5746" w:rsidP="006D5746">
            <w:pPr>
              <w:jc w:val="left"/>
            </w:pPr>
            <w:r>
              <w:t>Business Requirements:</w:t>
            </w:r>
          </w:p>
        </w:tc>
        <w:tc>
          <w:tcPr>
            <w:tcW w:w="6126" w:type="dxa"/>
          </w:tcPr>
          <w:p w14:paraId="7B458DA7" w14:textId="77777777" w:rsidR="006D5746" w:rsidRDefault="000E55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여행자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종합</w:t>
            </w:r>
            <w:r>
              <w:rPr>
                <w:lang w:eastAsia="ko-KR"/>
              </w:rPr>
              <w:t>platform.  APP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기능으로는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여행미션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여행코스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맛집추천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여행정보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인증샷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할인쿠폰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스탬프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투어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app </w:t>
            </w:r>
            <w:r>
              <w:rPr>
                <w:rFonts w:hint="eastAsia"/>
                <w:lang w:eastAsia="ko-KR"/>
              </w:rPr>
              <w:t>개발</w:t>
            </w:r>
          </w:p>
        </w:tc>
      </w:tr>
      <w:tr w:rsidR="006D5746" w14:paraId="6D789B90" w14:textId="77777777" w:rsidTr="006D57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14:paraId="706698E6" w14:textId="77777777" w:rsidR="006D5746" w:rsidRDefault="006D5746" w:rsidP="006D5746">
            <w:pPr>
              <w:jc w:val="left"/>
            </w:pPr>
            <w:r>
              <w:t>Business Value:</w:t>
            </w:r>
          </w:p>
        </w:tc>
        <w:tc>
          <w:tcPr>
            <w:tcW w:w="6126" w:type="dxa"/>
          </w:tcPr>
          <w:p w14:paraId="2B04AD49" w14:textId="77777777" w:rsidR="006D5746" w:rsidRDefault="000E55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ko-KR"/>
              </w:rPr>
            </w:pPr>
            <w:proofErr w:type="spellStart"/>
            <w:r>
              <w:t>unkown</w:t>
            </w:r>
            <w:proofErr w:type="spellEnd"/>
          </w:p>
        </w:tc>
      </w:tr>
      <w:tr w:rsidR="006D5746" w14:paraId="5701770D" w14:textId="77777777" w:rsidTr="006D5746">
        <w:trPr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14:paraId="46F4DF8B" w14:textId="77777777" w:rsidR="006D5746" w:rsidRDefault="006D5746" w:rsidP="006D5746">
            <w:pPr>
              <w:jc w:val="left"/>
            </w:pPr>
            <w:r>
              <w:t>Special Issues or Constraints:</w:t>
            </w:r>
          </w:p>
        </w:tc>
        <w:tc>
          <w:tcPr>
            <w:tcW w:w="6126" w:type="dxa"/>
          </w:tcPr>
          <w:p w14:paraId="3B30B7A1" w14:textId="77777777" w:rsidR="006D5746" w:rsidRDefault="00855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712">
              <w:t xml:space="preserve">Dead-line is </w:t>
            </w:r>
            <w:proofErr w:type="spellStart"/>
            <w:r w:rsidR="000E55BD">
              <w:t>june</w:t>
            </w:r>
            <w:proofErr w:type="spellEnd"/>
            <w:r w:rsidRPr="00F33712">
              <w:t>, Development term is only a month.</w:t>
            </w:r>
          </w:p>
        </w:tc>
      </w:tr>
    </w:tbl>
    <w:p w14:paraId="6E410636" w14:textId="77777777" w:rsidR="00925ADB" w:rsidRDefault="00925ADB">
      <w:pPr>
        <w:pStyle w:val="Quote"/>
      </w:pPr>
    </w:p>
    <w:sectPr w:rsidR="00925ADB" w:rsidSect="00925ADB">
      <w:footerReference w:type="default" r:id="rId8"/>
      <w:pgSz w:w="12240" w:h="15840" w:code="1"/>
      <w:pgMar w:top="1584" w:right="2016" w:bottom="180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0C06" w14:textId="77777777" w:rsidR="00F345AC" w:rsidRDefault="00F345AC">
      <w:pPr>
        <w:spacing w:after="0" w:line="240" w:lineRule="auto"/>
      </w:pPr>
      <w:r>
        <w:separator/>
      </w:r>
    </w:p>
  </w:endnote>
  <w:endnote w:type="continuationSeparator" w:id="0">
    <w:p w14:paraId="76E9815D" w14:textId="77777777" w:rsidR="00F345AC" w:rsidRDefault="00F3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8"/>
      <w:gridCol w:w="2918"/>
      <w:gridCol w:w="2919"/>
    </w:tblGrid>
    <w:tr w:rsidR="00925ADB" w14:paraId="678B2B7C" w14:textId="77777777">
      <w:tc>
        <w:tcPr>
          <w:tcW w:w="2918" w:type="dxa"/>
        </w:tcPr>
        <w:p w14:paraId="2A18256F" w14:textId="77777777" w:rsidR="00925ADB" w:rsidRDefault="00117B9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D574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918" w:type="dxa"/>
        </w:tcPr>
        <w:p w14:paraId="7B60D2C9" w14:textId="77777777" w:rsidR="00925ADB" w:rsidRDefault="00925ADB">
          <w:pPr>
            <w:pStyle w:val="Footer"/>
            <w:jc w:val="center"/>
          </w:pPr>
        </w:p>
      </w:tc>
      <w:tc>
        <w:tcPr>
          <w:tcW w:w="2919" w:type="dxa"/>
        </w:tcPr>
        <w:p w14:paraId="4C836374" w14:textId="77777777" w:rsidR="00925ADB" w:rsidRDefault="00925ADB">
          <w:pPr>
            <w:pStyle w:val="Footer"/>
            <w:jc w:val="right"/>
          </w:pPr>
        </w:p>
      </w:tc>
    </w:tr>
  </w:tbl>
  <w:p w14:paraId="611025C9" w14:textId="77777777" w:rsidR="00925ADB" w:rsidRDefault="00925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87382" w14:textId="77777777" w:rsidR="00F345AC" w:rsidRDefault="00F345AC">
      <w:pPr>
        <w:spacing w:after="0" w:line="240" w:lineRule="auto"/>
      </w:pPr>
      <w:r>
        <w:separator/>
      </w:r>
    </w:p>
  </w:footnote>
  <w:footnote w:type="continuationSeparator" w:id="0">
    <w:p w14:paraId="39AC33B2" w14:textId="77777777" w:rsidR="00F345AC" w:rsidRDefault="00F34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E7A2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A7EECF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20A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47FC1C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877057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7581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25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FFFFFF89"/>
    <w:multiLevelType w:val="singleLevel"/>
    <w:tmpl w:val="F20C615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16"/>
    <w:rsid w:val="000E55BD"/>
    <w:rsid w:val="00117B95"/>
    <w:rsid w:val="0024166C"/>
    <w:rsid w:val="00277216"/>
    <w:rsid w:val="00573491"/>
    <w:rsid w:val="006D5746"/>
    <w:rsid w:val="007202FD"/>
    <w:rsid w:val="007D442D"/>
    <w:rsid w:val="00855A0A"/>
    <w:rsid w:val="00924CBF"/>
    <w:rsid w:val="00925ADB"/>
    <w:rsid w:val="00E623E3"/>
    <w:rsid w:val="00EA0739"/>
    <w:rsid w:val="00EC7238"/>
    <w:rsid w:val="00F345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5258BC"/>
  <w15:docId w15:val="{825CF6ED-543C-7348-867C-64555CF83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25ADB"/>
  </w:style>
  <w:style w:type="paragraph" w:styleId="Heading1">
    <w:name w:val="heading 1"/>
    <w:basedOn w:val="Normal"/>
    <w:next w:val="Normal"/>
    <w:link w:val="Heading1Char"/>
    <w:uiPriority w:val="9"/>
    <w:qFormat/>
    <w:rsid w:val="00925ADB"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25ADB"/>
    <w:pPr>
      <w:spacing w:after="600" w:line="240" w:lineRule="auto"/>
      <w:contextualSpacing/>
    </w:pPr>
    <w:rPr>
      <w:rFonts w:asciiTheme="majorHAnsi" w:eastAsiaTheme="majorEastAsia" w:hAnsiTheme="majorHAnsi" w:cstheme="majorBidi"/>
      <w:b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5ADB"/>
    <w:rPr>
      <w:rFonts w:asciiTheme="majorHAnsi" w:eastAsiaTheme="majorEastAsia" w:hAnsiTheme="majorHAnsi" w:cstheme="majorBidi"/>
      <w:b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ADB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rsid w:val="00925ADB"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sid w:val="00925ADB"/>
    <w:rPr>
      <w:i/>
      <w:iCs/>
      <w:sz w:val="36"/>
    </w:rPr>
  </w:style>
  <w:style w:type="table" w:styleId="TableGrid">
    <w:name w:val="Table Grid"/>
    <w:basedOn w:val="TableNormal"/>
    <w:uiPriority w:val="39"/>
    <w:rsid w:val="00925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PaperTable">
    <w:name w:val="General Paper Table"/>
    <w:basedOn w:val="TableNormal"/>
    <w:uiPriority w:val="99"/>
    <w:rsid w:val="00925ADB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Autospacing="0" w:afterLines="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Autospacing="0" w:afterLines="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rsid w:val="00925ADB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  <w:rsid w:val="00925ADB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DB"/>
  </w:style>
  <w:style w:type="paragraph" w:styleId="Footer">
    <w:name w:val="footer"/>
    <w:basedOn w:val="Normal"/>
    <w:link w:val="FooterChar"/>
    <w:uiPriority w:val="99"/>
    <w:unhideWhenUsed/>
    <w:qFormat/>
    <w:rsid w:val="00925ADB"/>
    <w:pPr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925ADB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DB"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5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ADB"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unhideWhenUsed/>
    <w:qFormat/>
    <w:rsid w:val="00925ADB"/>
    <w:pPr>
      <w:numPr>
        <w:numId w:val="6"/>
      </w:numPr>
      <w:contextualSpacing/>
    </w:pPr>
  </w:style>
  <w:style w:type="character" w:styleId="Hyperlink">
    <w:name w:val="Hyperlink"/>
    <w:basedOn w:val="DefaultParagraphFont"/>
    <w:rsid w:val="00277216"/>
    <w:rPr>
      <w:color w:val="0F97A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mmp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edfox/Downloads/software%20design/systems%20analysis%20and%20design%20with%20uml/apply/1_Project_Identification/DWT%205e%20figure%202-1_System_Request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DWT 5e figure 2-1_System_Request.dotx</Template>
  <TotalTime>11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slow jaw</dc:creator>
  <cp:keywords/>
  <dc:description/>
  <cp:lastModifiedBy>slow jaw</cp:lastModifiedBy>
  <cp:revision>3</cp:revision>
  <cp:lastPrinted>2014-04-02T02:58:00Z</cp:lastPrinted>
  <dcterms:created xsi:type="dcterms:W3CDTF">2019-03-11T00:07:00Z</dcterms:created>
  <dcterms:modified xsi:type="dcterms:W3CDTF">2019-03-11T00:27:00Z</dcterms:modified>
</cp:coreProperties>
</file>