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2주차 · 금융·경제 생활  —  Day 4 · 확인②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밑줄 친 어휘의 뜻을 확인하고, 실제 안내문 속에서 어떻게 쓰이는지 살펴봅시다.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④ 밑줄 뜻으로 알맞은 것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휴대폰 요금을 12개월 할부로 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㉮나누어 냄 ㉯한번에 냄 ㉰미리 냄 ㉱늦게 냄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은행에서 학자금 대출을 받았다.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㉮빌림 ㉯저축함 ㉰기부함 ㉱투자함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대금을 제때 갚아 신용을 지켰다.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㉮믿을 만한 상태 ㉯빚진 상태 ㉰남은 금액 ㉱이자율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통장 잔액을 확인했다.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㉮남은 금액 ㉯빌린 금액 ㉰이자율 ㉱수수료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21"/>
        </w:rPr>
        <w:t>⑤ 안내문을 읽고 답하세요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2F3F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[청소년 자유적금 안내]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1. 대상: 만 14~19세 청소년   2. 금액: 매달 1만~20만 원 자유 입금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3. 이자: 기본 금리 연 3% + 우대금리 최대 연 2%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4. 유의: 정해진 날짜에 납입하지 않아도 되나, 중도 해지 시 이자가 줄어듦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5. 인출: 만기 전 제한, 급할 때는 예금 잔액 일부만 대출 가능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6. 문의: 가까운 은행 영업점 또는 상담 창구 방문</w:t>
            </w:r>
          </w:p>
        </w:tc>
      </w:tr>
    </w:tbl>
    <w:p>
      <w:pPr>
        <w:spacing w:after="40"/>
      </w:pP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1. </w:t>
      </w:r>
      <w:r>
        <w:rPr>
          <w:rFonts w:ascii="맑은 고딕" w:hAnsi="맑은 고딕" w:eastAsia="맑은 고딕"/>
          <w:b w:val="0"/>
          <w:sz w:val="18"/>
        </w:rPr>
        <w:t xml:space="preserve">이 적금에 가입할 수 있는 사람은?  </w:t>
      </w:r>
      <w:r>
        <w:rPr>
          <w:rFonts w:ascii="맑은 고딕" w:hAnsi="맑은 고딕" w:eastAsia="맑은 고딕"/>
          <w:b w:val="0"/>
          <w:color w:val="6B6F85"/>
          <w:sz w:val="15"/>
        </w:rPr>
        <w:t>㉮만 14~19세 청소년 ㉯만 20세 이상 성인 ㉰초등학생 ㉱제한 없음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2. </w:t>
      </w:r>
      <w:r>
        <w:rPr>
          <w:rFonts w:ascii="맑은 고딕" w:hAnsi="맑은 고딕" w:eastAsia="맑은 고딕"/>
          <w:b w:val="0"/>
          <w:sz w:val="18"/>
        </w:rPr>
        <w:t xml:space="preserve">이 적금의 이자 설명으로 알맞은 것은?  </w:t>
      </w:r>
      <w:r>
        <w:rPr>
          <w:rFonts w:ascii="맑은 고딕" w:hAnsi="맑은 고딕" w:eastAsia="맑은 고딕"/>
          <w:b w:val="0"/>
          <w:color w:val="6B6F85"/>
          <w:sz w:val="15"/>
        </w:rPr>
        <w:t>㉮기본 금리+우대금리 ㉯이자 없음 ㉰매달 이자율 변경 ㉱가입 즉시 지급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3. </w:t>
      </w:r>
      <w:r>
        <w:rPr>
          <w:rFonts w:ascii="맑은 고딕" w:hAnsi="맑은 고딕" w:eastAsia="맑은 고딕"/>
          <w:b w:val="0"/>
          <w:sz w:val="18"/>
        </w:rPr>
        <w:t xml:space="preserve">중도에 해지하면?  </w:t>
      </w:r>
      <w:r>
        <w:rPr>
          <w:rFonts w:ascii="맑은 고딕" w:hAnsi="맑은 고딕" w:eastAsia="맑은 고딕"/>
          <w:b w:val="0"/>
          <w:color w:val="6B6F85"/>
          <w:sz w:val="15"/>
        </w:rPr>
        <w:t>㉮이자가 줄어든다 ㉯원금을 잃는다 ㉰벌금을 낸다 ㉱변화 없다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4. </w:t>
      </w:r>
      <w:r>
        <w:rPr>
          <w:rFonts w:ascii="맑은 고딕" w:hAnsi="맑은 고딕" w:eastAsia="맑은 고딕"/>
          <w:b w:val="0"/>
          <w:sz w:val="18"/>
        </w:rPr>
        <w:t xml:space="preserve">만기 전 급히 필요할 때는?  </w:t>
      </w:r>
      <w:r>
        <w:rPr>
          <w:rFonts w:ascii="맑은 고딕" w:hAnsi="맑은 고딕" w:eastAsia="맑은 고딕"/>
          <w:b w:val="0"/>
          <w:color w:val="6B6F85"/>
          <w:sz w:val="15"/>
        </w:rPr>
        <w:t>㉮잔액 일부로 대출받기 ㉯전액 인출하기 ㉰양도하기 ㉱이자만 받기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5. </w:t>
      </w:r>
      <w:r>
        <w:rPr>
          <w:rFonts w:ascii="맑은 고딕" w:hAnsi="맑은 고딕" w:eastAsia="맑은 고딕"/>
          <w:b w:val="0"/>
          <w:sz w:val="18"/>
        </w:rPr>
        <w:t xml:space="preserve">안내문의 목적은?  </w:t>
      </w:r>
      <w:r>
        <w:rPr>
          <w:rFonts w:ascii="맑은 고딕" w:hAnsi="맑은 고딕" w:eastAsia="맑은 고딕"/>
          <w:b w:val="0"/>
          <w:color w:val="6B6F85"/>
          <w:sz w:val="15"/>
        </w:rPr>
        <w:t>㉮적금 상품 안내 ㉯은행 위치 안내 ㉰세금 안내 ㉱취업 안내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50" w:type="dxa"/>
              <w:bottom w:w="50" w:type="dxa"/>
              <w:left w:w="140" w:type="dxa"/>
              <w:right w:w="14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“가격은 당신이 지불하는 것이고, 가치는 당신이 얻는 것이다.”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워런 버핏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