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3D4BC7"/>
          <w:sz w:val="30"/>
        </w:rPr>
        <w:t>명품 경북여상 문해력 15분</w:t>
      </w:r>
      <w:r>
        <w:rPr>
          <w:rFonts w:ascii="맑은 고딕" w:hAnsi="맑은 고딕" w:eastAsia="맑은 고딕"/>
          <w:b/>
          <w:color w:val="6B6F85"/>
          <w:sz w:val="26"/>
        </w:rPr>
        <w:t xml:space="preserve">  ·  정기고사</w:t>
      </w:r>
    </w:p>
    <w:p>
      <w:pPr>
        <w:spacing w:before="0" w:after="120" w:line="276" w:lineRule="auto"/>
      </w:pPr>
      <w:r>
        <w:rPr>
          <w:rFonts w:ascii="맑은 고딕" w:hAnsi="맑은 고딕" w:eastAsia="맑은 고딕"/>
          <w:b/>
          <w:sz w:val="27"/>
        </w:rPr>
        <w:t>2026학년도 1학기 중간고사 — 문해력 15분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학년 ___ 반</w:t>
            </w:r>
          </w:p>
        </w:tc>
        <w:tc>
          <w:tcPr>
            <w:tcW w:type="dxa" w:w="1701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번호 ___ 번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이름</w:t>
            </w:r>
          </w:p>
        </w:tc>
        <w:tc>
          <w:tcPr>
            <w:tcW w:type="dxa" w:w="311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>________________</w:t>
            </w:r>
          </w:p>
        </w:tc>
      </w:tr>
    </w:tbl>
    <w:p>
      <w:pPr>
        <w:spacing w:before="120" w:after="40" w:line="276" w:lineRule="auto"/>
      </w:pPr>
      <w:r>
        <w:rPr>
          <w:rFonts w:ascii="맑은 고딕" w:hAnsi="맑은 고딕" w:eastAsia="맑은 고딕"/>
          <w:b w:val="0"/>
          <w:color w:val="6B6F85"/>
          <w:sz w:val="19"/>
        </w:rPr>
        <w:t>시험 범위: 1주차 ~ 8주차 (공문서·행정 문서 읽기 ~ 디자인·영상 콘텐츠)</w:t>
      </w:r>
    </w:p>
    <w:p>
      <w:pPr>
        <w:spacing w:before="0" w:after="200" w:line="276" w:lineRule="auto"/>
      </w:pPr>
      <w:r>
        <w:rPr>
          <w:rFonts w:ascii="맑은 고딕" w:hAnsi="맑은 고딕" w:eastAsia="맑은 고딕"/>
          <w:b/>
          <w:color w:val="3D4BC7"/>
          <w:sz w:val="19"/>
        </w:rPr>
        <w:t>배점 안내: 전 문항 각 1점, 총 20점 만점 · 4지선다형 · 가장 알맞은 답을 하나만 고르세요.</w:t>
      </w:r>
    </w:p>
    <w:p>
      <w:pPr>
        <w:spacing w:before="0" w:after="160" w:line="276" w:lineRule="auto"/>
        <w:pBdr>
          <w:bottom w:val="single" w:sz="8" w:space="1" w:color="3D4BC7"/>
        </w:pBdr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증명서 따위를 발행하여 내줌.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발급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신청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열람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통보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제출한 문서를 처리하지 않고 되돌려 보냄.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갱신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사본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반려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공고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3.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이번 달 용돈 ( )을 세워 보았다.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지출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예산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잔액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이자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4.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다른 은행 기기에서 돈을 찾으면 ( )가 붙는다.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이자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연체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할부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수수료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계약을 맺자는 의사 표시.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청약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철회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약관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위약금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사이즈가 맞지 않아 ( )을 신청했다.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교환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하자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반품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배송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사실과 다르게 해석하거나 그릇되게 함.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편향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왜곡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조작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검증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이 자료는 &lt;신뢰도&gt;가 낮아 믿기 어렵다.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사실과 다른 정도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널리 퍼진 정도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치우친 정도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믿고 의지할 수 있는 정도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9.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내 ( )에 맞는 진로를 찾고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적성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흥미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경력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자격증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10.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채용 시험 등에서 직접 만나 인품 등을 평가하는 시험.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지원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수습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면접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적응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11.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매운맛 떡볶이의 ( )가 꾸준히 늘고 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공급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수요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매출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손익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12.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상품을 다른 것과 구별하기 위한 고유의 이름이나 표시.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마케팅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광고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홍보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브랜드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13.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감기 때문에 병원에서 ( )를 받았다.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진료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처방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진단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접수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14.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건강&lt;보험&gt; 덕분에 진료비 부담이 줄었다.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진료 접수 순서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약을 짓는 방법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사고·질병에 대비해 보상받는 제도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병의 진단 결과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15.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병원체가 들어와 증식하는 일.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격리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감염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완치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병력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16. </w:t>
      </w:r>
      <w:r>
        <w:rPr>
          <w:rFonts w:ascii="맑은 고딕" w:hAnsi="맑은 고딕" w:eastAsia="맑은 고딕"/>
          <w:b w:val="0"/>
          <w:sz w:val="21"/>
        </w:rPr>
        <w:t>다음 문장의 빈칸에 들어갈 말로 가장 알맞은 것은? — 인물을 가운데 두는 ( )로 사진을 찍었다.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여백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채도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명도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구도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17. </w:t>
      </w:r>
      <w:r>
        <w:rPr>
          <w:rFonts w:ascii="맑은 고딕" w:hAnsi="맑은 고딕" w:eastAsia="맑은 고딕"/>
          <w:b w:val="0"/>
          <w:sz w:val="21"/>
        </w:rPr>
        <w:t>다음 뜻풀이에 해당하는 어휘로 알맞은 것은? — 저작물 등을 사용할 수 있도록 허락하는 것.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라이선스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초상권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저작물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편집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18. </w:t>
      </w:r>
      <w:r>
        <w:rPr>
          <w:rFonts w:ascii="맑은 고딕" w:hAnsi="맑은 고딕" w:eastAsia="맑은 고딕"/>
          <w:b w:val="0"/>
          <w:sz w:val="21"/>
        </w:rPr>
        <w:t>밑줄 친 어휘의 뜻으로 알맞은 것은? — 친구가 영상에 나올 때는 &lt;초상권&gt; 동의를 받아야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저작물을 사용할 권리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영상을 편집할 권리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얼굴 등이 함부로 촬영·공표되지 않을 권리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음악을 만들 권리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Mar>
              <w:top w:w="100" w:type="dxa"/>
              <w:bottom w:w="100" w:type="dxa"/>
              <w:left w:w="140" w:type="dxa"/>
              <w:right w:w="140" w:type="dxa"/>
            </w:tcMar>
            <w:shd w:val="clear" w:fill="F2F3F8"/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[교내 진로 특강 신청 안내]</w:t>
              <w:br/>
              <w:t>1. 대상: 전교생 희망자</w:t>
              <w:br/>
              <w:t>2. 신청 기한: 이번 주 금요일까지 — 기한을 넘기면 접수되지 않습니다.</w:t>
              <w:br/>
              <w:t>3. 신청서 제출 후 담당 선생님이 접수 여부를 통보합니다.</w:t>
              <w:br/>
              <w:t>4. 서명이 빠진 신청서는 반려되니 유의하세요.</w:t>
              <w:br/>
              <w:t>5. 특강 자료는 특강 당일 배부되며, 이후 열람은 어렵습니다.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19. </w:t>
      </w:r>
      <w:r>
        <w:rPr>
          <w:rFonts w:ascii="맑은 고딕" w:hAnsi="맑은 고딕" w:eastAsia="맑은 고딕"/>
          <w:b w:val="0"/>
          <w:sz w:val="21"/>
        </w:rPr>
        <w:t>위 안내문에서, 신청 기한을 넘기면 어떻게 되는가?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자동 연장된다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접수되지 않는다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벌점을 받는다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다음 학기로 이월된다</w:t>
            </w:r>
          </w:p>
        </w:tc>
      </w:tr>
    </w:tbl>
    <w:p>
      <w:pPr>
        <w:spacing w:before="0" w:after="120" w:line="276" w:lineRule="auto"/>
      </w:pPr>
    </w:p>
    <w:p>
      <w:pPr>
        <w:spacing w:before="80" w:after="60" w:line="276" w:lineRule="auto"/>
      </w:pPr>
      <w:r>
        <w:rPr>
          <w:rFonts w:ascii="맑은 고딕" w:hAnsi="맑은 고딕" w:eastAsia="맑은 고딕"/>
          <w:b/>
          <w:color w:val="3D4BC7"/>
          <w:sz w:val="21"/>
        </w:rPr>
        <w:t xml:space="preserve">20. </w:t>
      </w:r>
      <w:r>
        <w:rPr>
          <w:rFonts w:ascii="맑은 고딕" w:hAnsi="맑은 고딕" w:eastAsia="맑은 고딕"/>
          <w:b w:val="0"/>
          <w:sz w:val="21"/>
        </w:rPr>
        <w:t>위 안내문에서, 서명이 빠진 신청서는 어떻게 되는가?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① 그대로 접수된다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② 담당자가 대신 서명한다</w:t>
            </w:r>
          </w:p>
        </w:tc>
      </w:tr>
      <w:tr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③ 다음 특강에 자동 등록된다</w:t>
            </w:r>
          </w:p>
        </w:tc>
        <w:tc>
          <w:tcPr>
            <w:tcW w:type="dxa" w:w="5046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반려된다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spacing w:before="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정답표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</w:tr>
      <w:tr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11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12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13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14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15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16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17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18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19</w:t>
            </w:r>
          </w:p>
        </w:tc>
        <w:tc>
          <w:tcPr>
            <w:tcW w:type="dxa" w:w="1009"/>
            <w:tcMar>
              <w:top w:w="30" w:type="dxa"/>
              <w:bottom w:w="20" w:type="dxa"/>
              <w:left w:w="20" w:type="dxa"/>
              <w:right w:w="20" w:type="dxa"/>
            </w:tcMar>
            <w:shd w:val="clear" w:fill="F2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6B6F85"/>
                <w:sz w:val="19"/>
              </w:rPr>
              <w:t>20</w:t>
            </w:r>
          </w:p>
        </w:tc>
      </w:tr>
      <w:tr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①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③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②</w:t>
            </w:r>
          </w:p>
        </w:tc>
        <w:tc>
          <w:tcPr>
            <w:tcW w:type="dxa" w:w="1009"/>
            <w:tcMar>
              <w:top w:w="20" w:type="dxa"/>
              <w:bottom w:w="30" w:type="dxa"/>
              <w:left w:w="20" w:type="dxa"/>
              <w:right w:w="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3D4BC7"/>
                <w:sz w:val="22"/>
              </w:rPr>
              <w:t>④</w:t>
            </w:r>
          </w:p>
        </w:tc>
      </w:tr>
    </w:tbl>
    <w:p>
      <w:pPr>
        <w:spacing w:before="280" w:after="120" w:line="276" w:lineRule="auto"/>
      </w:pPr>
      <w:r>
        <w:rPr>
          <w:rFonts w:ascii="맑은 고딕" w:hAnsi="맑은 고딕" w:eastAsia="맑은 고딕"/>
          <w:b/>
          <w:color w:val="3D4BC7"/>
          <w:sz w:val="26"/>
        </w:rPr>
        <w:t>해설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'발급'은 증명서 따위를 발행하여 내주는 것을 뜻한다. '신청'은 청구함, '열람'은 훑어봄, '통보'는 알림을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'반려'는 제출한 문서를 처리하지 않고 되돌려 보내는 것이다. '갱신'은 고쳐 새롭게 함, '사본'은 옮긴 문서, '공고'는 널리 알림을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3.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필요한 비용을 미리 헤아려 계산하는 것은 '예산'이다.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4.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일을 처리해 준 대가로 받는 요금은 '수수료'이다.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5.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'청약'은 계약을 맺자는 의사 표시이다. '철회'는 의사 표시를 거두어들임을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6.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사들인 물건을 도로 돌려보내는 것은 '반품'이다.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7.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'왜곡'은 사실과 다르게 해석하거나 그릇되게 하는 것이다. '편향'은 한쪽으로 치우침을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8.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'신뢰도'는 믿고 의지할 수 있는 정도를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9.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어떤 일에 알맞은 성질이나 소질은 '적성'이다.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10.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'면접'은 직접 만나 평가하는 시험을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11.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어떤 물건을 사려는 욕구는 '수요'이다.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12.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'브랜드'는 상품을 구별하기 위한 고유의 이름이나 표시를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13.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의사가 병을 진찰하고 치료하는 것은 '진료'이다.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14.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'보험'은 사고·질병 등에 대비해 미리 돈을 내고 사고 시 보상받는 제도이다.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15.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'감염'은 병원체가 들어와 증식하는 일이다.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16.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화면에 배치하는 짜임새는 '구도'이다.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17. </w:t>
      </w:r>
      <w:r>
        <w:rPr>
          <w:rFonts w:ascii="맑은 고딕" w:hAnsi="맑은 고딕" w:eastAsia="맑은 고딕"/>
          <w:b/>
          <w:sz w:val="18"/>
        </w:rPr>
        <w:t xml:space="preserve">정답 ①. </w:t>
      </w:r>
      <w:r>
        <w:rPr>
          <w:rFonts w:ascii="맑은 고딕" w:hAnsi="맑은 고딕" w:eastAsia="맑은 고딕"/>
          <w:b w:val="0"/>
          <w:color w:val="6B6F85"/>
          <w:sz w:val="18"/>
        </w:rPr>
        <w:t>'라이선스'는 저작물 등의 사용을 허락하는 것을 뜻한다.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18. </w:t>
      </w:r>
      <w:r>
        <w:rPr>
          <w:rFonts w:ascii="맑은 고딕" w:hAnsi="맑은 고딕" w:eastAsia="맑은 고딕"/>
          <w:b/>
          <w:sz w:val="18"/>
        </w:rPr>
        <w:t xml:space="preserve">정답 ③. </w:t>
      </w:r>
      <w:r>
        <w:rPr>
          <w:rFonts w:ascii="맑은 고딕" w:hAnsi="맑은 고딕" w:eastAsia="맑은 고딕"/>
          <w:b w:val="0"/>
          <w:color w:val="6B6F85"/>
          <w:sz w:val="18"/>
        </w:rPr>
        <w:t>'초상권'은 자신의 얼굴 등이 함부로 촬영·공표되지 않을 권리이다.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19. </w:t>
      </w:r>
      <w:r>
        <w:rPr>
          <w:rFonts w:ascii="맑은 고딕" w:hAnsi="맑은 고딕" w:eastAsia="맑은 고딕"/>
          <w:b/>
          <w:sz w:val="18"/>
        </w:rPr>
        <w:t xml:space="preserve">정답 ②. </w:t>
      </w:r>
      <w:r>
        <w:rPr>
          <w:rFonts w:ascii="맑은 고딕" w:hAnsi="맑은 고딕" w:eastAsia="맑은 고딕"/>
          <w:b w:val="0"/>
          <w:color w:val="6B6F85"/>
          <w:sz w:val="18"/>
        </w:rPr>
        <w:t>안내문 2번에 기한을 넘기면 접수되지 않는다고 명시되어 있다.</w:t>
      </w:r>
    </w:p>
    <w:p>
      <w:pPr>
        <w:spacing w:before="0" w:after="60" w:line="276" w:lineRule="auto"/>
      </w:pPr>
      <w:r>
        <w:rPr>
          <w:rFonts w:ascii="맑은 고딕" w:hAnsi="맑은 고딕" w:eastAsia="맑은 고딕"/>
          <w:b/>
          <w:color w:val="3D4BC7"/>
          <w:sz w:val="18"/>
        </w:rPr>
        <w:t xml:space="preserve">20. </w:t>
      </w:r>
      <w:r>
        <w:rPr>
          <w:rFonts w:ascii="맑은 고딕" w:hAnsi="맑은 고딕" w:eastAsia="맑은 고딕"/>
          <w:b/>
          <w:sz w:val="18"/>
        </w:rPr>
        <w:t xml:space="preserve">정답 ④. </w:t>
      </w:r>
      <w:r>
        <w:rPr>
          <w:rFonts w:ascii="맑은 고딕" w:hAnsi="맑은 고딕" w:eastAsia="맑은 고딕"/>
          <w:b w:val="0"/>
          <w:color w:val="6B6F85"/>
          <w:sz w:val="18"/>
        </w:rPr>
        <w:t>안내문 4번에 서명이 빠진 신청서는 반려된다고 안내되어 있다.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