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11주차 · 법률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[ㄱㄹ] 법으로 보호되는 힘이나 자격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소비자는 환불받을 ＿＿＿＿가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[ㅇㅁ] 마땅히 해야 할 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납세는 국민의 ＿＿＿＿다.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[ㅅㅅ] 법원에 재판을 청구함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손해배상 ＿＿＿＿을 제기했다.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[ㅈㄱ] 어떤 사실을 증명할 수 있는 근거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목격자의 진술이 중요한 ＿＿＿＿가 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기·소·항·소·합·의·배·상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검사가 법원에 재판을 청구함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1심 판결에 불복해 다시 재판을 청구함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서로 의견이 일치함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남에게 끼친 손해를 물어 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법원은 무죄 (　) 을 내렸다.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㉮판결 ㉯기소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어려운 소송이라 (　) 의 도움을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㉮변호사 ㉯검사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검찰은 피의자를 (　)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㉮기소 ㉯항소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양측은 결국 (　) 에 이르렀다.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㉮합의 ㉯배상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“의심스러울 때는 피고인의 이익으로.”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로마법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