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27주차 · 문학 감상 기초 어휘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[ㅎㅈ] 시에서 말하는 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 시의 ＿＿＿＿는 고향을 그리워한다.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[ㅅㅅ] 감각을 통해 마음속에 떠오르는 이미지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시각적 ＿＿＿＿이 뚜렷하다.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[ㅂㅇ] 어떤 대상을 다른 대상에 빗대어 표현함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달을 쟁반에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[ㅅㅈ] 추상적인 개념을 구체적인 사물로 나타냄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비둘기는 평화를 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주·제·배·경·서·술·자·문·체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작품에서 나타내고자 하는 중심 생각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작품의 시간적·공간적 상황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소설에서 이야기를 전달하는 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글쓴이 특유의 문장 표현 방식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시는 그리움의 (　) 를 담고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㉮정서 ㉯운율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반복되는 표현이 (　) 을 만든다.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㉮운율 ㉯정서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'찬란한 슬픔'은 (　) 적인 표현이다.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㉮역설 ㉯반어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실망했으면서 잘했다고 말하는 것은 (　) 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㉮반어 ㉯역설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“한 편의 시는 한 사람의 세계다.”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