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27주차 · 문학 감상 기초 어휘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시에서 말하는 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감각을 통해 마음속에 떠오르는 이미지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대상을 다른 대상에 빗대어 표현함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추상적인 개념을 구체적인 사물로 나타냄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작품에서 나타내고자 하는 중심 생각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작품의 시간적·공간적 상황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시는 그리움의 (　)를 담고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㉮정서 ㉯심상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반복되는 표현이 (　)을 만든다.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㉮운율 ㉯비유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'찬란한 슬픔'은 (　)적인 표현이다.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㉮역설 ㉯반어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서술자는 주인공의 심리를 자세히 (　)한다.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㉮전달 ㉯상징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간결한 (　)가 이 작가의 특징이다.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㉮문체 ㉯배경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구름처럼 하얀 마음, 이것이 (　)다.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㉮직유 ㉯은유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“시는 최선의 말을 최선의 순서로 배열한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새뮤얼 콜리지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