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E9F" w:rsidRDefault="00B82E9F" w:rsidP="00B82E9F">
      <w:pPr>
        <w:jc w:val="both"/>
      </w:pPr>
      <w:r>
        <w:t>We chose a network to use in our experiment by reviewing 17 real-world datasets. Names, sources, and details of these networks are listed below. The network we chose, recipe ingredients, is larger than networks previously evaluated but small enough to be visualized smoothly in a browser, has a ratio of edges-to-nodes close to the median, and has a node-degree distribution similar to most networks.</w:t>
      </w:r>
    </w:p>
    <w:tbl>
      <w:tblPr>
        <w:tblStyle w:val="TableGrid"/>
        <w:tblW w:w="10008" w:type="dxa"/>
        <w:tblLayout w:type="fixed"/>
        <w:tblLook w:val="04A0" w:firstRow="1" w:lastRow="0" w:firstColumn="1" w:lastColumn="0" w:noHBand="0" w:noVBand="1"/>
      </w:tblPr>
      <w:tblGrid>
        <w:gridCol w:w="3168"/>
        <w:gridCol w:w="990"/>
        <w:gridCol w:w="990"/>
        <w:gridCol w:w="720"/>
        <w:gridCol w:w="900"/>
        <w:gridCol w:w="3240"/>
      </w:tblGrid>
      <w:tr w:rsidR="008C1359" w:rsidRPr="00111840" w:rsidTr="00771778">
        <w:trPr>
          <w:trHeight w:val="530"/>
        </w:trPr>
        <w:tc>
          <w:tcPr>
            <w:tcW w:w="3168" w:type="dxa"/>
            <w:shd w:val="clear" w:color="auto" w:fill="DDD9C3" w:themeFill="background2" w:themeFillShade="E6"/>
          </w:tcPr>
          <w:p w:rsidR="008C1359" w:rsidRPr="00111840" w:rsidRDefault="008C1359" w:rsidP="00111840">
            <w:pPr>
              <w:rPr>
                <w:rFonts w:ascii="Arial" w:eastAsia="Times New Roman" w:hAnsi="Arial" w:cs="Arial"/>
                <w:color w:val="000000"/>
              </w:rPr>
            </w:pPr>
            <w:r>
              <w:rPr>
                <w:rFonts w:ascii="Arial" w:eastAsia="Times New Roman" w:hAnsi="Arial" w:cs="Arial"/>
                <w:color w:val="000000"/>
              </w:rPr>
              <w:t>Dataset name and source</w:t>
            </w:r>
          </w:p>
        </w:tc>
        <w:tc>
          <w:tcPr>
            <w:tcW w:w="990" w:type="dxa"/>
            <w:shd w:val="clear" w:color="auto" w:fill="DDD9C3" w:themeFill="background2" w:themeFillShade="E6"/>
          </w:tcPr>
          <w:p w:rsidR="008C1359" w:rsidRPr="00771778" w:rsidRDefault="008C1359" w:rsidP="008C1359">
            <w:pPr>
              <w:jc w:val="center"/>
              <w:rPr>
                <w:rFonts w:ascii="Arial" w:eastAsia="Times New Roman" w:hAnsi="Arial" w:cs="Arial"/>
                <w:i/>
                <w:color w:val="000000"/>
              </w:rPr>
            </w:pPr>
            <w:r w:rsidRPr="00771778">
              <w:rPr>
                <w:rFonts w:ascii="Arial" w:eastAsia="Times New Roman" w:hAnsi="Arial" w:cs="Arial"/>
                <w:i/>
                <w:color w:val="000000"/>
              </w:rPr>
              <w:t>N</w:t>
            </w:r>
          </w:p>
        </w:tc>
        <w:tc>
          <w:tcPr>
            <w:tcW w:w="990" w:type="dxa"/>
            <w:shd w:val="clear" w:color="auto" w:fill="DDD9C3" w:themeFill="background2" w:themeFillShade="E6"/>
          </w:tcPr>
          <w:p w:rsidR="008C1359" w:rsidRPr="00771778" w:rsidRDefault="008C1359" w:rsidP="008C1359">
            <w:pPr>
              <w:jc w:val="center"/>
              <w:rPr>
                <w:rFonts w:ascii="Arial" w:eastAsia="Times New Roman" w:hAnsi="Arial" w:cs="Arial"/>
                <w:i/>
                <w:color w:val="000000"/>
              </w:rPr>
            </w:pPr>
            <w:r w:rsidRPr="00771778">
              <w:rPr>
                <w:rFonts w:ascii="Arial" w:eastAsia="Times New Roman" w:hAnsi="Arial" w:cs="Arial"/>
                <w:i/>
                <w:color w:val="000000"/>
              </w:rPr>
              <w:t>E</w:t>
            </w:r>
          </w:p>
        </w:tc>
        <w:tc>
          <w:tcPr>
            <w:tcW w:w="720" w:type="dxa"/>
            <w:shd w:val="clear" w:color="auto" w:fill="DDD9C3" w:themeFill="background2" w:themeFillShade="E6"/>
          </w:tcPr>
          <w:p w:rsidR="008C1359" w:rsidRPr="00771778" w:rsidRDefault="008C1359" w:rsidP="008C1359">
            <w:pPr>
              <w:jc w:val="center"/>
              <w:rPr>
                <w:rFonts w:ascii="Arial" w:eastAsia="Times New Roman" w:hAnsi="Arial" w:cs="Arial"/>
                <w:i/>
                <w:color w:val="000000"/>
              </w:rPr>
            </w:pPr>
            <w:r w:rsidRPr="00771778">
              <w:rPr>
                <w:rFonts w:ascii="Arial" w:eastAsia="Times New Roman" w:hAnsi="Arial" w:cs="Arial"/>
                <w:i/>
                <w:color w:val="000000"/>
              </w:rPr>
              <w:t>E</w:t>
            </w:r>
            <w:r w:rsidR="00B82E9F">
              <w:rPr>
                <w:rFonts w:ascii="Arial" w:eastAsia="Times New Roman" w:hAnsi="Arial" w:cs="Arial"/>
                <w:i/>
                <w:color w:val="000000"/>
              </w:rPr>
              <w:t>/N</w:t>
            </w:r>
          </w:p>
        </w:tc>
        <w:tc>
          <w:tcPr>
            <w:tcW w:w="900" w:type="dxa"/>
            <w:shd w:val="clear" w:color="auto" w:fill="DDD9C3" w:themeFill="background2" w:themeFillShade="E6"/>
          </w:tcPr>
          <w:p w:rsidR="008C1359" w:rsidRPr="00771778" w:rsidRDefault="00771778" w:rsidP="00696C84">
            <w:pPr>
              <w:jc w:val="right"/>
              <w:rPr>
                <w:rFonts w:ascii="Arial" w:eastAsia="Times New Roman" w:hAnsi="Arial" w:cs="Arial"/>
                <w:i/>
                <w:color w:val="000000"/>
                <w:sz w:val="20"/>
                <w:szCs w:val="20"/>
                <w:vertAlign w:val="superscript"/>
              </w:rPr>
            </w:pPr>
            <w:r w:rsidRPr="00771778">
              <w:rPr>
                <w:rFonts w:ascii="Adobe Caslon Pro Bold" w:eastAsia="Times New Roman" w:hAnsi="Adobe Caslon Pro Bold" w:cs="Arial"/>
                <w:i/>
                <w:color w:val="000000"/>
                <w:sz w:val="20"/>
                <w:szCs w:val="20"/>
              </w:rPr>
              <w:t>√</w:t>
            </w:r>
            <w:r w:rsidR="008C1359" w:rsidRPr="00771778">
              <w:rPr>
                <w:rFonts w:ascii="Arial" w:eastAsia="Times New Roman" w:hAnsi="Arial" w:cs="Arial"/>
                <w:i/>
                <w:color w:val="000000"/>
                <w:sz w:val="20"/>
                <w:szCs w:val="20"/>
              </w:rPr>
              <w:t>(E/N</w:t>
            </w:r>
            <w:r w:rsidR="008C1359" w:rsidRPr="00771778">
              <w:rPr>
                <w:rFonts w:ascii="Arial" w:eastAsia="Times New Roman" w:hAnsi="Arial" w:cs="Arial"/>
                <w:i/>
                <w:color w:val="000000"/>
                <w:sz w:val="20"/>
                <w:szCs w:val="20"/>
                <w:vertAlign w:val="superscript"/>
              </w:rPr>
              <w:t>2)</w:t>
            </w:r>
          </w:p>
        </w:tc>
        <w:tc>
          <w:tcPr>
            <w:tcW w:w="3240" w:type="dxa"/>
            <w:shd w:val="clear" w:color="auto" w:fill="DDD9C3" w:themeFill="background2" w:themeFillShade="E6"/>
          </w:tcPr>
          <w:p w:rsidR="008C1359" w:rsidRPr="00111840" w:rsidRDefault="00771778" w:rsidP="00771778">
            <w:pPr>
              <w:jc w:val="center"/>
              <w:rPr>
                <w:rFonts w:ascii="Arial" w:eastAsia="Times New Roman" w:hAnsi="Arial" w:cs="Arial"/>
                <w:color w:val="000000"/>
              </w:rPr>
            </w:pPr>
            <w:r>
              <w:rPr>
                <w:rFonts w:ascii="Arial" w:eastAsia="Times New Roman" w:hAnsi="Arial" w:cs="Arial"/>
                <w:color w:val="000000"/>
              </w:rPr>
              <w:t>Description</w:t>
            </w:r>
          </w:p>
        </w:tc>
      </w:tr>
      <w:tr w:rsidR="00111840" w:rsidRPr="00111840" w:rsidTr="001F32D1">
        <w:trPr>
          <w:trHeight w:val="980"/>
        </w:trPr>
        <w:tc>
          <w:tcPr>
            <w:tcW w:w="3168"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 xml:space="preserve">Les </w:t>
            </w:r>
            <w:proofErr w:type="spellStart"/>
            <w:r w:rsidRPr="00111840">
              <w:rPr>
                <w:rFonts w:ascii="Arial" w:eastAsia="Times New Roman" w:hAnsi="Arial" w:cs="Arial"/>
                <w:color w:val="000000"/>
              </w:rPr>
              <w:t>Miserables</w:t>
            </w:r>
            <w:proofErr w:type="spellEnd"/>
          </w:p>
          <w:p w:rsidR="00111840" w:rsidRPr="00111840" w:rsidRDefault="00B82E9F" w:rsidP="00111840">
            <w:pPr>
              <w:rPr>
                <w:rFonts w:ascii="Calibri" w:eastAsia="Times New Roman" w:hAnsi="Calibri" w:cs="Calibri"/>
                <w:color w:val="0000FF"/>
                <w:u w:val="single"/>
              </w:rPr>
            </w:pPr>
            <w:hyperlink r:id="rId5" w:history="1">
              <w:r w:rsidR="00111840" w:rsidRPr="00111840">
                <w:rPr>
                  <w:rFonts w:ascii="Calibri" w:eastAsia="Times New Roman" w:hAnsi="Calibri" w:cs="Calibri"/>
                  <w:color w:val="0000FF"/>
                  <w:u w:val="single"/>
                </w:rPr>
                <w:t>http://networkdata.ics.uci.edu/data/lesmis/lesmis.gml</w:t>
              </w:r>
            </w:hyperlink>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77</w:t>
            </w:r>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254</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3.2</w:t>
            </w:r>
          </w:p>
        </w:tc>
        <w:tc>
          <w:tcPr>
            <w:tcW w:w="900" w:type="dxa"/>
            <w:hideMark/>
          </w:tcPr>
          <w:p w:rsidR="00111840" w:rsidRPr="00111840" w:rsidRDefault="00111840" w:rsidP="00696C84">
            <w:pPr>
              <w:jc w:val="right"/>
              <w:rPr>
                <w:rFonts w:ascii="Arial" w:eastAsia="Times New Roman" w:hAnsi="Arial" w:cs="Arial"/>
                <w:color w:val="000000"/>
              </w:rPr>
            </w:pPr>
            <w:r w:rsidRPr="00111840">
              <w:rPr>
                <w:rFonts w:ascii="Arial" w:eastAsia="Times New Roman" w:hAnsi="Arial" w:cs="Arial"/>
                <w:color w:val="000000"/>
              </w:rPr>
              <w:t>0.04</w:t>
            </w:r>
          </w:p>
        </w:tc>
        <w:tc>
          <w:tcPr>
            <w:tcW w:w="3240"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 xml:space="preserve">Co-appearances of characters in Victor Hugo's novel "Les </w:t>
            </w:r>
            <w:proofErr w:type="spellStart"/>
            <w:r w:rsidRPr="00111840">
              <w:rPr>
                <w:rFonts w:ascii="Arial" w:eastAsia="Times New Roman" w:hAnsi="Arial" w:cs="Arial"/>
                <w:color w:val="000000"/>
              </w:rPr>
              <w:t>Miserables</w:t>
            </w:r>
            <w:proofErr w:type="spellEnd"/>
            <w:r w:rsidRPr="00111840">
              <w:rPr>
                <w:rFonts w:ascii="Arial" w:eastAsia="Times New Roman" w:hAnsi="Arial" w:cs="Arial"/>
                <w:color w:val="000000"/>
              </w:rPr>
              <w:t>"</w:t>
            </w:r>
            <w:r w:rsidR="00F50388">
              <w:rPr>
                <w:rFonts w:ascii="Arial" w:eastAsia="Times New Roman" w:hAnsi="Arial" w:cs="Arial"/>
                <w:color w:val="000000"/>
              </w:rPr>
              <w:t>.</w:t>
            </w:r>
          </w:p>
        </w:tc>
      </w:tr>
      <w:tr w:rsidR="00111840" w:rsidRPr="00111840" w:rsidTr="001F32D1">
        <w:trPr>
          <w:trHeight w:val="1070"/>
        </w:trPr>
        <w:tc>
          <w:tcPr>
            <w:tcW w:w="3168"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Universities</w:t>
            </w:r>
          </w:p>
          <w:p w:rsidR="00111840" w:rsidRPr="00111840" w:rsidRDefault="00B82E9F" w:rsidP="00111840">
            <w:pPr>
              <w:rPr>
                <w:rFonts w:ascii="Calibri" w:eastAsia="Times New Roman" w:hAnsi="Calibri" w:cs="Calibri"/>
                <w:color w:val="0000FF"/>
                <w:u w:val="single"/>
              </w:rPr>
            </w:pPr>
            <w:hyperlink r:id="rId6" w:history="1">
              <w:r w:rsidR="00111840" w:rsidRPr="00111840">
                <w:rPr>
                  <w:rFonts w:ascii="Calibri" w:eastAsia="Times New Roman" w:hAnsi="Calibri" w:cs="Calibri"/>
                  <w:color w:val="0000FF"/>
                  <w:u w:val="single"/>
                </w:rPr>
                <w:t>http://gmap.cs.arizona.edu/static/media/univ.gv</w:t>
              </w:r>
            </w:hyperlink>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161</w:t>
            </w:r>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745</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4.6</w:t>
            </w:r>
          </w:p>
        </w:tc>
        <w:tc>
          <w:tcPr>
            <w:tcW w:w="900" w:type="dxa"/>
            <w:hideMark/>
          </w:tcPr>
          <w:p w:rsidR="00111840" w:rsidRPr="00111840" w:rsidRDefault="00111840" w:rsidP="00696C84">
            <w:pPr>
              <w:jc w:val="right"/>
              <w:rPr>
                <w:rFonts w:ascii="Arial" w:eastAsia="Times New Roman" w:hAnsi="Arial" w:cs="Arial"/>
                <w:color w:val="000000"/>
              </w:rPr>
            </w:pPr>
            <w:r w:rsidRPr="00111840">
              <w:rPr>
                <w:rFonts w:ascii="Arial" w:eastAsia="Times New Roman" w:hAnsi="Arial" w:cs="Arial"/>
                <w:color w:val="000000"/>
              </w:rPr>
              <w:t>0.02</w:t>
            </w:r>
          </w:p>
        </w:tc>
        <w:tc>
          <w:tcPr>
            <w:tcW w:w="3240"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US universities and their average SAT scores. Edges are constructed based on their similarities of admission data.</w:t>
            </w:r>
          </w:p>
        </w:tc>
      </w:tr>
      <w:tr w:rsidR="00111840" w:rsidRPr="00111840" w:rsidTr="00F50388">
        <w:trPr>
          <w:trHeight w:val="890"/>
        </w:trPr>
        <w:tc>
          <w:tcPr>
            <w:tcW w:w="3168"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World-trade</w:t>
            </w:r>
          </w:p>
          <w:p w:rsidR="00111840" w:rsidRPr="00111840" w:rsidRDefault="00B82E9F" w:rsidP="00111840">
            <w:pPr>
              <w:rPr>
                <w:rFonts w:ascii="Calibri" w:eastAsia="Times New Roman" w:hAnsi="Calibri" w:cs="Calibri"/>
                <w:color w:val="0000FF"/>
                <w:u w:val="single"/>
              </w:rPr>
            </w:pPr>
            <w:hyperlink r:id="rId7" w:history="1">
              <w:r w:rsidR="00111840" w:rsidRPr="00111840">
                <w:rPr>
                  <w:rFonts w:ascii="Calibri" w:eastAsia="Times New Roman" w:hAnsi="Calibri" w:cs="Calibri"/>
                  <w:color w:val="0000FF"/>
                  <w:u w:val="single"/>
                </w:rPr>
                <w:t>http://gmap.cs.arizona.edu/static/media/trade.gv</w:t>
              </w:r>
            </w:hyperlink>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211</w:t>
            </w:r>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1671</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7.9</w:t>
            </w:r>
          </w:p>
        </w:tc>
        <w:tc>
          <w:tcPr>
            <w:tcW w:w="900" w:type="dxa"/>
            <w:hideMark/>
          </w:tcPr>
          <w:p w:rsidR="00111840" w:rsidRPr="00111840" w:rsidRDefault="00111840" w:rsidP="00696C84">
            <w:pPr>
              <w:jc w:val="right"/>
              <w:rPr>
                <w:rFonts w:ascii="Arial" w:eastAsia="Times New Roman" w:hAnsi="Arial" w:cs="Arial"/>
                <w:color w:val="000000"/>
              </w:rPr>
            </w:pPr>
            <w:r w:rsidRPr="00111840">
              <w:rPr>
                <w:rFonts w:ascii="Arial" w:eastAsia="Times New Roman" w:hAnsi="Arial" w:cs="Arial"/>
                <w:color w:val="000000"/>
              </w:rPr>
              <w:t>0.03</w:t>
            </w:r>
          </w:p>
        </w:tc>
        <w:tc>
          <w:tcPr>
            <w:tcW w:w="3240" w:type="dxa"/>
            <w:hideMark/>
          </w:tcPr>
          <w:p w:rsidR="00111840" w:rsidRPr="00111840" w:rsidRDefault="00F50388" w:rsidP="00F50388">
            <w:pPr>
              <w:rPr>
                <w:rFonts w:ascii="Arial" w:eastAsia="Times New Roman" w:hAnsi="Arial" w:cs="Arial"/>
                <w:color w:val="000000"/>
              </w:rPr>
            </w:pPr>
            <w:r>
              <w:rPr>
                <w:rFonts w:ascii="Arial" w:eastAsia="Times New Roman" w:hAnsi="Arial" w:cs="Arial"/>
                <w:color w:val="000000"/>
              </w:rPr>
              <w:t xml:space="preserve">Trade relationships between </w:t>
            </w:r>
            <w:r w:rsidR="00111840" w:rsidRPr="00111840">
              <w:rPr>
                <w:rFonts w:ascii="Arial" w:eastAsia="Times New Roman" w:hAnsi="Arial" w:cs="Arial"/>
                <w:color w:val="000000"/>
              </w:rPr>
              <w:t xml:space="preserve">countries. Links </w:t>
            </w:r>
            <w:r>
              <w:rPr>
                <w:rFonts w:ascii="Arial" w:eastAsia="Times New Roman" w:hAnsi="Arial" w:cs="Arial"/>
                <w:color w:val="000000"/>
              </w:rPr>
              <w:t>are imports /</w:t>
            </w:r>
            <w:r w:rsidR="00111840" w:rsidRPr="00111840">
              <w:rPr>
                <w:rFonts w:ascii="Arial" w:eastAsia="Times New Roman" w:hAnsi="Arial" w:cs="Arial"/>
                <w:color w:val="000000"/>
              </w:rPr>
              <w:t>export</w:t>
            </w:r>
            <w:r>
              <w:rPr>
                <w:rFonts w:ascii="Arial" w:eastAsia="Times New Roman" w:hAnsi="Arial" w:cs="Arial"/>
                <w:color w:val="000000"/>
              </w:rPr>
              <w:t>s</w:t>
            </w:r>
            <w:r w:rsidR="00111840" w:rsidRPr="00111840">
              <w:rPr>
                <w:rFonts w:ascii="Arial" w:eastAsia="Times New Roman" w:hAnsi="Arial" w:cs="Arial"/>
                <w:color w:val="000000"/>
              </w:rPr>
              <w:t xml:space="preserve"> between countries.</w:t>
            </w:r>
          </w:p>
        </w:tc>
      </w:tr>
      <w:tr w:rsidR="00111840" w:rsidRPr="00111840" w:rsidTr="001F32D1">
        <w:trPr>
          <w:trHeight w:val="1160"/>
        </w:trPr>
        <w:tc>
          <w:tcPr>
            <w:tcW w:w="3168" w:type="dxa"/>
            <w:hideMark/>
          </w:tcPr>
          <w:p w:rsidR="00111840" w:rsidRPr="00B82E9F" w:rsidRDefault="00111840" w:rsidP="00111840">
            <w:pPr>
              <w:rPr>
                <w:rFonts w:ascii="Arial" w:eastAsia="Times New Roman" w:hAnsi="Arial" w:cs="Arial"/>
                <w:b/>
                <w:color w:val="FF0000"/>
              </w:rPr>
            </w:pPr>
            <w:r w:rsidRPr="00B82E9F">
              <w:rPr>
                <w:rFonts w:ascii="Arial" w:eastAsia="Times New Roman" w:hAnsi="Arial" w:cs="Arial"/>
                <w:b/>
                <w:color w:val="FF0000"/>
              </w:rPr>
              <w:t>Recipe-ingredients</w:t>
            </w:r>
          </w:p>
          <w:p w:rsidR="00111840" w:rsidRPr="00B82E9F" w:rsidRDefault="00B82E9F" w:rsidP="00111840">
            <w:pPr>
              <w:rPr>
                <w:rFonts w:ascii="Calibri" w:eastAsia="Times New Roman" w:hAnsi="Calibri" w:cs="Calibri"/>
                <w:b/>
                <w:color w:val="FF0000"/>
                <w:u w:val="single"/>
              </w:rPr>
            </w:pPr>
            <w:hyperlink r:id="rId8" w:history="1">
              <w:r w:rsidR="00111840" w:rsidRPr="00B82E9F">
                <w:rPr>
                  <w:rFonts w:ascii="Calibri" w:eastAsia="Times New Roman" w:hAnsi="Calibri" w:cs="Calibri"/>
                  <w:b/>
                  <w:color w:val="FF0000"/>
                  <w:u w:val="single"/>
                </w:rPr>
                <w:t>http://gmap.cs.arizona.edu/static/media/recipes.gv</w:t>
              </w:r>
            </w:hyperlink>
          </w:p>
        </w:tc>
        <w:tc>
          <w:tcPr>
            <w:tcW w:w="990" w:type="dxa"/>
            <w:hideMark/>
          </w:tcPr>
          <w:p w:rsidR="00111840" w:rsidRPr="00B82E9F" w:rsidRDefault="00732E92" w:rsidP="00111840">
            <w:pPr>
              <w:jc w:val="right"/>
              <w:rPr>
                <w:rFonts w:ascii="Arial" w:eastAsia="Times New Roman" w:hAnsi="Arial" w:cs="Arial"/>
                <w:b/>
                <w:color w:val="FF0000"/>
              </w:rPr>
            </w:pPr>
            <w:r w:rsidRPr="00B82E9F">
              <w:rPr>
                <w:rFonts w:ascii="Arial" w:eastAsia="Times New Roman" w:hAnsi="Arial" w:cs="Arial"/>
                <w:b/>
                <w:color w:val="FF0000"/>
              </w:rPr>
              <w:t>258</w:t>
            </w:r>
          </w:p>
        </w:tc>
        <w:tc>
          <w:tcPr>
            <w:tcW w:w="990" w:type="dxa"/>
            <w:hideMark/>
          </w:tcPr>
          <w:p w:rsidR="00111840" w:rsidRPr="00B82E9F" w:rsidRDefault="00732E92" w:rsidP="00111840">
            <w:pPr>
              <w:jc w:val="right"/>
              <w:rPr>
                <w:rFonts w:ascii="Arial" w:eastAsia="Times New Roman" w:hAnsi="Arial" w:cs="Arial"/>
                <w:b/>
                <w:color w:val="FF0000"/>
              </w:rPr>
            </w:pPr>
            <w:r w:rsidRPr="00B82E9F">
              <w:rPr>
                <w:rFonts w:ascii="Arial" w:eastAsia="Times New Roman" w:hAnsi="Arial" w:cs="Arial"/>
                <w:b/>
                <w:color w:val="FF0000"/>
              </w:rPr>
              <w:t>1090</w:t>
            </w:r>
          </w:p>
        </w:tc>
        <w:tc>
          <w:tcPr>
            <w:tcW w:w="720" w:type="dxa"/>
            <w:hideMark/>
          </w:tcPr>
          <w:p w:rsidR="00111840" w:rsidRPr="00B82E9F" w:rsidRDefault="00732E92" w:rsidP="00111840">
            <w:pPr>
              <w:jc w:val="right"/>
              <w:rPr>
                <w:rFonts w:ascii="Arial" w:eastAsia="Times New Roman" w:hAnsi="Arial" w:cs="Arial"/>
                <w:b/>
                <w:color w:val="FF0000"/>
              </w:rPr>
            </w:pPr>
            <w:r w:rsidRPr="00B82E9F">
              <w:rPr>
                <w:rFonts w:ascii="Arial" w:eastAsia="Times New Roman" w:hAnsi="Arial" w:cs="Arial"/>
                <w:b/>
                <w:color w:val="FF0000"/>
              </w:rPr>
              <w:t>4.2</w:t>
            </w:r>
          </w:p>
        </w:tc>
        <w:tc>
          <w:tcPr>
            <w:tcW w:w="900" w:type="dxa"/>
            <w:hideMark/>
          </w:tcPr>
          <w:p w:rsidR="00111840" w:rsidRPr="00B82E9F" w:rsidRDefault="00732E92" w:rsidP="00696C84">
            <w:pPr>
              <w:jc w:val="right"/>
              <w:rPr>
                <w:rFonts w:ascii="Arial" w:eastAsia="Times New Roman" w:hAnsi="Arial" w:cs="Arial"/>
                <w:b/>
                <w:color w:val="FF0000"/>
              </w:rPr>
            </w:pPr>
            <w:r w:rsidRPr="00B82E9F">
              <w:rPr>
                <w:rFonts w:ascii="Arial" w:eastAsia="Times New Roman" w:hAnsi="Arial" w:cs="Arial"/>
                <w:b/>
                <w:color w:val="FF0000"/>
              </w:rPr>
              <w:t>0.016</w:t>
            </w:r>
          </w:p>
        </w:tc>
        <w:tc>
          <w:tcPr>
            <w:tcW w:w="3240" w:type="dxa"/>
            <w:hideMark/>
          </w:tcPr>
          <w:p w:rsidR="00111840" w:rsidRPr="00B82E9F" w:rsidRDefault="00732E92" w:rsidP="001F32D1">
            <w:pPr>
              <w:rPr>
                <w:rFonts w:ascii="Arial" w:eastAsia="Times New Roman" w:hAnsi="Arial" w:cs="Arial"/>
                <w:b/>
                <w:color w:val="FF0000"/>
              </w:rPr>
            </w:pPr>
            <w:r w:rsidRPr="00B82E9F">
              <w:rPr>
                <w:rFonts w:ascii="Arial" w:eastAsia="Times New Roman" w:hAnsi="Arial" w:cs="Arial"/>
                <w:b/>
                <w:color w:val="FF0000"/>
              </w:rPr>
              <w:t>U</w:t>
            </w:r>
            <w:r w:rsidR="00111840" w:rsidRPr="00B82E9F">
              <w:rPr>
                <w:rFonts w:ascii="Arial" w:eastAsia="Times New Roman" w:hAnsi="Arial" w:cs="Arial"/>
                <w:b/>
                <w:color w:val="FF0000"/>
              </w:rPr>
              <w:t xml:space="preserve">nique cooking ingredients extracted from 56498 cooking recipes. Links </w:t>
            </w:r>
            <w:r w:rsidR="00F50388" w:rsidRPr="00B82E9F">
              <w:rPr>
                <w:rFonts w:ascii="Arial" w:eastAsia="Times New Roman" w:hAnsi="Arial" w:cs="Arial"/>
                <w:b/>
                <w:color w:val="FF0000"/>
              </w:rPr>
              <w:t>are</w:t>
            </w:r>
            <w:r w:rsidR="001F32D1" w:rsidRPr="00B82E9F">
              <w:rPr>
                <w:rFonts w:ascii="Arial" w:eastAsia="Times New Roman" w:hAnsi="Arial" w:cs="Arial"/>
                <w:b/>
                <w:color w:val="FF0000"/>
              </w:rPr>
              <w:t xml:space="preserve"> </w:t>
            </w:r>
            <w:r w:rsidR="00111840" w:rsidRPr="00B82E9F">
              <w:rPr>
                <w:rFonts w:ascii="Arial" w:eastAsia="Times New Roman" w:hAnsi="Arial" w:cs="Arial"/>
                <w:b/>
                <w:color w:val="FF0000"/>
              </w:rPr>
              <w:t>co-</w:t>
            </w:r>
            <w:r w:rsidR="001F32D1" w:rsidRPr="00B82E9F">
              <w:rPr>
                <w:rFonts w:ascii="Arial" w:eastAsia="Times New Roman" w:hAnsi="Arial" w:cs="Arial"/>
                <w:b/>
                <w:color w:val="FF0000"/>
              </w:rPr>
              <w:t>occurrence</w:t>
            </w:r>
            <w:r w:rsidR="00111840" w:rsidRPr="00B82E9F">
              <w:rPr>
                <w:rFonts w:ascii="Arial" w:eastAsia="Times New Roman" w:hAnsi="Arial" w:cs="Arial"/>
                <w:b/>
                <w:color w:val="FF0000"/>
              </w:rPr>
              <w:t xml:space="preserve"> in recipes</w:t>
            </w:r>
            <w:r w:rsidR="00F50388" w:rsidRPr="00B82E9F">
              <w:rPr>
                <w:rFonts w:ascii="Arial" w:eastAsia="Times New Roman" w:hAnsi="Arial" w:cs="Arial"/>
                <w:b/>
                <w:color w:val="FF0000"/>
              </w:rPr>
              <w:t>.</w:t>
            </w:r>
          </w:p>
        </w:tc>
      </w:tr>
      <w:tr w:rsidR="00111840" w:rsidRPr="00111840" w:rsidTr="001F32D1">
        <w:trPr>
          <w:trHeight w:val="1070"/>
        </w:trPr>
        <w:tc>
          <w:tcPr>
            <w:tcW w:w="3168"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Colors</w:t>
            </w:r>
          </w:p>
          <w:p w:rsidR="00111840" w:rsidRPr="00111840" w:rsidRDefault="00B82E9F" w:rsidP="00111840">
            <w:pPr>
              <w:rPr>
                <w:rFonts w:ascii="Calibri" w:eastAsia="Times New Roman" w:hAnsi="Calibri" w:cs="Calibri"/>
                <w:color w:val="0000FF"/>
                <w:u w:val="single"/>
              </w:rPr>
            </w:pPr>
            <w:hyperlink r:id="rId9" w:history="1">
              <w:r w:rsidR="00111840" w:rsidRPr="00111840">
                <w:rPr>
                  <w:rFonts w:ascii="Calibri" w:eastAsia="Times New Roman" w:hAnsi="Calibri" w:cs="Calibri"/>
                  <w:color w:val="0000FF"/>
                  <w:u w:val="single"/>
                </w:rPr>
                <w:t>http://gmap.cs.arizona.edu/static/media/colors.gv</w:t>
              </w:r>
            </w:hyperlink>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949</w:t>
            </w:r>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3378</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3.5</w:t>
            </w:r>
          </w:p>
        </w:tc>
        <w:tc>
          <w:tcPr>
            <w:tcW w:w="900" w:type="dxa"/>
            <w:hideMark/>
          </w:tcPr>
          <w:p w:rsidR="00111840" w:rsidRPr="00111840" w:rsidRDefault="00111840" w:rsidP="00696C84">
            <w:pPr>
              <w:jc w:val="right"/>
              <w:rPr>
                <w:rFonts w:ascii="Arial" w:eastAsia="Times New Roman" w:hAnsi="Arial" w:cs="Arial"/>
                <w:color w:val="000000"/>
              </w:rPr>
            </w:pPr>
            <w:r w:rsidRPr="00111840">
              <w:rPr>
                <w:rFonts w:ascii="Arial" w:eastAsia="Times New Roman" w:hAnsi="Arial" w:cs="Arial"/>
                <w:color w:val="000000"/>
              </w:rPr>
              <w:t>0.003</w:t>
            </w:r>
          </w:p>
        </w:tc>
        <w:tc>
          <w:tcPr>
            <w:tcW w:w="3240"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949 uniquely named colors with links defined by the distance in RGB space between corresponding pairs</w:t>
            </w:r>
            <w:r w:rsidR="00F50388">
              <w:rPr>
                <w:rFonts w:ascii="Arial" w:eastAsia="Times New Roman" w:hAnsi="Arial" w:cs="Arial"/>
                <w:color w:val="000000"/>
              </w:rPr>
              <w:t>.</w:t>
            </w:r>
          </w:p>
        </w:tc>
      </w:tr>
      <w:tr w:rsidR="00111840" w:rsidRPr="00111840" w:rsidTr="001F32D1">
        <w:trPr>
          <w:trHeight w:val="890"/>
        </w:trPr>
        <w:tc>
          <w:tcPr>
            <w:tcW w:w="3168"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GD collaboration</w:t>
            </w:r>
          </w:p>
          <w:p w:rsidR="00111840" w:rsidRPr="00111840" w:rsidRDefault="00B82E9F" w:rsidP="00111840">
            <w:pPr>
              <w:rPr>
                <w:rFonts w:ascii="Calibri" w:eastAsia="Times New Roman" w:hAnsi="Calibri" w:cs="Calibri"/>
                <w:color w:val="0000FF"/>
                <w:u w:val="single"/>
              </w:rPr>
            </w:pPr>
            <w:hyperlink r:id="rId10" w:history="1">
              <w:r w:rsidR="00111840" w:rsidRPr="00111840">
                <w:rPr>
                  <w:rFonts w:ascii="Calibri" w:eastAsia="Times New Roman" w:hAnsi="Calibri" w:cs="Calibri"/>
                  <w:color w:val="0000FF"/>
                  <w:u w:val="single"/>
                </w:rPr>
                <w:t>http://gmap.cs.arizona.edu/static/media/gd.gv</w:t>
              </w:r>
            </w:hyperlink>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1001</w:t>
            </w:r>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2627</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2.6</w:t>
            </w:r>
          </w:p>
        </w:tc>
        <w:tc>
          <w:tcPr>
            <w:tcW w:w="900" w:type="dxa"/>
            <w:hideMark/>
          </w:tcPr>
          <w:p w:rsidR="00111840" w:rsidRPr="00111840" w:rsidRDefault="00111840" w:rsidP="00696C84">
            <w:pPr>
              <w:jc w:val="right"/>
              <w:rPr>
                <w:rFonts w:ascii="Arial" w:eastAsia="Times New Roman" w:hAnsi="Arial" w:cs="Arial"/>
                <w:color w:val="000000"/>
              </w:rPr>
            </w:pPr>
            <w:r w:rsidRPr="00111840">
              <w:rPr>
                <w:rFonts w:ascii="Arial" w:eastAsia="Times New Roman" w:hAnsi="Arial" w:cs="Arial"/>
                <w:color w:val="000000"/>
              </w:rPr>
              <w:t>0.002</w:t>
            </w:r>
          </w:p>
        </w:tc>
        <w:tc>
          <w:tcPr>
            <w:tcW w:w="3240" w:type="dxa"/>
            <w:hideMark/>
          </w:tcPr>
          <w:p w:rsidR="00111840" w:rsidRPr="00111840" w:rsidRDefault="00111840" w:rsidP="001F32D1">
            <w:pPr>
              <w:rPr>
                <w:rFonts w:ascii="Arial" w:eastAsia="Times New Roman" w:hAnsi="Arial" w:cs="Arial"/>
                <w:color w:val="000000"/>
              </w:rPr>
            </w:pPr>
            <w:r w:rsidRPr="00111840">
              <w:rPr>
                <w:rFonts w:ascii="Arial" w:eastAsia="Times New Roman" w:hAnsi="Arial" w:cs="Arial"/>
                <w:color w:val="000000"/>
              </w:rPr>
              <w:t xml:space="preserve">Co-authorship for the international symposiums on Graph Drawing, 1994 - 2015. </w:t>
            </w:r>
          </w:p>
        </w:tc>
      </w:tr>
      <w:tr w:rsidR="00111840" w:rsidRPr="00111840" w:rsidTr="001F32D1">
        <w:trPr>
          <w:trHeight w:val="1430"/>
        </w:trPr>
        <w:tc>
          <w:tcPr>
            <w:tcW w:w="3168"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Music-Land (last.fm)</w:t>
            </w:r>
          </w:p>
          <w:p w:rsidR="00111840" w:rsidRPr="00111840" w:rsidRDefault="00B82E9F" w:rsidP="00111840">
            <w:pPr>
              <w:rPr>
                <w:rFonts w:ascii="Calibri" w:eastAsia="Times New Roman" w:hAnsi="Calibri" w:cs="Calibri"/>
                <w:color w:val="0000FF"/>
                <w:u w:val="single"/>
              </w:rPr>
            </w:pPr>
            <w:hyperlink r:id="rId11" w:history="1">
              <w:r w:rsidR="00111840" w:rsidRPr="00111840">
                <w:rPr>
                  <w:rFonts w:ascii="Calibri" w:eastAsia="Times New Roman" w:hAnsi="Calibri" w:cs="Calibri"/>
                  <w:color w:val="0000FF"/>
                  <w:u w:val="single"/>
                </w:rPr>
                <w:t>http://gmap.cs.arizona.edu/static/media/lastfm.gv</w:t>
              </w:r>
            </w:hyperlink>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2588</w:t>
            </w:r>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28221</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10.9</w:t>
            </w:r>
          </w:p>
        </w:tc>
        <w:tc>
          <w:tcPr>
            <w:tcW w:w="900" w:type="dxa"/>
            <w:hideMark/>
          </w:tcPr>
          <w:p w:rsidR="00111840" w:rsidRPr="00111840" w:rsidRDefault="00111840" w:rsidP="00696C84">
            <w:pPr>
              <w:jc w:val="right"/>
              <w:rPr>
                <w:rFonts w:ascii="Arial" w:eastAsia="Times New Roman" w:hAnsi="Arial" w:cs="Arial"/>
                <w:color w:val="000000"/>
              </w:rPr>
            </w:pPr>
            <w:r w:rsidRPr="00111840">
              <w:rPr>
                <w:rFonts w:ascii="Arial" w:eastAsia="Times New Roman" w:hAnsi="Arial" w:cs="Arial"/>
                <w:color w:val="000000"/>
              </w:rPr>
              <w:t>0.004</w:t>
            </w:r>
          </w:p>
        </w:tc>
        <w:tc>
          <w:tcPr>
            <w:tcW w:w="3240"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Data crawled from the last.fm website. A graph containing 2588 musicians, edge weight corresponds to the similarity of musicians.</w:t>
            </w:r>
          </w:p>
        </w:tc>
      </w:tr>
      <w:tr w:rsidR="00111840" w:rsidRPr="00111840" w:rsidTr="001F32D1">
        <w:trPr>
          <w:trHeight w:val="1160"/>
        </w:trPr>
        <w:tc>
          <w:tcPr>
            <w:tcW w:w="3168"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Book-Land (Amazon book titles)</w:t>
            </w:r>
          </w:p>
          <w:p w:rsidR="00111840" w:rsidRPr="00111840" w:rsidRDefault="00B82E9F" w:rsidP="00111840">
            <w:pPr>
              <w:rPr>
                <w:rFonts w:ascii="Calibri" w:eastAsia="Times New Roman" w:hAnsi="Calibri" w:cs="Calibri"/>
                <w:color w:val="0000FF"/>
                <w:u w:val="single"/>
              </w:rPr>
            </w:pPr>
            <w:hyperlink r:id="rId12" w:history="1">
              <w:r w:rsidR="00111840" w:rsidRPr="00111840">
                <w:rPr>
                  <w:rFonts w:ascii="Calibri" w:eastAsia="Times New Roman" w:hAnsi="Calibri" w:cs="Calibri"/>
                  <w:color w:val="0000FF"/>
                  <w:u w:val="single"/>
                </w:rPr>
                <w:t>http://gmap.cs.arizona.edu/static/media/books.gv</w:t>
              </w:r>
            </w:hyperlink>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3204</w:t>
            </w:r>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9639</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3.0</w:t>
            </w:r>
          </w:p>
        </w:tc>
        <w:tc>
          <w:tcPr>
            <w:tcW w:w="900" w:type="dxa"/>
            <w:hideMark/>
          </w:tcPr>
          <w:p w:rsidR="00111840" w:rsidRPr="00111840" w:rsidRDefault="00696C84" w:rsidP="00696C84">
            <w:pPr>
              <w:jc w:val="right"/>
              <w:rPr>
                <w:rFonts w:ascii="Arial" w:eastAsia="Times New Roman" w:hAnsi="Arial" w:cs="Arial"/>
                <w:color w:val="000000"/>
              </w:rPr>
            </w:pPr>
            <w:r>
              <w:rPr>
                <w:rFonts w:ascii="Arial" w:eastAsia="Times New Roman" w:hAnsi="Arial" w:cs="Arial"/>
                <w:color w:val="000000"/>
              </w:rPr>
              <w:t>0.</w:t>
            </w:r>
            <w:r w:rsidR="00111840" w:rsidRPr="00111840">
              <w:rPr>
                <w:rFonts w:ascii="Arial" w:eastAsia="Times New Roman" w:hAnsi="Arial" w:cs="Arial"/>
                <w:color w:val="000000"/>
              </w:rPr>
              <w:t>9</w:t>
            </w:r>
            <w:r>
              <w:rPr>
                <w:rFonts w:ascii="Arial" w:eastAsia="Times New Roman" w:hAnsi="Arial" w:cs="Arial"/>
                <w:color w:val="000000"/>
              </w:rPr>
              <w:t>m</w:t>
            </w:r>
          </w:p>
        </w:tc>
        <w:tc>
          <w:tcPr>
            <w:tcW w:w="3240" w:type="dxa"/>
            <w:hideMark/>
          </w:tcPr>
          <w:p w:rsidR="00111840" w:rsidRPr="00111840" w:rsidRDefault="00111840" w:rsidP="001F32D1">
            <w:pPr>
              <w:rPr>
                <w:rFonts w:ascii="Arial" w:eastAsia="Times New Roman" w:hAnsi="Arial" w:cs="Arial"/>
                <w:color w:val="000000"/>
              </w:rPr>
            </w:pPr>
            <w:r w:rsidRPr="00111840">
              <w:rPr>
                <w:rFonts w:ascii="Arial" w:eastAsia="Times New Roman" w:hAnsi="Arial" w:cs="Arial"/>
                <w:color w:val="000000"/>
              </w:rPr>
              <w:t>3204 books and 9639 edges based on Amazon’s “Customers Who Bought This Item Also</w:t>
            </w:r>
            <w:r w:rsidR="001F32D1">
              <w:rPr>
                <w:rFonts w:ascii="Arial" w:eastAsia="Times New Roman" w:hAnsi="Arial" w:cs="Arial"/>
                <w:color w:val="000000"/>
              </w:rPr>
              <w:t xml:space="preserve"> </w:t>
            </w:r>
            <w:r w:rsidRPr="00111840">
              <w:rPr>
                <w:rFonts w:ascii="Arial" w:eastAsia="Times New Roman" w:hAnsi="Arial" w:cs="Arial"/>
                <w:color w:val="000000"/>
              </w:rPr>
              <w:t>Bought” links.</w:t>
            </w:r>
          </w:p>
        </w:tc>
      </w:tr>
      <w:tr w:rsidR="00111840" w:rsidRPr="00111840" w:rsidTr="001F32D1">
        <w:trPr>
          <w:trHeight w:val="620"/>
        </w:trPr>
        <w:tc>
          <w:tcPr>
            <w:tcW w:w="3168" w:type="dxa"/>
            <w:hideMark/>
          </w:tcPr>
          <w:p w:rsidR="00111840" w:rsidRPr="00111840" w:rsidRDefault="00111840" w:rsidP="00111840">
            <w:pPr>
              <w:rPr>
                <w:rFonts w:ascii="Arial" w:eastAsia="Times New Roman" w:hAnsi="Arial" w:cs="Arial"/>
                <w:color w:val="000000"/>
                <w:sz w:val="8"/>
                <w:szCs w:val="8"/>
              </w:rPr>
            </w:pPr>
            <w:r w:rsidRPr="00111840">
              <w:rPr>
                <w:rFonts w:ascii="Arial" w:eastAsia="Times New Roman" w:hAnsi="Arial" w:cs="Arial"/>
                <w:color w:val="000000"/>
              </w:rPr>
              <w:t>Facebook</w:t>
            </w:r>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4039</w:t>
            </w:r>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88234</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21.8</w:t>
            </w:r>
          </w:p>
        </w:tc>
        <w:tc>
          <w:tcPr>
            <w:tcW w:w="900" w:type="dxa"/>
            <w:hideMark/>
          </w:tcPr>
          <w:p w:rsidR="00111840" w:rsidRPr="00111840" w:rsidRDefault="00111840" w:rsidP="00696C84">
            <w:pPr>
              <w:jc w:val="right"/>
              <w:rPr>
                <w:rFonts w:ascii="Arial" w:eastAsia="Times New Roman" w:hAnsi="Arial" w:cs="Arial"/>
                <w:color w:val="000000"/>
              </w:rPr>
            </w:pPr>
            <w:r w:rsidRPr="00111840">
              <w:rPr>
                <w:rFonts w:ascii="Arial" w:eastAsia="Times New Roman" w:hAnsi="Arial" w:cs="Arial"/>
                <w:color w:val="000000"/>
              </w:rPr>
              <w:t>0.005</w:t>
            </w:r>
          </w:p>
        </w:tc>
        <w:tc>
          <w:tcPr>
            <w:tcW w:w="3240"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 xml:space="preserve">Facebook </w:t>
            </w:r>
            <w:r w:rsidR="001F32D1">
              <w:rPr>
                <w:rFonts w:ascii="Arial" w:eastAsia="Times New Roman" w:hAnsi="Arial" w:cs="Arial"/>
                <w:color w:val="000000"/>
              </w:rPr>
              <w:t xml:space="preserve">friendship </w:t>
            </w:r>
            <w:r w:rsidRPr="00111840">
              <w:rPr>
                <w:rFonts w:ascii="Arial" w:eastAsia="Times New Roman" w:hAnsi="Arial" w:cs="Arial"/>
                <w:color w:val="000000"/>
              </w:rPr>
              <w:t>da</w:t>
            </w:r>
            <w:r w:rsidR="001F32D1">
              <w:rPr>
                <w:rFonts w:ascii="Arial" w:eastAsia="Times New Roman" w:hAnsi="Arial" w:cs="Arial"/>
                <w:color w:val="000000"/>
              </w:rPr>
              <w:t>ta.</w:t>
            </w:r>
          </w:p>
        </w:tc>
      </w:tr>
      <w:tr w:rsidR="00111840" w:rsidRPr="00111840" w:rsidTr="001F32D1">
        <w:trPr>
          <w:trHeight w:val="890"/>
        </w:trPr>
        <w:tc>
          <w:tcPr>
            <w:tcW w:w="3168"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 xml:space="preserve">TVCG </w:t>
            </w:r>
            <w:proofErr w:type="spellStart"/>
            <w:r w:rsidRPr="00111840">
              <w:rPr>
                <w:rFonts w:ascii="Arial" w:eastAsia="Times New Roman" w:hAnsi="Arial" w:cs="Arial"/>
                <w:color w:val="000000"/>
              </w:rPr>
              <w:t>colloaboration</w:t>
            </w:r>
            <w:proofErr w:type="spellEnd"/>
          </w:p>
          <w:p w:rsidR="00111840" w:rsidRPr="00111840" w:rsidRDefault="00B82E9F" w:rsidP="00111840">
            <w:pPr>
              <w:rPr>
                <w:rFonts w:ascii="Calibri" w:eastAsia="Times New Roman" w:hAnsi="Calibri" w:cs="Calibri"/>
                <w:color w:val="0000FF"/>
                <w:u w:val="single"/>
              </w:rPr>
            </w:pPr>
            <w:hyperlink r:id="rId13" w:history="1">
              <w:r w:rsidR="00111840" w:rsidRPr="00111840">
                <w:rPr>
                  <w:rFonts w:ascii="Calibri" w:eastAsia="Times New Roman" w:hAnsi="Calibri" w:cs="Calibri"/>
                  <w:color w:val="0000FF"/>
                  <w:u w:val="single"/>
                </w:rPr>
                <w:t>http://gmap.cs.arizona.edu/static/media/tvcg.gv</w:t>
              </w:r>
            </w:hyperlink>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4345</w:t>
            </w:r>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11732</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2.7</w:t>
            </w:r>
          </w:p>
        </w:tc>
        <w:tc>
          <w:tcPr>
            <w:tcW w:w="900" w:type="dxa"/>
            <w:hideMark/>
          </w:tcPr>
          <w:p w:rsidR="00111840" w:rsidRPr="00111840" w:rsidRDefault="00696C84" w:rsidP="00696C84">
            <w:pPr>
              <w:jc w:val="right"/>
              <w:rPr>
                <w:rFonts w:ascii="Arial" w:eastAsia="Times New Roman" w:hAnsi="Arial" w:cs="Arial"/>
                <w:color w:val="000000"/>
              </w:rPr>
            </w:pPr>
            <w:r>
              <w:rPr>
                <w:rFonts w:ascii="Arial" w:eastAsia="Times New Roman" w:hAnsi="Arial" w:cs="Arial"/>
                <w:color w:val="000000"/>
              </w:rPr>
              <w:t>0.</w:t>
            </w:r>
            <w:r w:rsidR="00111840" w:rsidRPr="00111840">
              <w:rPr>
                <w:rFonts w:ascii="Arial" w:eastAsia="Times New Roman" w:hAnsi="Arial" w:cs="Arial"/>
                <w:color w:val="000000"/>
              </w:rPr>
              <w:t>6</w:t>
            </w:r>
            <w:r>
              <w:rPr>
                <w:rFonts w:ascii="Arial" w:eastAsia="Times New Roman" w:hAnsi="Arial" w:cs="Arial"/>
                <w:color w:val="000000"/>
              </w:rPr>
              <w:t>m</w:t>
            </w:r>
          </w:p>
        </w:tc>
        <w:tc>
          <w:tcPr>
            <w:tcW w:w="3240" w:type="dxa"/>
            <w:hideMark/>
          </w:tcPr>
          <w:p w:rsidR="00111840" w:rsidRPr="00111840" w:rsidRDefault="00111840" w:rsidP="001F32D1">
            <w:pPr>
              <w:rPr>
                <w:rFonts w:ascii="Arial" w:eastAsia="Times New Roman" w:hAnsi="Arial" w:cs="Arial"/>
                <w:color w:val="000000"/>
              </w:rPr>
            </w:pPr>
            <w:r w:rsidRPr="00111840">
              <w:rPr>
                <w:rFonts w:ascii="Arial" w:eastAsia="Times New Roman" w:hAnsi="Arial" w:cs="Arial"/>
                <w:color w:val="000000"/>
              </w:rPr>
              <w:t>Co-authorship network fro</w:t>
            </w:r>
            <w:r w:rsidR="001F32D1">
              <w:rPr>
                <w:rFonts w:ascii="Arial" w:eastAsia="Times New Roman" w:hAnsi="Arial" w:cs="Arial"/>
                <w:color w:val="000000"/>
              </w:rPr>
              <w:t>m</w:t>
            </w:r>
            <w:r w:rsidRPr="00111840">
              <w:rPr>
                <w:rFonts w:ascii="Arial" w:eastAsia="Times New Roman" w:hAnsi="Arial" w:cs="Arial"/>
                <w:color w:val="000000"/>
              </w:rPr>
              <w:t xml:space="preserve"> the IEEE TVCG 1995-2015. </w:t>
            </w:r>
          </w:p>
        </w:tc>
      </w:tr>
      <w:tr w:rsidR="00111840" w:rsidRPr="00111840" w:rsidTr="00696C84">
        <w:trPr>
          <w:trHeight w:val="840"/>
        </w:trPr>
        <w:tc>
          <w:tcPr>
            <w:tcW w:w="3168" w:type="dxa"/>
            <w:hideMark/>
          </w:tcPr>
          <w:p w:rsidR="00111840" w:rsidRPr="00111840" w:rsidRDefault="00111840" w:rsidP="00111840">
            <w:pPr>
              <w:rPr>
                <w:rFonts w:ascii="Arial" w:eastAsia="Times New Roman" w:hAnsi="Arial" w:cs="Arial"/>
                <w:color w:val="000000"/>
              </w:rPr>
            </w:pPr>
            <w:proofErr w:type="spellStart"/>
            <w:r w:rsidRPr="00111840">
              <w:rPr>
                <w:rFonts w:ascii="Arial" w:eastAsia="Times New Roman" w:hAnsi="Arial" w:cs="Arial"/>
                <w:color w:val="000000"/>
              </w:rPr>
              <w:lastRenderedPageBreak/>
              <w:t>Protein_Graph_Sparser</w:t>
            </w:r>
            <w:proofErr w:type="spellEnd"/>
          </w:p>
          <w:p w:rsidR="00111840" w:rsidRPr="00111840" w:rsidRDefault="00B82E9F" w:rsidP="00111840">
            <w:pPr>
              <w:rPr>
                <w:rFonts w:ascii="Calibri" w:eastAsia="Times New Roman" w:hAnsi="Calibri" w:cs="Calibri"/>
                <w:color w:val="0000FF"/>
                <w:u w:val="single"/>
              </w:rPr>
            </w:pPr>
            <w:hyperlink r:id="rId14" w:history="1">
              <w:r w:rsidR="00111840" w:rsidRPr="00111840">
                <w:rPr>
                  <w:rFonts w:ascii="Calibri" w:eastAsia="Times New Roman" w:hAnsi="Calibri" w:cs="Calibri"/>
                  <w:color w:val="0000FF"/>
                  <w:u w:val="single"/>
                </w:rPr>
                <w:t>http://vizlab.cs.fiu.edu/graphtasks/protein_graph_sparser.gv</w:t>
              </w:r>
            </w:hyperlink>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6313</w:t>
            </w:r>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17865</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2.8</w:t>
            </w:r>
          </w:p>
        </w:tc>
        <w:tc>
          <w:tcPr>
            <w:tcW w:w="900" w:type="dxa"/>
            <w:hideMark/>
          </w:tcPr>
          <w:p w:rsidR="00111840" w:rsidRPr="00111840" w:rsidRDefault="00696C84" w:rsidP="00696C84">
            <w:pPr>
              <w:jc w:val="right"/>
              <w:rPr>
                <w:rFonts w:ascii="Arial" w:eastAsia="Times New Roman" w:hAnsi="Arial" w:cs="Arial"/>
                <w:color w:val="000000"/>
              </w:rPr>
            </w:pPr>
            <w:r>
              <w:rPr>
                <w:rFonts w:ascii="Arial" w:eastAsia="Times New Roman" w:hAnsi="Arial" w:cs="Arial"/>
                <w:color w:val="000000"/>
              </w:rPr>
              <w:t>0.</w:t>
            </w:r>
            <w:r w:rsidR="00111840" w:rsidRPr="00111840">
              <w:rPr>
                <w:rFonts w:ascii="Arial" w:eastAsia="Times New Roman" w:hAnsi="Arial" w:cs="Arial"/>
                <w:color w:val="000000"/>
              </w:rPr>
              <w:t>4</w:t>
            </w:r>
            <w:r>
              <w:rPr>
                <w:rFonts w:ascii="Arial" w:eastAsia="Times New Roman" w:hAnsi="Arial" w:cs="Arial"/>
                <w:color w:val="000000"/>
              </w:rPr>
              <w:t>m</w:t>
            </w:r>
          </w:p>
        </w:tc>
        <w:tc>
          <w:tcPr>
            <w:tcW w:w="3240"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Proteins and interactions between them (from hprd.org)</w:t>
            </w:r>
          </w:p>
        </w:tc>
      </w:tr>
      <w:tr w:rsidR="00111840" w:rsidRPr="00111840" w:rsidTr="00696C84">
        <w:trPr>
          <w:trHeight w:val="576"/>
        </w:trPr>
        <w:tc>
          <w:tcPr>
            <w:tcW w:w="3168"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Knowledge Repo</w:t>
            </w:r>
          </w:p>
          <w:p w:rsidR="00111840" w:rsidRPr="00111840" w:rsidRDefault="00B82E9F" w:rsidP="00111840">
            <w:pPr>
              <w:rPr>
                <w:rFonts w:ascii="Calibri" w:eastAsia="Times New Roman" w:hAnsi="Calibri" w:cs="Calibri"/>
                <w:color w:val="0000FF"/>
                <w:u w:val="single"/>
              </w:rPr>
            </w:pPr>
            <w:hyperlink r:id="rId15" w:history="1">
              <w:r w:rsidR="00111840" w:rsidRPr="00111840">
                <w:rPr>
                  <w:rFonts w:ascii="Calibri" w:eastAsia="Times New Roman" w:hAnsi="Calibri" w:cs="Calibri"/>
                  <w:color w:val="0000FF"/>
                  <w:u w:val="single"/>
                </w:rPr>
                <w:t>https://github.com/graphbig/graphBIG/wiki/GraphBIG-Dataset</w:t>
              </w:r>
            </w:hyperlink>
          </w:p>
        </w:tc>
        <w:tc>
          <w:tcPr>
            <w:tcW w:w="990" w:type="dxa"/>
            <w:hideMark/>
          </w:tcPr>
          <w:p w:rsidR="00111840" w:rsidRPr="00111840" w:rsidRDefault="001F32D1" w:rsidP="00111840">
            <w:pPr>
              <w:jc w:val="right"/>
              <w:rPr>
                <w:rFonts w:ascii="Arial" w:eastAsia="Times New Roman" w:hAnsi="Arial" w:cs="Arial"/>
                <w:color w:val="000000"/>
              </w:rPr>
            </w:pPr>
            <w:r>
              <w:rPr>
                <w:rFonts w:ascii="Arial" w:eastAsia="Times New Roman" w:hAnsi="Arial" w:cs="Arial"/>
                <w:color w:val="000000"/>
              </w:rPr>
              <w:t>154K</w:t>
            </w:r>
          </w:p>
        </w:tc>
        <w:tc>
          <w:tcPr>
            <w:tcW w:w="990" w:type="dxa"/>
            <w:hideMark/>
          </w:tcPr>
          <w:p w:rsidR="00111840" w:rsidRPr="00111840" w:rsidRDefault="00111840" w:rsidP="00111840">
            <w:pPr>
              <w:jc w:val="right"/>
              <w:rPr>
                <w:rFonts w:ascii="Arial" w:eastAsia="Times New Roman" w:hAnsi="Arial" w:cs="Arial"/>
                <w:color w:val="000000"/>
              </w:rPr>
            </w:pPr>
            <w:r>
              <w:rPr>
                <w:rFonts w:ascii="Arial" w:eastAsia="Times New Roman" w:hAnsi="Arial" w:cs="Arial"/>
                <w:color w:val="000000"/>
              </w:rPr>
              <w:t>1</w:t>
            </w:r>
            <w:r w:rsidR="001F32D1">
              <w:rPr>
                <w:rFonts w:ascii="Arial" w:eastAsia="Times New Roman" w:hAnsi="Arial" w:cs="Arial"/>
                <w:color w:val="000000"/>
              </w:rPr>
              <w:t>.72M</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11.1</w:t>
            </w:r>
          </w:p>
        </w:tc>
        <w:tc>
          <w:tcPr>
            <w:tcW w:w="900" w:type="dxa"/>
            <w:hideMark/>
          </w:tcPr>
          <w:p w:rsidR="00111840" w:rsidRPr="00111840" w:rsidRDefault="00696C84" w:rsidP="00696C84">
            <w:pPr>
              <w:jc w:val="right"/>
              <w:rPr>
                <w:rFonts w:ascii="Arial" w:eastAsia="Times New Roman" w:hAnsi="Arial" w:cs="Arial"/>
                <w:color w:val="000000"/>
              </w:rPr>
            </w:pPr>
            <w:r>
              <w:rPr>
                <w:rFonts w:ascii="Arial" w:eastAsia="Times New Roman" w:hAnsi="Arial" w:cs="Arial"/>
                <w:color w:val="000000"/>
              </w:rPr>
              <w:t>0.07m</w:t>
            </w:r>
          </w:p>
        </w:tc>
        <w:tc>
          <w:tcPr>
            <w:tcW w:w="3240" w:type="dxa"/>
            <w:hideMark/>
          </w:tcPr>
          <w:p w:rsidR="00111840" w:rsidRPr="00111840" w:rsidRDefault="00111840" w:rsidP="00111840">
            <w:pPr>
              <w:rPr>
                <w:rFonts w:ascii="Arial" w:eastAsia="Times New Roman" w:hAnsi="Arial" w:cs="Arial"/>
                <w:color w:val="000000"/>
              </w:rPr>
            </w:pPr>
          </w:p>
        </w:tc>
      </w:tr>
      <w:tr w:rsidR="00111840" w:rsidRPr="00111840" w:rsidTr="00696C84">
        <w:trPr>
          <w:trHeight w:val="576"/>
        </w:trPr>
        <w:tc>
          <w:tcPr>
            <w:tcW w:w="3168"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 xml:space="preserve">CA </w:t>
            </w:r>
            <w:proofErr w:type="spellStart"/>
            <w:r w:rsidRPr="00111840">
              <w:rPr>
                <w:rFonts w:ascii="Arial" w:eastAsia="Times New Roman" w:hAnsi="Arial" w:cs="Arial"/>
                <w:color w:val="000000"/>
              </w:rPr>
              <w:t>RoadNet</w:t>
            </w:r>
            <w:proofErr w:type="spellEnd"/>
          </w:p>
          <w:p w:rsidR="00111840" w:rsidRPr="00111840" w:rsidRDefault="00B82E9F" w:rsidP="00111840">
            <w:pPr>
              <w:rPr>
                <w:rFonts w:ascii="Calibri" w:eastAsia="Times New Roman" w:hAnsi="Calibri" w:cs="Calibri"/>
                <w:color w:val="0000FF"/>
                <w:u w:val="single"/>
              </w:rPr>
            </w:pPr>
            <w:hyperlink r:id="rId16" w:history="1">
              <w:r w:rsidR="00111840" w:rsidRPr="00111840">
                <w:rPr>
                  <w:rFonts w:ascii="Calibri" w:eastAsia="Times New Roman" w:hAnsi="Calibri" w:cs="Calibri"/>
                  <w:color w:val="0000FF"/>
                  <w:u w:val="single"/>
                </w:rPr>
                <w:t>https://github.com/graphbig/graphBIG/wiki/GraphBIG-Dataset</w:t>
              </w:r>
            </w:hyperlink>
          </w:p>
        </w:tc>
        <w:tc>
          <w:tcPr>
            <w:tcW w:w="990" w:type="dxa"/>
            <w:hideMark/>
          </w:tcPr>
          <w:p w:rsidR="00111840" w:rsidRPr="00111840" w:rsidRDefault="00111840" w:rsidP="00111840">
            <w:pPr>
              <w:jc w:val="right"/>
              <w:rPr>
                <w:rFonts w:ascii="Arial" w:eastAsia="Times New Roman" w:hAnsi="Arial" w:cs="Arial"/>
                <w:color w:val="000000"/>
              </w:rPr>
            </w:pPr>
            <w:r>
              <w:rPr>
                <w:rFonts w:ascii="Arial" w:eastAsia="Times New Roman" w:hAnsi="Arial" w:cs="Arial"/>
                <w:color w:val="000000"/>
              </w:rPr>
              <w:t>1.9</w:t>
            </w:r>
            <w:r w:rsidR="001F32D1">
              <w:rPr>
                <w:rFonts w:ascii="Arial" w:eastAsia="Times New Roman" w:hAnsi="Arial" w:cs="Arial"/>
                <w:color w:val="000000"/>
              </w:rPr>
              <w:t>M</w:t>
            </w:r>
          </w:p>
        </w:tc>
        <w:tc>
          <w:tcPr>
            <w:tcW w:w="990" w:type="dxa"/>
            <w:hideMark/>
          </w:tcPr>
          <w:p w:rsidR="00111840" w:rsidRPr="00111840" w:rsidRDefault="00111840" w:rsidP="00111840">
            <w:pPr>
              <w:jc w:val="right"/>
              <w:rPr>
                <w:rFonts w:ascii="Arial" w:eastAsia="Times New Roman" w:hAnsi="Arial" w:cs="Arial"/>
                <w:color w:val="000000"/>
              </w:rPr>
            </w:pPr>
            <w:r>
              <w:rPr>
                <w:rFonts w:ascii="Arial" w:eastAsia="Times New Roman" w:hAnsi="Arial" w:cs="Arial"/>
                <w:color w:val="000000"/>
              </w:rPr>
              <w:t>2.8</w:t>
            </w:r>
            <w:r w:rsidR="001F32D1">
              <w:rPr>
                <w:rFonts w:ascii="Arial" w:eastAsia="Times New Roman" w:hAnsi="Arial" w:cs="Arial"/>
                <w:color w:val="000000"/>
              </w:rPr>
              <w:t>M</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1.4</w:t>
            </w:r>
          </w:p>
        </w:tc>
        <w:tc>
          <w:tcPr>
            <w:tcW w:w="900" w:type="dxa"/>
            <w:hideMark/>
          </w:tcPr>
          <w:p w:rsidR="00111840" w:rsidRPr="00111840" w:rsidRDefault="001F32D1" w:rsidP="001F32D1">
            <w:pPr>
              <w:jc w:val="right"/>
              <w:rPr>
                <w:rFonts w:ascii="Arial" w:eastAsia="Times New Roman" w:hAnsi="Arial" w:cs="Arial"/>
                <w:color w:val="000000"/>
              </w:rPr>
            </w:pPr>
            <w:r>
              <w:rPr>
                <w:rFonts w:ascii="Arial" w:eastAsia="Times New Roman" w:hAnsi="Arial" w:cs="Arial"/>
                <w:color w:val="000000"/>
              </w:rPr>
              <w:t>0.</w:t>
            </w:r>
            <w:r w:rsidR="00696C84">
              <w:rPr>
                <w:rFonts w:ascii="Arial" w:eastAsia="Times New Roman" w:hAnsi="Arial" w:cs="Arial"/>
                <w:color w:val="000000"/>
              </w:rPr>
              <w:t>7</w:t>
            </w:r>
            <w:r>
              <w:rPr>
                <w:rFonts w:ascii="Arial" w:hAnsi="Arial" w:cs="Arial"/>
                <w:color w:val="545454"/>
                <w:shd w:val="clear" w:color="auto" w:fill="FFFFFF"/>
              </w:rPr>
              <w:t>μ</w:t>
            </w:r>
          </w:p>
        </w:tc>
        <w:tc>
          <w:tcPr>
            <w:tcW w:w="3240" w:type="dxa"/>
            <w:hideMark/>
          </w:tcPr>
          <w:p w:rsidR="00111840" w:rsidRPr="00111840" w:rsidRDefault="00111840" w:rsidP="00111840">
            <w:pPr>
              <w:rPr>
                <w:rFonts w:ascii="Arial" w:eastAsia="Times New Roman" w:hAnsi="Arial" w:cs="Arial"/>
                <w:color w:val="000000"/>
              </w:rPr>
            </w:pPr>
          </w:p>
        </w:tc>
      </w:tr>
      <w:tr w:rsidR="00111840" w:rsidRPr="00111840" w:rsidTr="00696C84">
        <w:trPr>
          <w:trHeight w:val="576"/>
        </w:trPr>
        <w:tc>
          <w:tcPr>
            <w:tcW w:w="3168"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Watson Gene graph</w:t>
            </w:r>
          </w:p>
          <w:p w:rsidR="00111840" w:rsidRPr="00111840" w:rsidRDefault="00B82E9F" w:rsidP="00111840">
            <w:pPr>
              <w:rPr>
                <w:rFonts w:ascii="Calibri" w:eastAsia="Times New Roman" w:hAnsi="Calibri" w:cs="Calibri"/>
                <w:color w:val="0000FF"/>
                <w:u w:val="single"/>
              </w:rPr>
            </w:pPr>
            <w:hyperlink r:id="rId17" w:history="1">
              <w:r w:rsidR="00111840" w:rsidRPr="00111840">
                <w:rPr>
                  <w:rFonts w:ascii="Calibri" w:eastAsia="Times New Roman" w:hAnsi="Calibri" w:cs="Calibri"/>
                  <w:color w:val="0000FF"/>
                  <w:u w:val="single"/>
                </w:rPr>
                <w:t>https://github.com/graphbig/graphBIG/wiki/GraphBIG-Dataset</w:t>
              </w:r>
            </w:hyperlink>
          </w:p>
        </w:tc>
        <w:tc>
          <w:tcPr>
            <w:tcW w:w="990" w:type="dxa"/>
            <w:hideMark/>
          </w:tcPr>
          <w:p w:rsidR="00111840" w:rsidRPr="00111840" w:rsidRDefault="001F32D1" w:rsidP="00111840">
            <w:pPr>
              <w:jc w:val="right"/>
              <w:rPr>
                <w:rFonts w:ascii="Arial" w:eastAsia="Times New Roman" w:hAnsi="Arial" w:cs="Arial"/>
                <w:color w:val="000000"/>
              </w:rPr>
            </w:pPr>
            <w:r>
              <w:rPr>
                <w:rFonts w:ascii="Arial" w:eastAsia="Times New Roman" w:hAnsi="Arial" w:cs="Arial"/>
                <w:color w:val="000000"/>
              </w:rPr>
              <w:t>2M</w:t>
            </w:r>
          </w:p>
        </w:tc>
        <w:tc>
          <w:tcPr>
            <w:tcW w:w="99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12</w:t>
            </w:r>
            <w:r>
              <w:rPr>
                <w:rFonts w:ascii="Arial" w:eastAsia="Times New Roman" w:hAnsi="Arial" w:cs="Arial"/>
                <w:color w:val="000000"/>
              </w:rPr>
              <w:t>.</w:t>
            </w:r>
            <w:r w:rsidRPr="00111840">
              <w:rPr>
                <w:rFonts w:ascii="Arial" w:eastAsia="Times New Roman" w:hAnsi="Arial" w:cs="Arial"/>
                <w:color w:val="000000"/>
              </w:rPr>
              <w:t>2</w:t>
            </w:r>
            <w:r w:rsidR="001F32D1">
              <w:rPr>
                <w:rFonts w:ascii="Arial" w:eastAsia="Times New Roman" w:hAnsi="Arial" w:cs="Arial"/>
                <w:color w:val="000000"/>
              </w:rPr>
              <w:t>M</w:t>
            </w:r>
          </w:p>
        </w:tc>
        <w:tc>
          <w:tcPr>
            <w:tcW w:w="720" w:type="dxa"/>
            <w:hideMark/>
          </w:tcPr>
          <w:p w:rsidR="00111840" w:rsidRPr="00111840" w:rsidRDefault="00111840" w:rsidP="00111840">
            <w:pPr>
              <w:jc w:val="right"/>
              <w:rPr>
                <w:rFonts w:ascii="Arial" w:eastAsia="Times New Roman" w:hAnsi="Arial" w:cs="Arial"/>
                <w:color w:val="000000"/>
              </w:rPr>
            </w:pPr>
            <w:r w:rsidRPr="00111840">
              <w:rPr>
                <w:rFonts w:ascii="Arial" w:eastAsia="Times New Roman" w:hAnsi="Arial" w:cs="Arial"/>
                <w:color w:val="000000"/>
              </w:rPr>
              <w:t>6.1</w:t>
            </w:r>
          </w:p>
        </w:tc>
        <w:tc>
          <w:tcPr>
            <w:tcW w:w="900" w:type="dxa"/>
            <w:hideMark/>
          </w:tcPr>
          <w:p w:rsidR="00111840" w:rsidRPr="00111840" w:rsidRDefault="00696C84" w:rsidP="00696C84">
            <w:pPr>
              <w:jc w:val="right"/>
              <w:rPr>
                <w:rFonts w:ascii="Arial" w:eastAsia="Times New Roman" w:hAnsi="Arial" w:cs="Arial"/>
                <w:color w:val="000000"/>
              </w:rPr>
            </w:pPr>
            <w:r>
              <w:rPr>
                <w:rFonts w:ascii="Arial" w:eastAsia="Times New Roman" w:hAnsi="Arial" w:cs="Arial"/>
                <w:color w:val="000000"/>
              </w:rPr>
              <w:t>0.00</w:t>
            </w:r>
            <w:r w:rsidR="00111840" w:rsidRPr="00111840">
              <w:rPr>
                <w:rFonts w:ascii="Arial" w:eastAsia="Times New Roman" w:hAnsi="Arial" w:cs="Arial"/>
                <w:color w:val="000000"/>
              </w:rPr>
              <w:t>3</w:t>
            </w:r>
            <w:r>
              <w:rPr>
                <w:rFonts w:ascii="Arial" w:eastAsia="Times New Roman" w:hAnsi="Arial" w:cs="Arial"/>
                <w:color w:val="000000"/>
              </w:rPr>
              <w:t>m</w:t>
            </w:r>
          </w:p>
        </w:tc>
        <w:tc>
          <w:tcPr>
            <w:tcW w:w="3240" w:type="dxa"/>
            <w:hideMark/>
          </w:tcPr>
          <w:p w:rsidR="00111840" w:rsidRPr="00111840" w:rsidRDefault="00111840" w:rsidP="00111840">
            <w:pPr>
              <w:rPr>
                <w:rFonts w:ascii="Arial" w:eastAsia="Times New Roman" w:hAnsi="Arial" w:cs="Arial"/>
                <w:color w:val="000000"/>
              </w:rPr>
            </w:pPr>
          </w:p>
        </w:tc>
      </w:tr>
      <w:tr w:rsidR="00111840" w:rsidRPr="00111840" w:rsidTr="00696C84">
        <w:trPr>
          <w:trHeight w:val="576"/>
        </w:trPr>
        <w:tc>
          <w:tcPr>
            <w:tcW w:w="3168"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Web crawling pay-level-domain</w:t>
            </w:r>
          </w:p>
          <w:p w:rsidR="00111840" w:rsidRPr="00111840" w:rsidRDefault="00B82E9F" w:rsidP="00111840">
            <w:pPr>
              <w:rPr>
                <w:rFonts w:ascii="Calibri" w:eastAsia="Times New Roman" w:hAnsi="Calibri" w:cs="Calibri"/>
                <w:color w:val="0000FF"/>
                <w:u w:val="single"/>
              </w:rPr>
            </w:pPr>
            <w:hyperlink r:id="rId18" w:history="1">
              <w:r w:rsidR="00111840" w:rsidRPr="00111840">
                <w:rPr>
                  <w:rFonts w:ascii="Calibri" w:eastAsia="Times New Roman" w:hAnsi="Calibri" w:cs="Calibri"/>
                  <w:color w:val="0000FF"/>
                  <w:u w:val="single"/>
                </w:rPr>
                <w:t>http://webdatacommons.org/hyperlinkgraph/</w:t>
              </w:r>
            </w:hyperlink>
          </w:p>
        </w:tc>
        <w:tc>
          <w:tcPr>
            <w:tcW w:w="990" w:type="dxa"/>
            <w:hideMark/>
          </w:tcPr>
          <w:p w:rsidR="00111840" w:rsidRPr="00111840" w:rsidRDefault="001F32D1" w:rsidP="00111840">
            <w:pPr>
              <w:jc w:val="right"/>
              <w:rPr>
                <w:rFonts w:ascii="Arial" w:eastAsia="Times New Roman" w:hAnsi="Arial" w:cs="Arial"/>
                <w:color w:val="000000"/>
              </w:rPr>
            </w:pPr>
            <w:r>
              <w:rPr>
                <w:rFonts w:ascii="Arial" w:eastAsia="Times New Roman" w:hAnsi="Arial" w:cs="Arial"/>
                <w:color w:val="000000"/>
              </w:rPr>
              <w:t>43M</w:t>
            </w:r>
          </w:p>
        </w:tc>
        <w:tc>
          <w:tcPr>
            <w:tcW w:w="990" w:type="dxa"/>
            <w:hideMark/>
          </w:tcPr>
          <w:p w:rsidR="00111840" w:rsidRPr="00111840" w:rsidRDefault="001F32D1" w:rsidP="00111840">
            <w:pPr>
              <w:jc w:val="right"/>
              <w:rPr>
                <w:rFonts w:ascii="Arial" w:eastAsia="Times New Roman" w:hAnsi="Arial" w:cs="Arial"/>
                <w:color w:val="000000"/>
              </w:rPr>
            </w:pPr>
            <w:r>
              <w:rPr>
                <w:rFonts w:ascii="Arial" w:eastAsia="Times New Roman" w:hAnsi="Arial" w:cs="Arial"/>
                <w:color w:val="000000"/>
              </w:rPr>
              <w:t>623M</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14.4</w:t>
            </w:r>
          </w:p>
        </w:tc>
        <w:tc>
          <w:tcPr>
            <w:tcW w:w="900" w:type="dxa"/>
            <w:hideMark/>
          </w:tcPr>
          <w:p w:rsidR="00111840" w:rsidRPr="00111840" w:rsidRDefault="001F32D1" w:rsidP="001F32D1">
            <w:pPr>
              <w:jc w:val="right"/>
              <w:rPr>
                <w:rFonts w:ascii="Arial" w:eastAsia="Times New Roman" w:hAnsi="Arial" w:cs="Arial"/>
                <w:color w:val="000000"/>
              </w:rPr>
            </w:pPr>
            <w:r>
              <w:rPr>
                <w:rFonts w:ascii="Arial" w:eastAsia="Times New Roman" w:hAnsi="Arial" w:cs="Arial"/>
                <w:color w:val="000000"/>
              </w:rPr>
              <w:t>0.</w:t>
            </w:r>
            <w:r w:rsidR="00696C84">
              <w:rPr>
                <w:rFonts w:ascii="Arial" w:eastAsia="Times New Roman" w:hAnsi="Arial" w:cs="Arial"/>
                <w:color w:val="000000"/>
              </w:rPr>
              <w:t>3</w:t>
            </w:r>
            <w:r>
              <w:rPr>
                <w:rFonts w:ascii="Arial" w:hAnsi="Arial" w:cs="Arial"/>
                <w:color w:val="545454"/>
                <w:shd w:val="clear" w:color="auto" w:fill="FFFFFF"/>
              </w:rPr>
              <w:t>μ</w:t>
            </w:r>
          </w:p>
        </w:tc>
        <w:tc>
          <w:tcPr>
            <w:tcW w:w="3240" w:type="dxa"/>
            <w:hideMark/>
          </w:tcPr>
          <w:p w:rsidR="00111840" w:rsidRPr="00111840" w:rsidRDefault="00111840" w:rsidP="00111840">
            <w:pPr>
              <w:rPr>
                <w:rFonts w:ascii="Arial" w:eastAsia="Times New Roman" w:hAnsi="Arial" w:cs="Arial"/>
                <w:color w:val="000000"/>
              </w:rPr>
            </w:pPr>
          </w:p>
        </w:tc>
      </w:tr>
      <w:tr w:rsidR="00111840" w:rsidRPr="00111840" w:rsidTr="00696C84">
        <w:trPr>
          <w:trHeight w:val="576"/>
        </w:trPr>
        <w:tc>
          <w:tcPr>
            <w:tcW w:w="3168"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Web crawling Host</w:t>
            </w:r>
          </w:p>
          <w:p w:rsidR="00111840" w:rsidRPr="00111840" w:rsidRDefault="00B82E9F" w:rsidP="00111840">
            <w:pPr>
              <w:rPr>
                <w:rFonts w:ascii="Calibri" w:eastAsia="Times New Roman" w:hAnsi="Calibri" w:cs="Calibri"/>
                <w:color w:val="0000FF"/>
                <w:u w:val="single"/>
              </w:rPr>
            </w:pPr>
            <w:hyperlink r:id="rId19" w:history="1">
              <w:r w:rsidR="00111840" w:rsidRPr="00111840">
                <w:rPr>
                  <w:rFonts w:ascii="Calibri" w:eastAsia="Times New Roman" w:hAnsi="Calibri" w:cs="Calibri"/>
                  <w:color w:val="0000FF"/>
                  <w:u w:val="single"/>
                </w:rPr>
                <w:t>http://webdatacommons.org/hyperlinkgraph/</w:t>
              </w:r>
            </w:hyperlink>
          </w:p>
        </w:tc>
        <w:tc>
          <w:tcPr>
            <w:tcW w:w="990" w:type="dxa"/>
            <w:hideMark/>
          </w:tcPr>
          <w:p w:rsidR="00111840" w:rsidRPr="00111840" w:rsidRDefault="001F32D1" w:rsidP="00111840">
            <w:pPr>
              <w:jc w:val="right"/>
              <w:rPr>
                <w:rFonts w:ascii="Arial" w:eastAsia="Times New Roman" w:hAnsi="Arial" w:cs="Arial"/>
                <w:color w:val="000000"/>
              </w:rPr>
            </w:pPr>
            <w:r>
              <w:rPr>
                <w:rFonts w:ascii="Arial" w:eastAsia="Times New Roman" w:hAnsi="Arial" w:cs="Arial"/>
                <w:color w:val="000000"/>
              </w:rPr>
              <w:t>101M</w:t>
            </w:r>
          </w:p>
        </w:tc>
        <w:tc>
          <w:tcPr>
            <w:tcW w:w="990" w:type="dxa"/>
            <w:hideMark/>
          </w:tcPr>
          <w:p w:rsidR="00111840" w:rsidRPr="00111840" w:rsidRDefault="001F32D1" w:rsidP="00111840">
            <w:pPr>
              <w:jc w:val="right"/>
              <w:rPr>
                <w:rFonts w:ascii="Arial" w:eastAsia="Times New Roman" w:hAnsi="Arial" w:cs="Arial"/>
                <w:color w:val="000000"/>
              </w:rPr>
            </w:pPr>
            <w:r>
              <w:rPr>
                <w:rFonts w:ascii="Arial" w:eastAsia="Times New Roman" w:hAnsi="Arial" w:cs="Arial"/>
                <w:color w:val="000000"/>
              </w:rPr>
              <w:t>2043M</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20.2</w:t>
            </w:r>
          </w:p>
        </w:tc>
        <w:tc>
          <w:tcPr>
            <w:tcW w:w="900" w:type="dxa"/>
            <w:hideMark/>
          </w:tcPr>
          <w:p w:rsidR="00111840" w:rsidRPr="00111840" w:rsidRDefault="001F32D1" w:rsidP="001F32D1">
            <w:pPr>
              <w:jc w:val="right"/>
              <w:rPr>
                <w:rFonts w:ascii="Arial" w:eastAsia="Times New Roman" w:hAnsi="Arial" w:cs="Arial"/>
                <w:color w:val="000000"/>
              </w:rPr>
            </w:pPr>
            <w:r>
              <w:rPr>
                <w:rFonts w:ascii="Arial" w:eastAsia="Times New Roman" w:hAnsi="Arial" w:cs="Arial"/>
                <w:color w:val="000000"/>
              </w:rPr>
              <w:t>0.0</w:t>
            </w:r>
            <w:r w:rsidR="00696C84">
              <w:rPr>
                <w:rFonts w:ascii="Arial" w:eastAsia="Times New Roman" w:hAnsi="Arial" w:cs="Arial"/>
                <w:color w:val="000000"/>
              </w:rPr>
              <w:t>2</w:t>
            </w:r>
            <w:r>
              <w:rPr>
                <w:rFonts w:ascii="Arial" w:hAnsi="Arial" w:cs="Arial"/>
                <w:color w:val="545454"/>
                <w:shd w:val="clear" w:color="auto" w:fill="FFFFFF"/>
              </w:rPr>
              <w:t>μ</w:t>
            </w:r>
          </w:p>
        </w:tc>
        <w:tc>
          <w:tcPr>
            <w:tcW w:w="3240"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Web pages and hyperlinks</w:t>
            </w:r>
          </w:p>
        </w:tc>
      </w:tr>
      <w:tr w:rsidR="00111840" w:rsidRPr="00111840" w:rsidTr="00696C84">
        <w:trPr>
          <w:trHeight w:val="576"/>
        </w:trPr>
        <w:tc>
          <w:tcPr>
            <w:tcW w:w="3168"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Web crawling Page</w:t>
            </w:r>
          </w:p>
          <w:p w:rsidR="00111840" w:rsidRPr="00111840" w:rsidRDefault="00B82E9F" w:rsidP="00111840">
            <w:pPr>
              <w:rPr>
                <w:rFonts w:ascii="Calibri" w:eastAsia="Times New Roman" w:hAnsi="Calibri" w:cs="Calibri"/>
                <w:color w:val="0000FF"/>
                <w:u w:val="single"/>
              </w:rPr>
            </w:pPr>
            <w:hyperlink r:id="rId20" w:history="1">
              <w:r w:rsidR="00111840" w:rsidRPr="00111840">
                <w:rPr>
                  <w:rFonts w:ascii="Calibri" w:eastAsia="Times New Roman" w:hAnsi="Calibri" w:cs="Calibri"/>
                  <w:color w:val="0000FF"/>
                  <w:u w:val="single"/>
                </w:rPr>
                <w:t>http://webdatacommons.org/hyperlinkgraph/</w:t>
              </w:r>
            </w:hyperlink>
          </w:p>
        </w:tc>
        <w:tc>
          <w:tcPr>
            <w:tcW w:w="990" w:type="dxa"/>
            <w:hideMark/>
          </w:tcPr>
          <w:p w:rsidR="00111840" w:rsidRPr="00111840" w:rsidRDefault="001F32D1" w:rsidP="00111840">
            <w:pPr>
              <w:jc w:val="right"/>
              <w:rPr>
                <w:rFonts w:ascii="Arial" w:eastAsia="Times New Roman" w:hAnsi="Arial" w:cs="Arial"/>
                <w:color w:val="000000"/>
              </w:rPr>
            </w:pPr>
            <w:r>
              <w:rPr>
                <w:rFonts w:ascii="Arial" w:eastAsia="Times New Roman" w:hAnsi="Arial" w:cs="Arial"/>
                <w:color w:val="000000"/>
              </w:rPr>
              <w:t>3563M</w:t>
            </w:r>
          </w:p>
        </w:tc>
        <w:tc>
          <w:tcPr>
            <w:tcW w:w="990" w:type="dxa"/>
            <w:hideMark/>
          </w:tcPr>
          <w:p w:rsidR="00111840" w:rsidRPr="00111840" w:rsidRDefault="00696C84" w:rsidP="00696C84">
            <w:pPr>
              <w:jc w:val="right"/>
              <w:rPr>
                <w:rFonts w:ascii="Arial" w:eastAsia="Times New Roman" w:hAnsi="Arial" w:cs="Arial"/>
                <w:color w:val="000000"/>
              </w:rPr>
            </w:pPr>
            <w:r>
              <w:rPr>
                <w:rFonts w:ascii="Arial" w:eastAsia="Times New Roman" w:hAnsi="Arial" w:cs="Arial"/>
                <w:color w:val="000000"/>
              </w:rPr>
              <w:t>128</w:t>
            </w:r>
            <w:r w:rsidR="001F32D1">
              <w:rPr>
                <w:rFonts w:ascii="Arial" w:eastAsia="Times New Roman" w:hAnsi="Arial" w:cs="Arial"/>
                <w:color w:val="000000"/>
              </w:rPr>
              <w:t>T</w:t>
            </w:r>
          </w:p>
        </w:tc>
        <w:tc>
          <w:tcPr>
            <w:tcW w:w="720" w:type="dxa"/>
            <w:hideMark/>
          </w:tcPr>
          <w:p w:rsidR="00111840" w:rsidRPr="00111840" w:rsidRDefault="00696C84" w:rsidP="00111840">
            <w:pPr>
              <w:jc w:val="right"/>
              <w:rPr>
                <w:rFonts w:ascii="Arial" w:eastAsia="Times New Roman" w:hAnsi="Arial" w:cs="Arial"/>
                <w:color w:val="000000"/>
              </w:rPr>
            </w:pPr>
            <w:r>
              <w:rPr>
                <w:rFonts w:ascii="Arial" w:eastAsia="Times New Roman" w:hAnsi="Arial" w:cs="Arial"/>
                <w:color w:val="000000"/>
              </w:rPr>
              <w:t>36.1</w:t>
            </w:r>
          </w:p>
        </w:tc>
        <w:tc>
          <w:tcPr>
            <w:tcW w:w="900" w:type="dxa"/>
            <w:hideMark/>
          </w:tcPr>
          <w:p w:rsidR="00111840" w:rsidRPr="00111840" w:rsidRDefault="001F32D1" w:rsidP="001F32D1">
            <w:pPr>
              <w:jc w:val="right"/>
              <w:rPr>
                <w:rFonts w:ascii="Arial" w:eastAsia="Times New Roman" w:hAnsi="Arial" w:cs="Arial"/>
                <w:color w:val="000000"/>
              </w:rPr>
            </w:pPr>
            <w:r>
              <w:rPr>
                <w:rFonts w:ascii="Arial" w:eastAsia="Times New Roman" w:hAnsi="Arial" w:cs="Arial"/>
                <w:color w:val="000000"/>
              </w:rPr>
              <w:t>0.0</w:t>
            </w:r>
            <w:r w:rsidR="00111840" w:rsidRPr="00111840">
              <w:rPr>
                <w:rFonts w:ascii="Arial" w:eastAsia="Times New Roman" w:hAnsi="Arial" w:cs="Arial"/>
                <w:color w:val="000000"/>
              </w:rPr>
              <w:t>1</w:t>
            </w:r>
            <w:r>
              <w:rPr>
                <w:rFonts w:ascii="Arial" w:hAnsi="Arial" w:cs="Arial"/>
                <w:color w:val="545454"/>
                <w:shd w:val="clear" w:color="auto" w:fill="FFFFFF"/>
              </w:rPr>
              <w:t>μ</w:t>
            </w:r>
          </w:p>
        </w:tc>
        <w:tc>
          <w:tcPr>
            <w:tcW w:w="3240" w:type="dxa"/>
            <w:hideMark/>
          </w:tcPr>
          <w:p w:rsidR="00111840" w:rsidRPr="00111840" w:rsidRDefault="00111840" w:rsidP="00111840">
            <w:pPr>
              <w:rPr>
                <w:rFonts w:ascii="Arial" w:eastAsia="Times New Roman" w:hAnsi="Arial" w:cs="Arial"/>
                <w:color w:val="000000"/>
              </w:rPr>
            </w:pPr>
            <w:r w:rsidRPr="00111840">
              <w:rPr>
                <w:rFonts w:ascii="Arial" w:eastAsia="Times New Roman" w:hAnsi="Arial" w:cs="Arial"/>
                <w:color w:val="000000"/>
              </w:rPr>
              <w:t>Web pages and hyperlinks</w:t>
            </w:r>
          </w:p>
        </w:tc>
      </w:tr>
    </w:tbl>
    <w:p w:rsidR="009A0E05" w:rsidRDefault="009A0E05"/>
    <w:p w:rsidR="0091748F" w:rsidRDefault="0091748F"/>
    <w:p w:rsidR="008C1359" w:rsidRDefault="008C1359" w:rsidP="008C1359">
      <w:pPr>
        <w:spacing w:after="0"/>
        <w:jc w:val="center"/>
      </w:pPr>
      <w:r>
        <w:t xml:space="preserve">X: </w:t>
      </w:r>
      <w:proofErr w:type="gramStart"/>
      <w:r>
        <w:t>log(</w:t>
      </w:r>
      <w:proofErr w:type="gramEnd"/>
      <w:r>
        <w:t>#nodes)</w:t>
      </w:r>
    </w:p>
    <w:p w:rsidR="008C1359" w:rsidRDefault="008C1359" w:rsidP="008C1359">
      <w:pPr>
        <w:spacing w:after="0"/>
      </w:pPr>
      <w:r>
        <w:t xml:space="preserve">                              Y: #edges/#nodes                                                        Y: </w:t>
      </w:r>
      <w:proofErr w:type="spellStart"/>
      <w:proofErr w:type="gramStart"/>
      <w:r>
        <w:t>sqrt</w:t>
      </w:r>
      <w:proofErr w:type="spellEnd"/>
      <w:r>
        <w:t>(</w:t>
      </w:r>
      <w:proofErr w:type="gramEnd"/>
      <w:r>
        <w:t>#edges/#nodes</w:t>
      </w:r>
      <w:r>
        <w:rPr>
          <w:vertAlign w:val="superscript"/>
        </w:rPr>
        <w:t>2</w:t>
      </w:r>
      <w:r>
        <w:t>)</w:t>
      </w:r>
    </w:p>
    <w:p w:rsidR="0091748F" w:rsidRDefault="008C1359" w:rsidP="00B82E9F">
      <w:pPr>
        <w:spacing w:after="0"/>
      </w:pPr>
      <w:r>
        <w:rPr>
          <w:noProof/>
        </w:rPr>
        <w:drawing>
          <wp:inline distT="0" distB="0" distL="0" distR="0" wp14:anchorId="15560158" wp14:editId="1F7E5966">
            <wp:extent cx="2813914" cy="2494604"/>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6767" cy="2497133"/>
                    </a:xfrm>
                    <a:prstGeom prst="rect">
                      <a:avLst/>
                    </a:prstGeom>
                    <a:noFill/>
                    <a:ln>
                      <a:noFill/>
                    </a:ln>
                  </pic:spPr>
                </pic:pic>
              </a:graphicData>
            </a:graphic>
          </wp:inline>
        </w:drawing>
      </w:r>
      <w:r>
        <w:rPr>
          <w:noProof/>
        </w:rPr>
        <w:drawing>
          <wp:inline distT="0" distB="0" distL="0" distR="0" wp14:anchorId="4D385C05" wp14:editId="062F0DFA">
            <wp:extent cx="2845737" cy="2487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45737" cy="2487930"/>
                    </a:xfrm>
                    <a:prstGeom prst="rect">
                      <a:avLst/>
                    </a:prstGeom>
                    <a:noFill/>
                    <a:ln>
                      <a:noFill/>
                    </a:ln>
                  </pic:spPr>
                </pic:pic>
              </a:graphicData>
            </a:graphic>
          </wp:inline>
        </w:drawing>
      </w:r>
    </w:p>
    <w:p w:rsidR="008C1359" w:rsidRDefault="008C1359">
      <w:r>
        <w:t>Red arrows points to the evaluated network. The chart on the right shows that large networks rarely come with large densities.</w:t>
      </w:r>
    </w:p>
    <w:p w:rsidR="008C1359" w:rsidRDefault="008C1359">
      <w:bookmarkStart w:id="0" w:name="_GoBack"/>
      <w:bookmarkEnd w:id="0"/>
    </w:p>
    <w:p w:rsidR="0091748F" w:rsidRDefault="0091748F">
      <w:proofErr w:type="gramStart"/>
      <w:r>
        <w:lastRenderedPageBreak/>
        <w:t>Node degree distributions for a subset of the networks</w:t>
      </w:r>
      <w:r w:rsidR="008C1359">
        <w:t>.</w:t>
      </w:r>
      <w:proofErr w:type="gramEnd"/>
      <w:r w:rsidR="008C1359">
        <w:t xml:space="preserve"> Red marks the evaluated network</w:t>
      </w:r>
      <w:r>
        <w:t>.</w:t>
      </w:r>
    </w:p>
    <w:p w:rsidR="0091748F" w:rsidRDefault="008C1359">
      <w:r>
        <w:rPr>
          <w:noProof/>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2633345</wp:posOffset>
                </wp:positionV>
                <wp:extent cx="4770120" cy="11049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4770120" cy="1104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6pt;margin-top:207.35pt;width:375.6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" filled="f" strokecolor="red" strokeweight="1pt"/>
            </w:pict>
          </mc:Fallback>
        </mc:AlternateContent>
      </w:r>
      <w:r w:rsidR="0091748F">
        <w:rPr>
          <w:noProof/>
        </w:rPr>
        <w:drawing>
          <wp:inline distT="0" distB="0" distL="0" distR="0">
            <wp:extent cx="6079949" cy="3737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83129" cy="3739565"/>
                    </a:xfrm>
                    <a:prstGeom prst="rect">
                      <a:avLst/>
                    </a:prstGeom>
                    <a:noFill/>
                    <a:ln>
                      <a:noFill/>
                    </a:ln>
                  </pic:spPr>
                </pic:pic>
              </a:graphicData>
            </a:graphic>
          </wp:inline>
        </w:drawing>
      </w:r>
    </w:p>
    <w:p w:rsidR="0091748F" w:rsidRDefault="0091748F">
      <w:r>
        <w:rPr>
          <w:noProof/>
        </w:rPr>
        <w:drawing>
          <wp:inline distT="0" distB="0" distL="0" distR="0">
            <wp:extent cx="5979962" cy="39700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82831" cy="3971925"/>
                    </a:xfrm>
                    <a:prstGeom prst="rect">
                      <a:avLst/>
                    </a:prstGeom>
                    <a:noFill/>
                    <a:ln>
                      <a:noFill/>
                    </a:ln>
                  </pic:spPr>
                </pic:pic>
              </a:graphicData>
            </a:graphic>
          </wp:inline>
        </w:drawing>
      </w:r>
    </w:p>
    <w:sectPr w:rsidR="00917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40"/>
    <w:rsid w:val="00111840"/>
    <w:rsid w:val="001F32D1"/>
    <w:rsid w:val="003F5D11"/>
    <w:rsid w:val="00696C84"/>
    <w:rsid w:val="00732E92"/>
    <w:rsid w:val="00771778"/>
    <w:rsid w:val="008C1359"/>
    <w:rsid w:val="0091748F"/>
    <w:rsid w:val="009A0E05"/>
    <w:rsid w:val="00B82E9F"/>
    <w:rsid w:val="00F5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1840"/>
    <w:rPr>
      <w:color w:val="0000FF"/>
      <w:u w:val="single"/>
    </w:rPr>
  </w:style>
  <w:style w:type="table" w:styleId="TableGrid">
    <w:name w:val="Table Grid"/>
    <w:basedOn w:val="TableNormal"/>
    <w:uiPriority w:val="59"/>
    <w:rsid w:val="0011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17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4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1840"/>
    <w:rPr>
      <w:color w:val="0000FF"/>
      <w:u w:val="single"/>
    </w:rPr>
  </w:style>
  <w:style w:type="table" w:styleId="TableGrid">
    <w:name w:val="Table Grid"/>
    <w:basedOn w:val="TableNormal"/>
    <w:uiPriority w:val="59"/>
    <w:rsid w:val="0011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17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4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15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map.cs.arizona.edu/static/media/recipes.gv" TargetMode="External"/><Relationship Id="rId13" Type="http://schemas.openxmlformats.org/officeDocument/2006/relationships/hyperlink" Target="http://gmap.cs.arizona.edu/static/media/tvcg.gv" TargetMode="External"/><Relationship Id="rId18" Type="http://schemas.openxmlformats.org/officeDocument/2006/relationships/hyperlink" Target="http://webdatacommons.org/hyperlinkgraph/"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gmap.cs.arizona.edu/static/media/trade.gv" TargetMode="External"/><Relationship Id="rId12" Type="http://schemas.openxmlformats.org/officeDocument/2006/relationships/hyperlink" Target="http://gmap.cs.arizona.edu/static/media/books.gv" TargetMode="External"/><Relationship Id="rId17" Type="http://schemas.openxmlformats.org/officeDocument/2006/relationships/hyperlink" Target="https://github.com/graphbig/graphBIG/wiki/GraphBIG-Dataset"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github.com/graphbig/graphBIG/wiki/GraphBIG-Dataset" TargetMode="External"/><Relationship Id="rId20" Type="http://schemas.openxmlformats.org/officeDocument/2006/relationships/hyperlink" Target="http://webdatacommons.org/hyperlinkgraph/" TargetMode="External"/><Relationship Id="rId1" Type="http://schemas.openxmlformats.org/officeDocument/2006/relationships/styles" Target="styles.xml"/><Relationship Id="rId6" Type="http://schemas.openxmlformats.org/officeDocument/2006/relationships/hyperlink" Target="http://gmap.cs.arizona.edu/static/media/univ.gv" TargetMode="External"/><Relationship Id="rId11" Type="http://schemas.openxmlformats.org/officeDocument/2006/relationships/hyperlink" Target="http://gmap.cs.arizona.edu/static/media/lastfm.gv" TargetMode="External"/><Relationship Id="rId24" Type="http://schemas.openxmlformats.org/officeDocument/2006/relationships/image" Target="media/image4.png"/><Relationship Id="rId5" Type="http://schemas.openxmlformats.org/officeDocument/2006/relationships/hyperlink" Target="http://networkdata.ics.uci.edu/data/lesmis/lesmis.gml" TargetMode="External"/><Relationship Id="rId15" Type="http://schemas.openxmlformats.org/officeDocument/2006/relationships/hyperlink" Target="https://github.com/graphbig/graphBIG/wiki/GraphBIG-Dataset" TargetMode="External"/><Relationship Id="rId23" Type="http://schemas.openxmlformats.org/officeDocument/2006/relationships/image" Target="media/image3.png"/><Relationship Id="rId10" Type="http://schemas.openxmlformats.org/officeDocument/2006/relationships/hyperlink" Target="http://gmap.cs.arizona.edu/static/media/gd.gv" TargetMode="External"/><Relationship Id="rId19" Type="http://schemas.openxmlformats.org/officeDocument/2006/relationships/hyperlink" Target="http://webdatacommons.org/hyperlinkgraph/" TargetMode="External"/><Relationship Id="rId4" Type="http://schemas.openxmlformats.org/officeDocument/2006/relationships/webSettings" Target="webSettings.xml"/><Relationship Id="rId9" Type="http://schemas.openxmlformats.org/officeDocument/2006/relationships/hyperlink" Target="http://gmap.cs.arizona.edu/static/media/colors.gv" TargetMode="External"/><Relationship Id="rId14" Type="http://schemas.openxmlformats.org/officeDocument/2006/relationships/hyperlink" Target="http://vizlab.cs.fiu.edu/graphtasks/protein_graph_sparser.gv"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1510</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Radu</cp:lastModifiedBy>
  <cp:revision>4</cp:revision>
  <dcterms:created xsi:type="dcterms:W3CDTF">2017-06-03T10:30:00Z</dcterms:created>
  <dcterms:modified xsi:type="dcterms:W3CDTF">2017-06-05T09:44:00Z</dcterms:modified>
</cp:coreProperties>
</file>