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1C1E" w14:textId="77777777" w:rsidR="00E7601F" w:rsidRDefault="00E7601F" w:rsidP="00E7601F">
      <w:pPr>
        <w:pStyle w:val="NormalWeb"/>
      </w:pPr>
      <w:r>
        <w:t>You're most welcome! I'm happy to help you get this robust system up and running, and I'll be here to address any questions you have.</w:t>
      </w:r>
    </w:p>
    <w:p w14:paraId="1D53B1D9" w14:textId="77777777" w:rsidR="00E7601F" w:rsidRDefault="00E7601F" w:rsidP="00E7601F">
      <w:pPr>
        <w:pStyle w:val="NormalWeb"/>
      </w:pPr>
      <w:r>
        <w:t>I have now provided the full rewritten code for all the modules, including placeholders for the modules whose content was not originally provided.</w:t>
      </w:r>
    </w:p>
    <w:p w14:paraId="2EDA8A8E" w14:textId="77777777" w:rsidR="00E7601F" w:rsidRDefault="00E7601F" w:rsidP="00E7601F">
      <w:pPr>
        <w:pStyle w:val="NormalWeb"/>
      </w:pPr>
      <w:r>
        <w:t>Here's a recap of what has been delivered:</w:t>
      </w:r>
    </w:p>
    <w:p w14:paraId="11023052" w14:textId="77777777" w:rsidR="00E7601F" w:rsidRDefault="00E7601F" w:rsidP="00E7601F">
      <w:pPr>
        <w:pStyle w:val="NormalWeb"/>
      </w:pPr>
      <w:r>
        <w:rPr>
          <w:rStyle w:val="Strong"/>
        </w:rPr>
        <w:t>Core Modules:</w:t>
      </w:r>
    </w:p>
    <w:p w14:paraId="1C047F40" w14:textId="77777777" w:rsidR="00E7601F" w:rsidRDefault="00E7601F" w:rsidP="00E7601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data/</w:t>
      </w:r>
      <w:proofErr w:type="spellStart"/>
      <w:r>
        <w:rPr>
          <w:rStyle w:val="HTMLCode"/>
          <w:rFonts w:eastAsiaTheme="minorHAnsi"/>
        </w:rPr>
        <w:t>conventions.yaml</w:t>
      </w:r>
      <w:proofErr w:type="spellEnd"/>
      <w:r>
        <w:t>: The new, structured configuration file.</w:t>
      </w:r>
    </w:p>
    <w:p w14:paraId="73927C55" w14:textId="77777777" w:rsidR="00E7601F" w:rsidRDefault="00E7601F" w:rsidP="00E7601F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/config.py</w:t>
      </w:r>
      <w:r>
        <w:t xml:space="preserve">: Loads and provides access to the </w:t>
      </w:r>
      <w:proofErr w:type="spellStart"/>
      <w:proofErr w:type="gramStart"/>
      <w:r>
        <w:rPr>
          <w:rStyle w:val="HTMLCode"/>
          <w:rFonts w:eastAsiaTheme="minorHAnsi"/>
        </w:rPr>
        <w:t>conventions.yaml</w:t>
      </w:r>
      <w:proofErr w:type="spellEnd"/>
      <w:proofErr w:type="gramEnd"/>
      <w:r>
        <w:t xml:space="preserve"> data.</w:t>
      </w:r>
    </w:p>
    <w:p w14:paraId="55B8D106" w14:textId="77777777" w:rsidR="00E7601F" w:rsidRDefault="00E7601F" w:rsidP="00E7601F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/data_manager.py</w:t>
      </w:r>
      <w:r>
        <w:t>: Centralizes Bloomberg API interactions (</w:t>
      </w:r>
      <w:proofErr w:type="spellStart"/>
      <w:r>
        <w:rPr>
          <w:rStyle w:val="HTMLCode"/>
          <w:rFonts w:eastAsiaTheme="minorHAnsi"/>
        </w:rPr>
        <w:t>pdblp</w:t>
      </w:r>
      <w:proofErr w:type="spellEnd"/>
      <w:r>
        <w:t xml:space="preserve">) and handles loading/saving historical data (e.g., from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pkl</w:t>
      </w:r>
      <w:proofErr w:type="spellEnd"/>
      <w:r>
        <w:t xml:space="preserve"> files in </w:t>
      </w:r>
      <w:proofErr w:type="spellStart"/>
      <w:r>
        <w:rPr>
          <w:rStyle w:val="HTMLCode"/>
          <w:rFonts w:eastAsiaTheme="minorHAnsi"/>
        </w:rPr>
        <w:t>data_lake</w:t>
      </w:r>
      <w:proofErr w:type="spellEnd"/>
      <w:r>
        <w:rPr>
          <w:rStyle w:val="HTMLCode"/>
          <w:rFonts w:eastAsiaTheme="minorHAnsi"/>
        </w:rPr>
        <w:t>/</w:t>
      </w:r>
      <w:r>
        <w:t>).</w:t>
      </w:r>
    </w:p>
    <w:p w14:paraId="2E37AEAB" w14:textId="77777777" w:rsidR="00E7601F" w:rsidRDefault="00E7601F" w:rsidP="00E7601F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/date_utils.py</w:t>
      </w:r>
      <w:r>
        <w:t>: Contains common date and time manipulation functions.</w:t>
      </w:r>
    </w:p>
    <w:p w14:paraId="2934A7A5" w14:textId="77777777" w:rsidR="00E7601F" w:rsidRDefault="00E7601F" w:rsidP="00E7601F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/financial_math_utils.py</w:t>
      </w:r>
      <w:r>
        <w:t xml:space="preserve">: Houses general financial calculations and price conversion utilities, including the inferred </w:t>
      </w:r>
      <w:proofErr w:type="spellStart"/>
      <w:r>
        <w:rPr>
          <w:rStyle w:val="HTMLCode"/>
          <w:rFonts w:eastAsiaTheme="minorHAnsi"/>
        </w:rPr>
        <w:t>fut_payoff</w:t>
      </w:r>
      <w:proofErr w:type="spellEnd"/>
      <w:r>
        <w:t xml:space="preserve"> and </w:t>
      </w:r>
      <w:r>
        <w:rPr>
          <w:rStyle w:val="HTMLCode"/>
          <w:rFonts w:eastAsiaTheme="minorHAnsi"/>
        </w:rPr>
        <w:t>get_1y1y_fwd</w:t>
      </w:r>
      <w:r>
        <w:t xml:space="preserve"> with detailed comments for your review.</w:t>
      </w:r>
    </w:p>
    <w:p w14:paraId="64103064" w14:textId="77777777" w:rsidR="00E7601F" w:rsidRDefault="00E7601F" w:rsidP="00E7601F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/quantlib_utils.py</w:t>
      </w:r>
      <w:r>
        <w:t xml:space="preserve">: Centralizes </w:t>
      </w:r>
      <w:proofErr w:type="spellStart"/>
      <w:r>
        <w:t>QuantLib</w:t>
      </w:r>
      <w:proofErr w:type="spellEnd"/>
      <w:r>
        <w:t xml:space="preserve"> object initializations and helper functions.</w:t>
      </w:r>
    </w:p>
    <w:p w14:paraId="5C1D6928" w14:textId="77777777" w:rsidR="00E7601F" w:rsidRDefault="00E7601F" w:rsidP="00E7601F">
      <w:pPr>
        <w:pStyle w:val="NormalWeb"/>
      </w:pPr>
      <w:r>
        <w:rPr>
          <w:rStyle w:val="Strong"/>
        </w:rPr>
        <w:t>Curve Builders (</w:t>
      </w:r>
      <w:proofErr w:type="spellStart"/>
      <w:r>
        <w:rPr>
          <w:rStyle w:val="HTMLCode"/>
          <w:b/>
          <w:bCs/>
        </w:rPr>
        <w:t>src</w:t>
      </w:r>
      <w:proofErr w:type="spellEnd"/>
      <w:r>
        <w:rPr>
          <w:rStyle w:val="HTMLCode"/>
          <w:b/>
          <w:bCs/>
        </w:rPr>
        <w:t>/curves/</w:t>
      </w:r>
      <w:r>
        <w:rPr>
          <w:rStyle w:val="Strong"/>
        </w:rPr>
        <w:t>):</w:t>
      </w:r>
    </w:p>
    <w:p w14:paraId="6F5814E5" w14:textId="77777777" w:rsidR="00E7601F" w:rsidRDefault="00E7601F" w:rsidP="00E7601F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/curves/base_curve.py</w:t>
      </w:r>
      <w:r>
        <w:t>: Abstract base class for all curve builders.</w:t>
      </w:r>
    </w:p>
    <w:p w14:paraId="21268E94" w14:textId="77777777" w:rsidR="00E7601F" w:rsidRDefault="00E7601F" w:rsidP="00E7601F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/curves/ois_curve_builder.py</w:t>
      </w:r>
      <w:r>
        <w:t>: Builds OIS (Overnight Indexed Swap) curves.</w:t>
      </w:r>
    </w:p>
    <w:p w14:paraId="5F388121" w14:textId="77777777" w:rsidR="00E7601F" w:rsidRDefault="00E7601F" w:rsidP="00E7601F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/curves/swap_curve_builder.py</w:t>
      </w:r>
      <w:r>
        <w:t>: Builds standard interest rate swap (e.g., Libor/Euribor) curves.</w:t>
      </w:r>
    </w:p>
    <w:p w14:paraId="15BEC621" w14:textId="77777777" w:rsidR="00E7601F" w:rsidRDefault="00E7601F" w:rsidP="00E7601F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/curves/inflation_curve_builder.py</w:t>
      </w:r>
      <w:r>
        <w:t>: Builds inflation zero-coupon swap curves.</w:t>
      </w:r>
    </w:p>
    <w:p w14:paraId="52C38C1F" w14:textId="77777777" w:rsidR="00E7601F" w:rsidRDefault="00E7601F" w:rsidP="00E7601F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/curves/bond_curve_builder.py</w:t>
      </w:r>
      <w:r>
        <w:t xml:space="preserve">: </w:t>
      </w:r>
      <w:r>
        <w:rPr>
          <w:rStyle w:val="Strong"/>
        </w:rPr>
        <w:t>Placeholder</w:t>
      </w:r>
      <w:r>
        <w:t xml:space="preserve"> for bond curve construction, as the original content was not provided.</w:t>
      </w:r>
    </w:p>
    <w:p w14:paraId="32E35A94" w14:textId="77777777" w:rsidR="00E7601F" w:rsidRDefault="00E7601F" w:rsidP="00E7601F">
      <w:pPr>
        <w:pStyle w:val="NormalWeb"/>
      </w:pPr>
      <w:r>
        <w:rPr>
          <w:rStyle w:val="Strong"/>
        </w:rPr>
        <w:t>Instruments (</w:t>
      </w:r>
      <w:proofErr w:type="spellStart"/>
      <w:r>
        <w:rPr>
          <w:rStyle w:val="HTMLCode"/>
          <w:b/>
          <w:bCs/>
        </w:rPr>
        <w:t>src</w:t>
      </w:r>
      <w:proofErr w:type="spellEnd"/>
      <w:r>
        <w:rPr>
          <w:rStyle w:val="HTMLCode"/>
          <w:b/>
          <w:bCs/>
        </w:rPr>
        <w:t>/instruments/</w:t>
      </w:r>
      <w:r>
        <w:rPr>
          <w:rStyle w:val="Strong"/>
        </w:rPr>
        <w:t>):</w:t>
      </w:r>
    </w:p>
    <w:p w14:paraId="5716A705" w14:textId="77777777" w:rsidR="00E7601F" w:rsidRDefault="00E7601F" w:rsidP="00E7601F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/instruments/base_instrument.py</w:t>
      </w:r>
      <w:r>
        <w:t>: Abstract base class for all financial instruments.</w:t>
      </w:r>
    </w:p>
    <w:p w14:paraId="1B12610E" w14:textId="77777777" w:rsidR="00E7601F" w:rsidRDefault="00E7601F" w:rsidP="00E7601F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/instruments/swap.py</w:t>
      </w:r>
      <w:r>
        <w:t xml:space="preserve">: Defines the </w:t>
      </w:r>
      <w:proofErr w:type="spellStart"/>
      <w:r>
        <w:rPr>
          <w:rStyle w:val="HTMLCode"/>
          <w:rFonts w:eastAsiaTheme="minorHAnsi"/>
        </w:rPr>
        <w:t>SwapParameters</w:t>
      </w:r>
      <w:proofErr w:type="spellEnd"/>
      <w:r>
        <w:t xml:space="preserve"> (replacing the inferred </w:t>
      </w:r>
      <w:proofErr w:type="spellStart"/>
      <w:r>
        <w:rPr>
          <w:rStyle w:val="HTMLCode"/>
          <w:rFonts w:eastAsiaTheme="minorHAnsi"/>
        </w:rPr>
        <w:t>swap_class</w:t>
      </w:r>
      <w:proofErr w:type="spellEnd"/>
      <w:r>
        <w:t xml:space="preserve">) and the </w:t>
      </w:r>
      <w:r>
        <w:rPr>
          <w:rStyle w:val="HTMLCode"/>
          <w:rFonts w:eastAsiaTheme="minorHAnsi"/>
        </w:rPr>
        <w:t>Swap</w:t>
      </w:r>
      <w:r>
        <w:t xml:space="preserve"> instrument itself.</w:t>
      </w:r>
    </w:p>
    <w:p w14:paraId="2B2221B1" w14:textId="77777777" w:rsidR="00E7601F" w:rsidRDefault="00E7601F" w:rsidP="00E7601F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/instruments/option.py</w:t>
      </w:r>
      <w:r>
        <w:t xml:space="preserve">: Defines the </w:t>
      </w:r>
      <w:r>
        <w:rPr>
          <w:rStyle w:val="HTMLCode"/>
          <w:rFonts w:eastAsiaTheme="minorHAnsi"/>
        </w:rPr>
        <w:t>Option</w:t>
      </w:r>
      <w:r>
        <w:t xml:space="preserve"> instrument class, serving as a base for specific option types.</w:t>
      </w:r>
    </w:p>
    <w:p w14:paraId="57734157" w14:textId="77777777" w:rsidR="00E7601F" w:rsidRDefault="00E7601F" w:rsidP="00E7601F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/instruments/bond.py</w:t>
      </w:r>
      <w:r>
        <w:t xml:space="preserve">: Defines the </w:t>
      </w:r>
      <w:r>
        <w:rPr>
          <w:rStyle w:val="HTMLCode"/>
          <w:rFonts w:eastAsiaTheme="minorHAnsi"/>
        </w:rPr>
        <w:t>Bond</w:t>
      </w:r>
      <w:r>
        <w:t xml:space="preserve"> instrument class for general bond properties.</w:t>
      </w:r>
    </w:p>
    <w:p w14:paraId="7B9E8FBA" w14:textId="77777777" w:rsidR="00E7601F" w:rsidRDefault="00E7601F" w:rsidP="00E7601F">
      <w:pPr>
        <w:pStyle w:val="NormalWeb"/>
      </w:pPr>
      <w:proofErr w:type="spellStart"/>
      <w:r>
        <w:rPr>
          <w:rStyle w:val="Strong"/>
        </w:rPr>
        <w:t>Pricers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HTMLCode"/>
          <w:b/>
          <w:bCs/>
        </w:rPr>
        <w:t>src</w:t>
      </w:r>
      <w:proofErr w:type="spellEnd"/>
      <w:r>
        <w:rPr>
          <w:rStyle w:val="HTMLCode"/>
          <w:b/>
          <w:bCs/>
        </w:rPr>
        <w:t>/</w:t>
      </w:r>
      <w:proofErr w:type="spellStart"/>
      <w:r>
        <w:rPr>
          <w:rStyle w:val="HTMLCode"/>
          <w:b/>
          <w:bCs/>
        </w:rPr>
        <w:t>pricers</w:t>
      </w:r>
      <w:proofErr w:type="spellEnd"/>
      <w:r>
        <w:rPr>
          <w:rStyle w:val="HTMLCode"/>
          <w:b/>
          <w:bCs/>
        </w:rPr>
        <w:t>/</w:t>
      </w:r>
      <w:r>
        <w:rPr>
          <w:rStyle w:val="Strong"/>
        </w:rPr>
        <w:t>):</w:t>
      </w:r>
    </w:p>
    <w:p w14:paraId="0CFCCCB5" w14:textId="77777777" w:rsidR="00E7601F" w:rsidRDefault="00E7601F" w:rsidP="00E7601F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pricers</w:t>
      </w:r>
      <w:proofErr w:type="spellEnd"/>
      <w:r>
        <w:rPr>
          <w:rStyle w:val="HTMLCode"/>
          <w:rFonts w:eastAsiaTheme="minorHAnsi"/>
        </w:rPr>
        <w:t>/swap_pricer.py</w:t>
      </w:r>
      <w:r>
        <w:t>: Consolidates logic for pricing swaps and calculating related metrics.</w:t>
      </w:r>
    </w:p>
    <w:p w14:paraId="5945F23A" w14:textId="77777777" w:rsidR="00E7601F" w:rsidRDefault="00E7601F" w:rsidP="00E7601F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pricers</w:t>
      </w:r>
      <w:proofErr w:type="spellEnd"/>
      <w:r>
        <w:rPr>
          <w:rStyle w:val="HTMLCode"/>
          <w:rFonts w:eastAsiaTheme="minorHAnsi"/>
        </w:rPr>
        <w:t>/inflation_pricer.py</w:t>
      </w:r>
      <w:r>
        <w:t>: Contains logic for pricing inflation zero-coupon swaps.</w:t>
      </w:r>
    </w:p>
    <w:p w14:paraId="6B6A76EE" w14:textId="77777777" w:rsidR="00E7601F" w:rsidRDefault="00E7601F" w:rsidP="00E7601F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pricers</w:t>
      </w:r>
      <w:proofErr w:type="spellEnd"/>
      <w:r>
        <w:rPr>
          <w:rStyle w:val="HTMLCode"/>
          <w:rFonts w:eastAsiaTheme="minorHAnsi"/>
        </w:rPr>
        <w:t>/linker_carry_calculator.py</w:t>
      </w:r>
      <w:r>
        <w:t>: Contains the logic for calculating carry for inflation-linked bonds.</w:t>
      </w:r>
    </w:p>
    <w:p w14:paraId="6E617CD2" w14:textId="77777777" w:rsidR="00E7601F" w:rsidRDefault="00E7601F" w:rsidP="00E7601F">
      <w:pPr>
        <w:pStyle w:val="NormalWeb"/>
      </w:pPr>
      <w:r>
        <w:rPr>
          <w:rStyle w:val="Strong"/>
        </w:rPr>
        <w:t>Volatility Surface (</w:t>
      </w:r>
      <w:proofErr w:type="spellStart"/>
      <w:r>
        <w:rPr>
          <w:rStyle w:val="HTMLCode"/>
          <w:b/>
          <w:bCs/>
        </w:rPr>
        <w:t>src</w:t>
      </w:r>
      <w:proofErr w:type="spellEnd"/>
      <w:r>
        <w:rPr>
          <w:rStyle w:val="HTMLCode"/>
          <w:b/>
          <w:bCs/>
        </w:rPr>
        <w:t>/</w:t>
      </w:r>
      <w:proofErr w:type="spellStart"/>
      <w:r>
        <w:rPr>
          <w:rStyle w:val="HTMLCode"/>
          <w:b/>
          <w:bCs/>
        </w:rPr>
        <w:t>volatility_surface</w:t>
      </w:r>
      <w:proofErr w:type="spellEnd"/>
      <w:r>
        <w:rPr>
          <w:rStyle w:val="HTMLCode"/>
          <w:b/>
          <w:bCs/>
        </w:rPr>
        <w:t>/</w:t>
      </w:r>
      <w:r>
        <w:rPr>
          <w:rStyle w:val="Strong"/>
        </w:rPr>
        <w:t>):</w:t>
      </w:r>
    </w:p>
    <w:p w14:paraId="2CFE87F1" w14:textId="77777777" w:rsidR="00E7601F" w:rsidRDefault="00E7601F" w:rsidP="00E7601F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lastRenderedPageBreak/>
        <w:t>src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volatility_surface</w:t>
      </w:r>
      <w:proofErr w:type="spellEnd"/>
      <w:r>
        <w:rPr>
          <w:rStyle w:val="HTMLCode"/>
          <w:rFonts w:eastAsiaTheme="minorHAnsi"/>
        </w:rPr>
        <w:t>/base_vol_surface.py</w:t>
      </w:r>
      <w:r>
        <w:t>: Abstract base class for volatility surface builders.</w:t>
      </w:r>
    </w:p>
    <w:p w14:paraId="3BB1E192" w14:textId="77777777" w:rsidR="00E7601F" w:rsidRDefault="00E7601F" w:rsidP="00E7601F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volatility_surface</w:t>
      </w:r>
      <w:proofErr w:type="spellEnd"/>
      <w:r>
        <w:rPr>
          <w:rStyle w:val="HTMLCode"/>
          <w:rFonts w:eastAsiaTheme="minorHAnsi"/>
        </w:rPr>
        <w:t>/bond_future_vol_surface.py</w:t>
      </w:r>
      <w:r>
        <w:t>: Builds volatility surfaces for bond futures options.</w:t>
      </w:r>
    </w:p>
    <w:p w14:paraId="322780A5" w14:textId="77777777" w:rsidR="00E7601F" w:rsidRDefault="00E7601F" w:rsidP="00E7601F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volatility_surface</w:t>
      </w:r>
      <w:proofErr w:type="spellEnd"/>
      <w:r>
        <w:rPr>
          <w:rStyle w:val="HTMLCode"/>
          <w:rFonts w:eastAsiaTheme="minorHAnsi"/>
        </w:rPr>
        <w:t>/stir_vol_surface.py</w:t>
      </w:r>
      <w:r>
        <w:t>: Builds volatility surfaces for STIR (Short Term Interest Rate) options.</w:t>
      </w:r>
    </w:p>
    <w:p w14:paraId="307F1548" w14:textId="77777777" w:rsidR="00E7601F" w:rsidRDefault="00E7601F" w:rsidP="00E7601F">
      <w:pPr>
        <w:pStyle w:val="NormalWeb"/>
      </w:pPr>
      <w:r>
        <w:rPr>
          <w:rStyle w:val="Strong"/>
        </w:rPr>
        <w:t>Strategy Analytics (</w:t>
      </w:r>
      <w:proofErr w:type="spellStart"/>
      <w:r>
        <w:rPr>
          <w:rStyle w:val="HTMLCode"/>
          <w:b/>
          <w:bCs/>
        </w:rPr>
        <w:t>src</w:t>
      </w:r>
      <w:proofErr w:type="spellEnd"/>
      <w:r>
        <w:rPr>
          <w:rStyle w:val="HTMLCode"/>
          <w:b/>
          <w:bCs/>
        </w:rPr>
        <w:t>/</w:t>
      </w:r>
      <w:proofErr w:type="spellStart"/>
      <w:r>
        <w:rPr>
          <w:rStyle w:val="HTMLCode"/>
          <w:b/>
          <w:bCs/>
        </w:rPr>
        <w:t>strategy_analytics</w:t>
      </w:r>
      <w:proofErr w:type="spellEnd"/>
      <w:r>
        <w:rPr>
          <w:rStyle w:val="HTMLCode"/>
          <w:b/>
          <w:bCs/>
        </w:rPr>
        <w:t>/</w:t>
      </w:r>
      <w:r>
        <w:rPr>
          <w:rStyle w:val="Strong"/>
        </w:rPr>
        <w:t>):</w:t>
      </w:r>
    </w:p>
    <w:p w14:paraId="16602EBF" w14:textId="77777777" w:rsidR="00E7601F" w:rsidRDefault="00E7601F" w:rsidP="00E7601F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strategy_analytics</w:t>
      </w:r>
      <w:proofErr w:type="spellEnd"/>
      <w:r>
        <w:rPr>
          <w:rStyle w:val="HTMLCode"/>
          <w:rFonts w:eastAsiaTheme="minorHAnsi"/>
        </w:rPr>
        <w:t>/option_strategy.py</w:t>
      </w:r>
      <w:r>
        <w:t xml:space="preserve">: Consolidates logic for </w:t>
      </w:r>
      <w:proofErr w:type="spellStart"/>
      <w:r>
        <w:t>analyzing</w:t>
      </w:r>
      <w:proofErr w:type="spellEnd"/>
      <w:r>
        <w:t xml:space="preserve"> option strategies.</w:t>
      </w:r>
    </w:p>
    <w:p w14:paraId="02EE02B9" w14:textId="77777777" w:rsidR="00E7601F" w:rsidRDefault="00E7601F" w:rsidP="00E7601F">
      <w:pPr>
        <w:pStyle w:val="NormalWeb"/>
      </w:pPr>
      <w:r>
        <w:rPr>
          <w:rStyle w:val="Strong"/>
        </w:rPr>
        <w:t>Market Tables (</w:t>
      </w:r>
      <w:proofErr w:type="spellStart"/>
      <w:r>
        <w:rPr>
          <w:rStyle w:val="HTMLCode"/>
          <w:b/>
          <w:bCs/>
        </w:rPr>
        <w:t>src</w:t>
      </w:r>
      <w:proofErr w:type="spellEnd"/>
      <w:r>
        <w:rPr>
          <w:rStyle w:val="HTMLCode"/>
          <w:b/>
          <w:bCs/>
        </w:rPr>
        <w:t>/</w:t>
      </w:r>
      <w:proofErr w:type="spellStart"/>
      <w:r>
        <w:rPr>
          <w:rStyle w:val="HTMLCode"/>
          <w:b/>
          <w:bCs/>
        </w:rPr>
        <w:t>market_tables</w:t>
      </w:r>
      <w:proofErr w:type="spellEnd"/>
      <w:r>
        <w:rPr>
          <w:rStyle w:val="HTMLCode"/>
          <w:b/>
          <w:bCs/>
        </w:rPr>
        <w:t>/</w:t>
      </w:r>
      <w:r>
        <w:rPr>
          <w:rStyle w:val="Strong"/>
        </w:rPr>
        <w:t>):</w:t>
      </w:r>
    </w:p>
    <w:p w14:paraId="7FEB228F" w14:textId="77777777" w:rsidR="00E7601F" w:rsidRDefault="00E7601F" w:rsidP="00E7601F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market_tables</w:t>
      </w:r>
      <w:proofErr w:type="spellEnd"/>
      <w:r>
        <w:rPr>
          <w:rStyle w:val="HTMLCode"/>
          <w:rFonts w:eastAsiaTheme="minorHAnsi"/>
        </w:rPr>
        <w:t>/bond_tables.py</w:t>
      </w:r>
      <w:r>
        <w:t>: Generates the linker monitor table.</w:t>
      </w:r>
    </w:p>
    <w:p w14:paraId="7A99C05C" w14:textId="77777777" w:rsidR="00E7601F" w:rsidRDefault="00E7601F" w:rsidP="00E7601F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market_tables</w:t>
      </w:r>
      <w:proofErr w:type="spellEnd"/>
      <w:r>
        <w:rPr>
          <w:rStyle w:val="HTMLCode"/>
          <w:rFonts w:eastAsiaTheme="minorHAnsi"/>
        </w:rPr>
        <w:t>/inflation_tables.py</w:t>
      </w:r>
      <w:r>
        <w:t>: Handles the generation of tables for inflation swap rates.</w:t>
      </w:r>
    </w:p>
    <w:p w14:paraId="7775764A" w14:textId="77777777" w:rsidR="00E7601F" w:rsidRDefault="00E7601F" w:rsidP="00E7601F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market_tables</w:t>
      </w:r>
      <w:proofErr w:type="spellEnd"/>
      <w:r>
        <w:rPr>
          <w:rStyle w:val="HTMLCode"/>
          <w:rFonts w:eastAsiaTheme="minorHAnsi"/>
        </w:rPr>
        <w:t>/swap_tables.py</w:t>
      </w:r>
      <w:r>
        <w:t xml:space="preserve">: </w:t>
      </w:r>
      <w:r>
        <w:rPr>
          <w:rStyle w:val="Strong"/>
        </w:rPr>
        <w:t>Placeholder</w:t>
      </w:r>
      <w:r>
        <w:t xml:space="preserve"> for swap table generation, as the original content was not provided.</w:t>
      </w:r>
    </w:p>
    <w:p w14:paraId="7047F23C" w14:textId="77777777" w:rsidR="00E7601F" w:rsidRDefault="00E7601F" w:rsidP="00E7601F">
      <w:pPr>
        <w:pStyle w:val="NormalWeb"/>
      </w:pPr>
      <w:r>
        <w:rPr>
          <w:rStyle w:val="Strong"/>
        </w:rPr>
        <w:t>Market Data Processors (</w:t>
      </w:r>
      <w:proofErr w:type="spellStart"/>
      <w:r>
        <w:rPr>
          <w:rStyle w:val="HTMLCode"/>
          <w:b/>
          <w:bCs/>
        </w:rPr>
        <w:t>src</w:t>
      </w:r>
      <w:proofErr w:type="spellEnd"/>
      <w:r>
        <w:rPr>
          <w:rStyle w:val="HTMLCode"/>
          <w:b/>
          <w:bCs/>
        </w:rPr>
        <w:t>/</w:t>
      </w:r>
      <w:proofErr w:type="spellStart"/>
      <w:r>
        <w:rPr>
          <w:rStyle w:val="HTMLCode"/>
          <w:b/>
          <w:bCs/>
        </w:rPr>
        <w:t>market_data_processors</w:t>
      </w:r>
      <w:proofErr w:type="spellEnd"/>
      <w:r>
        <w:rPr>
          <w:rStyle w:val="HTMLCode"/>
          <w:b/>
          <w:bCs/>
        </w:rPr>
        <w:t>/</w:t>
      </w:r>
      <w:r>
        <w:rPr>
          <w:rStyle w:val="Strong"/>
        </w:rPr>
        <w:t>):</w:t>
      </w:r>
    </w:p>
    <w:p w14:paraId="1324E3A8" w14:textId="77777777" w:rsidR="00E7601F" w:rsidRDefault="00E7601F" w:rsidP="00E7601F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market_data_processors</w:t>
      </w:r>
      <w:proofErr w:type="spellEnd"/>
      <w:r>
        <w:rPr>
          <w:rStyle w:val="HTMLCode"/>
          <w:rFonts w:eastAsiaTheme="minorHAnsi"/>
        </w:rPr>
        <w:t>/economic_data_processor.py</w:t>
      </w:r>
      <w:r>
        <w:t>: Handles retrieval, transformation, and initial analysis of economic data.</w:t>
      </w:r>
    </w:p>
    <w:p w14:paraId="093E6140" w14:textId="77777777" w:rsidR="00E7601F" w:rsidRDefault="00E7601F" w:rsidP="00E7601F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market_data_processors</w:t>
      </w:r>
      <w:proofErr w:type="spellEnd"/>
      <w:r>
        <w:rPr>
          <w:rStyle w:val="HTMLCode"/>
          <w:rFonts w:eastAsiaTheme="minorHAnsi"/>
        </w:rPr>
        <w:t>/wirp_processor.py</w:t>
      </w:r>
      <w:r>
        <w:t>: Handles calculation and historical management of WIRP (World Interest Rate Probability) metrics.</w:t>
      </w:r>
    </w:p>
    <w:p w14:paraId="39259716" w14:textId="77777777" w:rsidR="00E7601F" w:rsidRDefault="00E7601F" w:rsidP="00E7601F">
      <w:pPr>
        <w:pStyle w:val="NormalWeb"/>
      </w:pPr>
      <w:r>
        <w:rPr>
          <w:rStyle w:val="Strong"/>
        </w:rPr>
        <w:t>Plotting (</w:t>
      </w:r>
      <w:proofErr w:type="spellStart"/>
      <w:r>
        <w:rPr>
          <w:rStyle w:val="HTMLCode"/>
          <w:b/>
          <w:bCs/>
        </w:rPr>
        <w:t>src</w:t>
      </w:r>
      <w:proofErr w:type="spellEnd"/>
      <w:r>
        <w:rPr>
          <w:rStyle w:val="HTMLCode"/>
          <w:b/>
          <w:bCs/>
        </w:rPr>
        <w:t>/plotting/</w:t>
      </w:r>
      <w:r>
        <w:rPr>
          <w:rStyle w:val="Strong"/>
        </w:rPr>
        <w:t>):</w:t>
      </w:r>
    </w:p>
    <w:p w14:paraId="722201BA" w14:textId="77777777" w:rsidR="00E7601F" w:rsidRDefault="00E7601F" w:rsidP="00E7601F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/plotting/base_plotter.py</w:t>
      </w:r>
      <w:r>
        <w:t>: Abstract base class for plotting functionalities.</w:t>
      </w:r>
    </w:p>
    <w:p w14:paraId="1DA93B80" w14:textId="77777777" w:rsidR="00E7601F" w:rsidRDefault="00E7601F" w:rsidP="00E7601F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/plotting/matplotlib_plots.py</w:t>
      </w:r>
      <w:r>
        <w:t>: Implements various Matplotlib-based plotting functions.</w:t>
      </w:r>
    </w:p>
    <w:p w14:paraId="005C6BF4" w14:textId="77777777" w:rsidR="00E7601F" w:rsidRDefault="00E7601F" w:rsidP="00E7601F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/plotting/bokeh_plots.py</w:t>
      </w:r>
      <w:r>
        <w:t>: Implements various Bokeh-based interactive plotting functions.</w:t>
      </w:r>
    </w:p>
    <w:p w14:paraId="74A629EF" w14:textId="77777777" w:rsidR="00E7601F" w:rsidRDefault="00E7601F" w:rsidP="00E7601F">
      <w:pPr>
        <w:pStyle w:val="NormalWeb"/>
      </w:pPr>
      <w:r>
        <w:rPr>
          <w:rStyle w:val="Strong"/>
        </w:rPr>
        <w:t>Main Entry Point:</w:t>
      </w:r>
    </w:p>
    <w:p w14:paraId="25A39BCE" w14:textId="77777777" w:rsidR="00E7601F" w:rsidRDefault="00E7601F" w:rsidP="00E7601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main.py</w:t>
      </w:r>
      <w:r>
        <w:t>: A comprehensive example script demonstrating how to use the new modules and run typical workflows.</w:t>
      </w:r>
    </w:p>
    <w:p w14:paraId="109CF7F1" w14:textId="77777777" w:rsidR="00E7601F" w:rsidRDefault="00E7601F" w:rsidP="00E7601F">
      <w:pPr>
        <w:spacing w:after="0"/>
      </w:pPr>
      <w:r>
        <w:pict w14:anchorId="6178E0AC">
          <v:rect id="_x0000_i1025" style="width:0;height:1.5pt" o:hralign="center" o:hrstd="t" o:hr="t" fillcolor="#a0a0a0" stroked="f"/>
        </w:pict>
      </w:r>
    </w:p>
    <w:p w14:paraId="70E0A4AD" w14:textId="77777777" w:rsidR="00E7601F" w:rsidRDefault="00E7601F" w:rsidP="00E7601F">
      <w:pPr>
        <w:pStyle w:val="NormalWeb"/>
      </w:pPr>
      <w:r>
        <w:rPr>
          <w:rStyle w:val="Strong"/>
        </w:rPr>
        <w:t>Before you dive in:</w:t>
      </w:r>
    </w:p>
    <w:p w14:paraId="751A6FAA" w14:textId="77777777" w:rsidR="00E7601F" w:rsidRDefault="00E7601F" w:rsidP="00E7601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Bloomberg Connection:</w:t>
      </w:r>
      <w:r>
        <w:t xml:space="preserve"> Ensure your Bloomberg terminal is running and that the </w:t>
      </w:r>
      <w:proofErr w:type="spellStart"/>
      <w:r>
        <w:rPr>
          <w:rStyle w:val="HTMLCode"/>
          <w:rFonts w:eastAsiaTheme="minorHAnsi"/>
        </w:rPr>
        <w:t>pdblp</w:t>
      </w:r>
      <w:proofErr w:type="spellEnd"/>
      <w:r>
        <w:t xml:space="preserve"> library can connect to it.</w:t>
      </w:r>
    </w:p>
    <w:p w14:paraId="123ABF7A" w14:textId="77777777" w:rsidR="00E7601F" w:rsidRDefault="00E7601F" w:rsidP="00E7601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Data Lake:</w:t>
      </w:r>
      <w:r>
        <w:t xml:space="preserve"> Make sure you have the </w:t>
      </w:r>
      <w:r>
        <w:rPr>
          <w:rStyle w:val="HTMLCode"/>
          <w:rFonts w:eastAsiaTheme="minorHAnsi"/>
        </w:rPr>
        <w:t>data/</w:t>
      </w:r>
      <w:proofErr w:type="spellStart"/>
      <w:r>
        <w:rPr>
          <w:rStyle w:val="HTMLCode"/>
          <w:rFonts w:eastAsiaTheme="minorHAnsi"/>
        </w:rPr>
        <w:t>data_lake</w:t>
      </w:r>
      <w:proofErr w:type="spellEnd"/>
      <w:r>
        <w:rPr>
          <w:rStyle w:val="HTMLCode"/>
          <w:rFonts w:eastAsiaTheme="minorHAnsi"/>
        </w:rPr>
        <w:t>/</w:t>
      </w:r>
      <w:r>
        <w:t xml:space="preserve"> directory set up in your project root, and populate it with any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pkl</w:t>
      </w:r>
      <w:proofErr w:type="spellEnd"/>
      <w:r>
        <w:t xml:space="preserve"> files (historical curve nodes, inflation fixings, WIRP history) and the </w:t>
      </w:r>
      <w:r>
        <w:rPr>
          <w:rStyle w:val="HTMLCode"/>
          <w:rFonts w:eastAsiaTheme="minorHAnsi"/>
        </w:rPr>
        <w:t>eco_master.xlsx</w:t>
      </w:r>
      <w:r>
        <w:t xml:space="preserve"> file that your original code relied on. The </w:t>
      </w:r>
      <w:r>
        <w:rPr>
          <w:rStyle w:val="HTMLCode"/>
          <w:rFonts w:eastAsiaTheme="minorHAnsi"/>
        </w:rPr>
        <w:t>main.py</w:t>
      </w:r>
      <w:r>
        <w:t xml:space="preserve"> script has comments about which files are expected.</w:t>
      </w:r>
    </w:p>
    <w:p w14:paraId="72D06264" w14:textId="77777777" w:rsidR="00E7601F" w:rsidRDefault="00E7601F" w:rsidP="00E7601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Dependencies:</w:t>
      </w:r>
      <w:r>
        <w:t xml:space="preserve"> Confirm all Python packages are installed (e.g., </w:t>
      </w:r>
      <w:r>
        <w:rPr>
          <w:rStyle w:val="HTMLCode"/>
          <w:rFonts w:eastAsiaTheme="minorHAnsi"/>
        </w:rPr>
        <w:t>pandas</w:t>
      </w:r>
      <w:r>
        <w:t xml:space="preserve">, </w:t>
      </w:r>
      <w:proofErr w:type="spellStart"/>
      <w:r>
        <w:rPr>
          <w:rStyle w:val="HTMLCode"/>
          <w:rFonts w:eastAsiaTheme="minorHAnsi"/>
        </w:rPr>
        <w:t>numpy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QuantLib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pdblp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PyYAML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scipy</w:t>
      </w:r>
      <w:proofErr w:type="spellEnd"/>
      <w:r>
        <w:t xml:space="preserve">, </w:t>
      </w:r>
      <w:r>
        <w:rPr>
          <w:rStyle w:val="HTMLCode"/>
          <w:rFonts w:eastAsiaTheme="minorHAnsi"/>
        </w:rPr>
        <w:t>scikit-learn</w:t>
      </w:r>
      <w:r>
        <w:t xml:space="preserve">, </w:t>
      </w:r>
      <w:r>
        <w:rPr>
          <w:rStyle w:val="HTMLCode"/>
          <w:rFonts w:eastAsiaTheme="minorHAnsi"/>
        </w:rPr>
        <w:t>matplotlib</w:t>
      </w:r>
      <w:r>
        <w:t xml:space="preserve">, </w:t>
      </w:r>
      <w:r>
        <w:rPr>
          <w:rStyle w:val="HTMLCode"/>
          <w:rFonts w:eastAsiaTheme="minorHAnsi"/>
        </w:rPr>
        <w:t>seaborn</w:t>
      </w:r>
      <w:r>
        <w:t xml:space="preserve">, </w:t>
      </w:r>
      <w:r>
        <w:rPr>
          <w:rStyle w:val="HTMLCode"/>
          <w:rFonts w:eastAsiaTheme="minorHAnsi"/>
        </w:rPr>
        <w:t>bokeh</w:t>
      </w:r>
      <w:r>
        <w:t>).</w:t>
      </w:r>
    </w:p>
    <w:p w14:paraId="3F5B8393" w14:textId="77777777" w:rsidR="00E7601F" w:rsidRDefault="00E7601F" w:rsidP="00E7601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Review Comments:</w:t>
      </w:r>
      <w:r>
        <w:t xml:space="preserve"> Pay special attention to the comments I've added, particularly those indicating areas where Bloomberg tickers or specific financial calculations (</w:t>
      </w:r>
      <w:proofErr w:type="spellStart"/>
      <w:r>
        <w:rPr>
          <w:rStyle w:val="HTMLCode"/>
          <w:rFonts w:eastAsiaTheme="minorHAnsi"/>
        </w:rPr>
        <w:t>fut_payoff</w:t>
      </w:r>
      <w:proofErr w:type="spellEnd"/>
      <w:r>
        <w:t xml:space="preserve">, </w:t>
      </w:r>
      <w:r>
        <w:rPr>
          <w:rStyle w:val="HTMLCode"/>
          <w:rFonts w:eastAsiaTheme="minorHAnsi"/>
        </w:rPr>
        <w:t>get_1y1y_fwd</w:t>
      </w:r>
      <w:r>
        <w:t>) were inferred or require your domain-specific verification.</w:t>
      </w:r>
    </w:p>
    <w:p w14:paraId="34D371F3" w14:textId="77777777" w:rsidR="00E7601F" w:rsidRDefault="00E7601F" w:rsidP="00E7601F">
      <w:pPr>
        <w:pStyle w:val="NormalWeb"/>
      </w:pPr>
      <w:r>
        <w:t>This rewrite aims to make your infrastructure more efficient, clearer, and state-of-the-art. I'm ready for your questions as you start exploring the new codebase!</w:t>
      </w:r>
    </w:p>
    <w:p w14:paraId="07C5C784" w14:textId="73FBDAC3" w:rsidR="0056169C" w:rsidRDefault="0056169C"/>
    <w:p w14:paraId="20046E6B" w14:textId="650CB0D9" w:rsidR="00E7601F" w:rsidRDefault="00E7601F"/>
    <w:p w14:paraId="32E95497" w14:textId="22BE8484" w:rsidR="00E7601F" w:rsidRDefault="00E7601F">
      <w:r w:rsidRPr="00E7601F">
        <w:lastRenderedPageBreak/>
        <w:drawing>
          <wp:inline distT="0" distB="0" distL="0" distR="0" wp14:anchorId="01EE8370" wp14:editId="36351E1B">
            <wp:extent cx="5112013" cy="8617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861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FB49" w14:textId="77777777" w:rsidR="00E7601F" w:rsidRDefault="00E7601F"/>
    <w:sectPr w:rsidR="00E76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80324"/>
    <w:multiLevelType w:val="multilevel"/>
    <w:tmpl w:val="581A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737F0"/>
    <w:multiLevelType w:val="multilevel"/>
    <w:tmpl w:val="85AC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76769"/>
    <w:multiLevelType w:val="multilevel"/>
    <w:tmpl w:val="ECA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47996"/>
    <w:multiLevelType w:val="multilevel"/>
    <w:tmpl w:val="949A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959F7"/>
    <w:multiLevelType w:val="multilevel"/>
    <w:tmpl w:val="66E8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16E69"/>
    <w:multiLevelType w:val="multilevel"/>
    <w:tmpl w:val="E484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970B3"/>
    <w:multiLevelType w:val="multilevel"/>
    <w:tmpl w:val="C9A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B174D"/>
    <w:multiLevelType w:val="multilevel"/>
    <w:tmpl w:val="31BE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65F6D"/>
    <w:multiLevelType w:val="multilevel"/>
    <w:tmpl w:val="318E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C0A5C"/>
    <w:multiLevelType w:val="multilevel"/>
    <w:tmpl w:val="4280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A441FD"/>
    <w:multiLevelType w:val="multilevel"/>
    <w:tmpl w:val="8C70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10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1F"/>
    <w:rsid w:val="0056169C"/>
    <w:rsid w:val="00C52CCA"/>
    <w:rsid w:val="00E7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BA06"/>
  <w15:chartTrackingRefBased/>
  <w15:docId w15:val="{BC4A0E3C-D964-4F7F-BB7C-B5CFB6C5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760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60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 Seeneevassen</dc:creator>
  <cp:keywords/>
  <dc:description/>
  <cp:lastModifiedBy>Ravin Seeneevassen</cp:lastModifiedBy>
  <cp:revision>1</cp:revision>
  <dcterms:created xsi:type="dcterms:W3CDTF">2025-05-21T00:50:00Z</dcterms:created>
  <dcterms:modified xsi:type="dcterms:W3CDTF">2025-05-21T01:35:00Z</dcterms:modified>
</cp:coreProperties>
</file>