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Coping Strategies &amp; Stress management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274671061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1394680606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understand: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Acute vs. chronic stress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Basic stress response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Healthy vs. unhealthy coping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Problem-focused vs. emotion-focused coping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Importance of sleep, movement, social connection and relaxation/recovery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Different coping strategies work in different situations.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select and practice appropriate stress-management strategies.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will evaluate and practice multiple evidence-informed coping strategies and create a personalized plan for managing realistic stressors.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can: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Explain the basic stress response.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Distinguish healthy and unhealthy coping.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Demonstrate at least three coping strategies.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Match coping strategies to different stressors.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 a realistic personal coping plan.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34024574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Warning signs: when does normal stress become concerning?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71806596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405257247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Starter: "How Do People Cope?"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behaviors: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Avoiding responsibilities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Talking to someone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Alcohol/drugs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Gaming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Breathing exercises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Doomscrolling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Sleeping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Journaling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classify: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Generally helpful / potentially helpful / potentially harmful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The middle category creates discussion—gaming, for example, isn't inherently good or bad.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618990113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Briefly teach: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Stressor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Fight/flight response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Sympathetic activation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Recovery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Acute vs. chronic stress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Why coping matters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35–65 — Coping Skills Lab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stations.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1 — Controlled breathing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Practice slow breathing.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2 — Progressive muscle relaxation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Short guided activity.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3 — Movement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Brief walking/mobility activity.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4 — Cognitive coping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Take: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going to fail this test."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and practice replacing catastrophic thinking with something more useful: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worried about the test, but I can identify what I don't know and prepare."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5 — Problem Solving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Problem → Controllable factors → Options → Action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Station 6 — Social Support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Practice asking someone for help.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65–75 — Coping Strategy Challenge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Give groups different stressors: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Failed test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Parents arguing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Breakup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Championship tomorrow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Too much homework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Social-media conflict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Friend angry with you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College application stress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select an appropriate strategy and defend their choice.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425013631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Personal Coping Toolkit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privately create: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My stress warning signs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Strategies that work for me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People I can talk to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Healthy activities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 I should seek additional help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requirement to disclose it publicly.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949194200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Describe one stressful situation and explain which coping strategy would be appropriate and why.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230975157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