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5: Gambling, Gaming &amp; Risk</w:t>
      </w:r>
    </w:p>
    <w:p>
      <w:pPr>
        <w:spacing w:after="200"/>
        <w:jc w:val="center"/>
      </w:pPr>
      <w:r>
        <w:rPr>
          <w:i/>
          <w:iCs/>
          <w:color w:val="555555"/>
        </w:rPr>
        <w:t xml:space="preserve">High School Health — Lesson Plan Checklist (Day 2 of 4)</w:t>
      </w:r>
    </w:p>
    <w:p>
      <w:pPr>
        <w:pStyle w:val="Heading2"/>
        <w:spacing w:after="120" w:before="300"/>
      </w:pPr>
      <w:r>
        <w:rPr>
          <w:b/>
          <w:bCs/>
          <w:color w:val="1F4E78"/>
        </w:rPr>
        <w:t xml:space="preserve">Day 2: The Psychology of Gambling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5: Gambling, Gaming &amp; Risk — Day 2: The Psychology of Gambling</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2 of 4 (approx. 90 instructional minutes; split across two periods if your schedule uses shorter blocks)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the basic neuroscience of the brain's reward pathway (dopamine release in the nucleus accumbens in response to rewarding or exciting experiences); how variable, unpredictable reinforcement produces a stronger and more persistent dopamine response than predictable reward, and why this is central to how gambling and other addictions take hold; the concept of tolerance (needing more risk or a bigger bet over time to get the same feeling); what a 'near miss' is and why it activates reward circuitry almost as strongly as a win; the pattern of chasing losses; and why the adolescent brain — where the limbic/reward system matures years before the prefrontal cortex responsible for impulse control and long-term judgment — is measurably more vulnerable to developing addictive patterns than the adult brain.</w:t>
            </w:r>
          </w:p>
          <w:p>
            <w:r>
              <w:rPr>
                <w:b/>
                <w:bCs/>
              </w:rPr>
              <w:t xml:space="preserve">What should students be able to do (Skills): </w:t>
            </w:r>
          </w:p>
          <w:p>
            <w:r>
              <w:t xml:space="preserve">Students will be able to explain, using accurate brain-science vocabulary, how the reward pathway and variable reinforcement drive continued gambling behavior, and identify at least one personal risk factor related to impulsivity, reward-seeking, or the timeline of adolescent brain development.</w:t>
            </w:r>
          </w:p>
          <w:p>
            <w:r>
              <w:rPr>
                <w:i/>
                <w:iCs/>
                <w:color w:val="555555"/>
              </w:rPr>
              <w:t xml:space="preserve">Aligned to National Health Education Standard 2 (Analyzing Influences) and Standard 1 (Core Concepts)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describe the neuroscience of the brain's reward pathway (dopamine, the nucleus accumbens, variable reinforcement, tolerance) and explain why the mismatch between adolescent reward-seeking and impulse-control development increases vulnerability to gambling and other addictive behaviors.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correctly match at least 4 of 5 key vocabulary terms (dopamine/reward pathway, variable reinforcement, near miss, tolerance, chasing losses) to accurate definitions or scenarios, accurately describe the mismatch between reward-system and prefrontal-cortex development in the teen brain, and can name one personal risk factor in a written reflection.</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'Explain why people keep playing even when they're losing.' Connect back to yesterday's closing question.</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Quick think-pair-share: 'What is house advantage, and can a random game be beaten long-term?' Cold-call 2–3 pairs to check retention from Day 1 before moving into new material.</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Board brainstorm: pose the question 'Why do people keep playing a game even after losing money?' and collect student ideas on the board without judgment. Group similar ideas into rough categories (e.g., 'hoping to win it back,' 'it felt exciting,' 'almost won last time') to set up the vocabulary that follows.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15–65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(15 min) — The Neuroscience of Addiction: Introduce the brain's reward pathway: the nucleus accumbens releases dopamine in response to rewarding or exciting experiences, reinforcing the behavior that caused it. Explain that unpredictable ('variable') rewards trigger a stronger, longer-lasting dopamine response than predictable ones — this is the same brain mechanism at work in slot machines, loot boxes, and other addictive behaviors, and it's a core reason these systems are designed the way they are. Introduce tolerance: over time, the brain adapts and needs a bigger risk or bet to produce the same feeling, which is why gambling behavior tends to escalate. Then cover adolescent brain development directly: the limbic/reward system matures years before the prefrontal cortex (responsible for impulse control, weighing consequences, and long-term judgment) fully develops — typically not until the mid-20s. This developmental gap is a key, biological reason teens are more vulnerable than adults to gambling and other addictive behaviors, not simply a matter of willpower.</w:t>
            </w:r>
          </w:p>
          <w:p>
            <w:pPr>
              <w:spacing w:after="60"/>
            </w:pPr>
            <w:r>
              <w:t xml:space="preserve">Near-miss simulation (20 min): Using a simple homemade spinner (paper circle, brad or paperclip, pencil) with 3 outcomes marked 'Win,' 'Near Miss,' and 'Lose,' students spin repeatedly in pairs and log which outcome they get and how it made them want to keep playing. Debrief: near misses feel almost like winning and increase the urge to continue, even though a near miss is still a loss.</w:t>
            </w:r>
          </w:p>
          <w:p>
            <w:pPr>
              <w:spacing w:after="60"/>
            </w:pPr>
            <w:r>
              <w:t xml:space="preserve">Case study discussion (10 min): In small groups, read a short, fictional scenario card describing a person chasing losses (e.g., betting more to try to win back money already lost) and discuss the thinking pattern involved and healthier alternatives.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Written reflection: 'Using at least three vocabulary words from today (dopamine/reward pathway, variable reinforcement, near miss, tolerance, chasing losses), explain why someone might keep gambling even while losing money, and describe why the teen brain is especially vulnerable.' Observe group discussion during the spinner activity to check understanding informally.</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Share 2–3 reflections aloud (volunteers). Preview Day 3: 'Now that we understand what draws people in, tomorrow we look at how gambling companies use marketing to attract new, especially young, customers.'</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Whiteboard/markers, paper + brad or paperclip for spinners (or reuse Day 1 spinners), printed case-study scenario cards, reflection paper. No technology required, though a short reward-system explainer video can be substituted for the mini-lecture if a projector/internet is available.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Keep the brain-science mini-lesson concrete and example-driven rather than clinical — students engage more with 'why the near-miss spinner made you want to go again' than with a purely lecture-based dopamine explanation. A simple diagram of the reward pathway (nucleus accumbens) and a labeled brain diagram showing the prefrontal cortex vs. limbic system, drawn on the whiteboard, goes a long way with no extra materials needed.</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2026-08-25T17:11:36.467Z</dcterms:created>
  <dcterms:modified xsi:type="dcterms:W3CDTF">2026-08-25T17:11:36.467Z</dcterms:modified>
</cp:coreProperties>
</file>

<file path=docProps/custom.xml><?xml version="1.0" encoding="utf-8"?>
<Properties xmlns="http://schemas.openxmlformats.org/officeDocument/2006/custom-properties" xmlns:vt="http://schemas.openxmlformats.org/officeDocument/2006/docPropsVTypes"/>
</file>