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EXT-DOCX-00002 -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EXT-DOCX-00002, Bates: DOCX-EXT-DOCX-00002-0012, intern side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