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A41" w:rsidRPr="00213A41" w:rsidRDefault="00213A41" w:rsidP="00213A41">
      <w:pPr>
        <w:shd w:val="clear" w:color="auto" w:fill="FFFFFF"/>
        <w:spacing w:after="100" w:afterAutospacing="1" w:line="240" w:lineRule="auto"/>
        <w:outlineLvl w:val="1"/>
        <w:rPr>
          <w:rFonts w:eastAsia="Times New Roman" w:cs="Times New Roman"/>
          <w:b/>
          <w:bCs/>
          <w:color w:val="000000" w:themeColor="text1"/>
        </w:rPr>
      </w:pPr>
      <w:r w:rsidRPr="00213A41">
        <w:rPr>
          <w:rFonts w:eastAsia="Times New Roman" w:cs="Times New Roman"/>
          <w:b/>
          <w:bCs/>
          <w:color w:val="000000" w:themeColor="text1"/>
        </w:rPr>
        <w:t>What is JSON Web Token?</w:t>
      </w:r>
    </w:p>
    <w:p w:rsidR="00213A41" w:rsidRPr="00213A41" w:rsidRDefault="00213A41" w:rsidP="00213A41">
      <w:p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JSON Web Token (JWT) is an open standard (</w:t>
      </w:r>
      <w:hyperlink r:id="rId6" w:history="1">
        <w:r w:rsidRPr="00213A41">
          <w:rPr>
            <w:rFonts w:eastAsia="Times New Roman" w:cs="Times New Roman"/>
            <w:color w:val="000000" w:themeColor="text1"/>
            <w:u w:val="single"/>
          </w:rPr>
          <w:t>RFC 7519</w:t>
        </w:r>
      </w:hyperlink>
      <w:r w:rsidRPr="00213A41">
        <w:rPr>
          <w:rFonts w:eastAsia="Times New Roman" w:cs="Times New Roman"/>
          <w:color w:val="000000" w:themeColor="text1"/>
        </w:rPr>
        <w:t>) that defines a compact and self-contained way for securely transmitting information between parties as a JSON object. This information can be verified and trusted because it is digitally signed. JWTs can be signed using a secret (with the </w:t>
      </w:r>
      <w:r w:rsidRPr="00213A41">
        <w:rPr>
          <w:rFonts w:eastAsia="Times New Roman" w:cs="Times New Roman"/>
          <w:b/>
          <w:bCs/>
          <w:color w:val="000000" w:themeColor="text1"/>
        </w:rPr>
        <w:t>HMAC</w:t>
      </w:r>
      <w:r w:rsidRPr="00213A41">
        <w:rPr>
          <w:rFonts w:eastAsia="Times New Roman" w:cs="Times New Roman"/>
          <w:color w:val="000000" w:themeColor="text1"/>
        </w:rPr>
        <w:t> algorithm) or a public/private key pair using </w:t>
      </w:r>
      <w:r w:rsidRPr="00213A41">
        <w:rPr>
          <w:rFonts w:eastAsia="Times New Roman" w:cs="Times New Roman"/>
          <w:b/>
          <w:bCs/>
          <w:color w:val="000000" w:themeColor="text1"/>
        </w:rPr>
        <w:t>RSA</w:t>
      </w:r>
      <w:r w:rsidRPr="00213A41">
        <w:rPr>
          <w:rFonts w:eastAsia="Times New Roman" w:cs="Times New Roman"/>
          <w:color w:val="000000" w:themeColor="text1"/>
        </w:rPr>
        <w:t>.</w:t>
      </w:r>
    </w:p>
    <w:p w:rsidR="00213A41" w:rsidRPr="00213A41" w:rsidRDefault="00213A41" w:rsidP="00213A41">
      <w:p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Let's explain some concepts of this definition further.</w:t>
      </w:r>
    </w:p>
    <w:p w:rsidR="00213A41" w:rsidRPr="00213A41" w:rsidRDefault="00213A41" w:rsidP="00213A41">
      <w:pPr>
        <w:numPr>
          <w:ilvl w:val="0"/>
          <w:numId w:val="1"/>
        </w:num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b/>
          <w:bCs/>
          <w:color w:val="000000" w:themeColor="text1"/>
        </w:rPr>
        <w:t>Compact</w:t>
      </w:r>
      <w:r w:rsidRPr="00213A41">
        <w:rPr>
          <w:rFonts w:eastAsia="Times New Roman" w:cs="Times New Roman"/>
          <w:color w:val="000000" w:themeColor="text1"/>
        </w:rPr>
        <w:t>: Because of its smaller size, JWTs can be sent through an URL, POST parameter, or inside an HTTP header. Additionally, the smaller size means transmission is fast.</w:t>
      </w:r>
    </w:p>
    <w:p w:rsidR="00213A41" w:rsidRPr="00213A41" w:rsidRDefault="00213A41" w:rsidP="00213A41">
      <w:pPr>
        <w:numPr>
          <w:ilvl w:val="0"/>
          <w:numId w:val="1"/>
        </w:num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b/>
          <w:bCs/>
          <w:color w:val="000000" w:themeColor="text1"/>
        </w:rPr>
        <w:t>Self-contained</w:t>
      </w:r>
      <w:r w:rsidRPr="00213A41">
        <w:rPr>
          <w:rFonts w:eastAsia="Times New Roman" w:cs="Times New Roman"/>
          <w:color w:val="000000" w:themeColor="text1"/>
        </w:rPr>
        <w:t>: The payload contains all the required information about the user, avoiding the need to query the database more than once.</w:t>
      </w:r>
    </w:p>
    <w:p w:rsidR="00213A41" w:rsidRPr="00213A41" w:rsidRDefault="00213A41" w:rsidP="00213A41">
      <w:pPr>
        <w:shd w:val="clear" w:color="auto" w:fill="FFFFFF"/>
        <w:spacing w:after="100" w:afterAutospacing="1" w:line="240" w:lineRule="auto"/>
        <w:outlineLvl w:val="1"/>
        <w:rPr>
          <w:rFonts w:eastAsia="Times New Roman" w:cs="Times New Roman"/>
          <w:b/>
          <w:bCs/>
          <w:color w:val="000000" w:themeColor="text1"/>
        </w:rPr>
      </w:pPr>
      <w:r w:rsidRPr="00213A41">
        <w:rPr>
          <w:rFonts w:eastAsia="Times New Roman" w:cs="Times New Roman"/>
          <w:b/>
          <w:bCs/>
          <w:color w:val="000000" w:themeColor="text1"/>
        </w:rPr>
        <w:t>When should you use JSON Web Tokens?</w:t>
      </w:r>
    </w:p>
    <w:p w:rsidR="00213A41" w:rsidRPr="00213A41" w:rsidRDefault="00213A41" w:rsidP="00213A41">
      <w:p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Here are some scenarios where JSON Web Tokens are useful:</w:t>
      </w:r>
    </w:p>
    <w:p w:rsidR="00213A41" w:rsidRPr="00213A41" w:rsidRDefault="00213A41" w:rsidP="00213A41">
      <w:pPr>
        <w:numPr>
          <w:ilvl w:val="0"/>
          <w:numId w:val="2"/>
        </w:num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b/>
          <w:bCs/>
          <w:color w:val="000000" w:themeColor="text1"/>
        </w:rPr>
        <w:t>Authentication</w:t>
      </w:r>
      <w:r w:rsidRPr="00213A41">
        <w:rPr>
          <w:rFonts w:eastAsia="Times New Roman" w:cs="Times New Roman"/>
          <w:color w:val="000000" w:themeColor="text1"/>
        </w:rPr>
        <w:t>: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rsidR="00213A41" w:rsidRPr="00213A41" w:rsidRDefault="00213A41" w:rsidP="00213A41">
      <w:pPr>
        <w:numPr>
          <w:ilvl w:val="0"/>
          <w:numId w:val="2"/>
        </w:num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b/>
          <w:bCs/>
          <w:color w:val="000000" w:themeColor="text1"/>
        </w:rPr>
        <w:t>Information Exchange</w:t>
      </w:r>
      <w:r w:rsidRPr="00213A41">
        <w:rPr>
          <w:rFonts w:eastAsia="Times New Roman" w:cs="Times New Roman"/>
          <w:color w:val="000000" w:themeColor="text1"/>
        </w:rPr>
        <w:t>: JSON Web Tokens are a good way of securely transmitting information between parties, because as they can be signed, for example using public/private key pairs, you can be sure that the senders are who they say they are. Additionally, as the signature is calculated using the header and the payload, you can also verify that the content hasn't been tampered with.</w:t>
      </w:r>
    </w:p>
    <w:p w:rsidR="00213A41" w:rsidRPr="00213A41" w:rsidRDefault="00213A41" w:rsidP="00213A41">
      <w:pPr>
        <w:shd w:val="clear" w:color="auto" w:fill="FFFFFF"/>
        <w:spacing w:after="100" w:afterAutospacing="1" w:line="240" w:lineRule="auto"/>
        <w:outlineLvl w:val="1"/>
        <w:rPr>
          <w:rFonts w:eastAsia="Times New Roman" w:cs="Times New Roman"/>
          <w:b/>
          <w:bCs/>
          <w:color w:val="000000" w:themeColor="text1"/>
        </w:rPr>
      </w:pPr>
      <w:r w:rsidRPr="00213A41">
        <w:rPr>
          <w:rFonts w:eastAsia="Times New Roman" w:cs="Times New Roman"/>
          <w:b/>
          <w:bCs/>
          <w:color w:val="000000" w:themeColor="text1"/>
        </w:rPr>
        <w:t>What is the JSON Web Token structure?</w:t>
      </w:r>
    </w:p>
    <w:p w:rsidR="00213A41" w:rsidRPr="00213A41" w:rsidRDefault="00213A41" w:rsidP="00213A41">
      <w:pPr>
        <w:shd w:val="clear" w:color="auto" w:fill="FFFFFF"/>
        <w:spacing w:after="0" w:afterAutospacing="1" w:line="240" w:lineRule="auto"/>
        <w:rPr>
          <w:rFonts w:eastAsia="Times New Roman" w:cs="Times New Roman"/>
          <w:color w:val="000000" w:themeColor="text1"/>
        </w:rPr>
      </w:pPr>
      <w:r w:rsidRPr="00213A41">
        <w:rPr>
          <w:rFonts w:eastAsia="Times New Roman" w:cs="Times New Roman"/>
          <w:color w:val="000000" w:themeColor="text1"/>
        </w:rPr>
        <w:t>JSON Web Tokens consist of three parts separated by dots (</w:t>
      </w:r>
      <w:r w:rsidRPr="00213A41">
        <w:rPr>
          <w:rFonts w:eastAsia="Times New Roman" w:cs="Courier New"/>
          <w:color w:val="000000" w:themeColor="text1"/>
          <w:shd w:val="clear" w:color="auto" w:fill="F7F7F7"/>
        </w:rPr>
        <w:t>.</w:t>
      </w:r>
      <w:r w:rsidRPr="00213A41">
        <w:rPr>
          <w:rFonts w:eastAsia="Times New Roman" w:cs="Times New Roman"/>
          <w:color w:val="000000" w:themeColor="text1"/>
        </w:rPr>
        <w:t>), which are:</w:t>
      </w:r>
    </w:p>
    <w:p w:rsidR="00213A41" w:rsidRPr="00213A41" w:rsidRDefault="00213A41" w:rsidP="00213A41">
      <w:pPr>
        <w:numPr>
          <w:ilvl w:val="0"/>
          <w:numId w:val="3"/>
        </w:num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Header</w:t>
      </w:r>
    </w:p>
    <w:p w:rsidR="00213A41" w:rsidRPr="00213A41" w:rsidRDefault="00213A41" w:rsidP="00213A41">
      <w:pPr>
        <w:numPr>
          <w:ilvl w:val="0"/>
          <w:numId w:val="3"/>
        </w:num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Payload</w:t>
      </w:r>
    </w:p>
    <w:p w:rsidR="00213A41" w:rsidRPr="00213A41" w:rsidRDefault="00213A41" w:rsidP="00213A41">
      <w:pPr>
        <w:numPr>
          <w:ilvl w:val="0"/>
          <w:numId w:val="3"/>
        </w:num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Signature</w:t>
      </w:r>
    </w:p>
    <w:p w:rsidR="00213A41" w:rsidRPr="00213A41" w:rsidRDefault="00213A41" w:rsidP="00213A41">
      <w:p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Therefore, a JWT typically looks like the following.</w:t>
      </w:r>
    </w:p>
    <w:p w:rsidR="00213A41" w:rsidRPr="00213A41" w:rsidRDefault="00213A41" w:rsidP="00213A41">
      <w:pPr>
        <w:shd w:val="clear" w:color="auto" w:fill="FFFFFF"/>
        <w:spacing w:after="0" w:afterAutospacing="1" w:line="240" w:lineRule="auto"/>
        <w:rPr>
          <w:rFonts w:eastAsia="Times New Roman" w:cs="Times New Roman"/>
          <w:color w:val="000000" w:themeColor="text1"/>
        </w:rPr>
      </w:pPr>
      <w:proofErr w:type="spellStart"/>
      <w:r w:rsidRPr="00213A41">
        <w:rPr>
          <w:rFonts w:eastAsia="Times New Roman" w:cs="Courier New"/>
          <w:color w:val="000000" w:themeColor="text1"/>
          <w:shd w:val="clear" w:color="auto" w:fill="F7F7F7"/>
        </w:rPr>
        <w:t>xxxxx.yyyyy.zzzzz</w:t>
      </w:r>
      <w:proofErr w:type="spellEnd"/>
    </w:p>
    <w:p w:rsidR="00213A41" w:rsidRPr="00213A41" w:rsidRDefault="00213A41" w:rsidP="00213A41">
      <w:p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Let's break down the different parts.</w:t>
      </w:r>
    </w:p>
    <w:p w:rsidR="00213A41" w:rsidRDefault="00213A41" w:rsidP="00213A41">
      <w:pPr>
        <w:shd w:val="clear" w:color="auto" w:fill="FFFFFF"/>
        <w:spacing w:after="100" w:afterAutospacing="1" w:line="240" w:lineRule="auto"/>
        <w:outlineLvl w:val="2"/>
        <w:rPr>
          <w:rFonts w:eastAsia="Times New Roman" w:cs="Times New Roman"/>
          <w:b/>
          <w:bCs/>
          <w:color w:val="000000" w:themeColor="text1"/>
        </w:rPr>
      </w:pPr>
    </w:p>
    <w:p w:rsidR="00213A41" w:rsidRDefault="00213A41" w:rsidP="00213A41">
      <w:pPr>
        <w:shd w:val="clear" w:color="auto" w:fill="FFFFFF"/>
        <w:spacing w:after="100" w:afterAutospacing="1" w:line="240" w:lineRule="auto"/>
        <w:outlineLvl w:val="2"/>
        <w:rPr>
          <w:rFonts w:eastAsia="Times New Roman" w:cs="Times New Roman"/>
          <w:b/>
          <w:bCs/>
          <w:color w:val="000000" w:themeColor="text1"/>
        </w:rPr>
      </w:pPr>
    </w:p>
    <w:p w:rsidR="00213A41" w:rsidRPr="00213A41" w:rsidRDefault="00213A41" w:rsidP="00213A41">
      <w:pPr>
        <w:shd w:val="clear" w:color="auto" w:fill="FFFFFF"/>
        <w:spacing w:after="100" w:afterAutospacing="1" w:line="240" w:lineRule="auto"/>
        <w:outlineLvl w:val="2"/>
        <w:rPr>
          <w:rFonts w:eastAsia="Times New Roman" w:cs="Times New Roman"/>
          <w:b/>
          <w:bCs/>
          <w:color w:val="000000" w:themeColor="text1"/>
          <w:u w:val="single"/>
        </w:rPr>
      </w:pPr>
      <w:r w:rsidRPr="00213A41">
        <w:rPr>
          <w:rFonts w:eastAsia="Times New Roman" w:cs="Times New Roman"/>
          <w:b/>
          <w:bCs/>
          <w:color w:val="000000" w:themeColor="text1"/>
          <w:u w:val="single"/>
        </w:rPr>
        <w:lastRenderedPageBreak/>
        <w:t>Header</w:t>
      </w:r>
    </w:p>
    <w:p w:rsidR="00213A41" w:rsidRPr="00213A41" w:rsidRDefault="00213A41" w:rsidP="00213A41">
      <w:p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The header </w:t>
      </w:r>
      <w:r w:rsidRPr="00213A41">
        <w:rPr>
          <w:rFonts w:eastAsia="Times New Roman" w:cs="Times New Roman"/>
          <w:i/>
          <w:iCs/>
          <w:color w:val="000000" w:themeColor="text1"/>
        </w:rPr>
        <w:t>typically</w:t>
      </w:r>
      <w:r w:rsidRPr="00213A41">
        <w:rPr>
          <w:rFonts w:eastAsia="Times New Roman" w:cs="Times New Roman"/>
          <w:color w:val="000000" w:themeColor="text1"/>
        </w:rPr>
        <w:t> consists of two parts: the type of the token, which is JWT, and the hashing algorithm being used, such as HMAC SHA256 or RSA.</w:t>
      </w:r>
    </w:p>
    <w:p w:rsidR="00213A41" w:rsidRPr="00213A41" w:rsidRDefault="00213A41" w:rsidP="00213A41">
      <w:p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For example:</w:t>
      </w:r>
    </w:p>
    <w:p w:rsidR="00213A41" w:rsidRPr="00213A41" w:rsidRDefault="00213A41" w:rsidP="00213A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themeColor="text1"/>
          <w:bdr w:val="none" w:sz="0" w:space="0" w:color="auto" w:frame="1"/>
          <w:shd w:val="clear" w:color="auto" w:fill="2F383D"/>
        </w:rPr>
      </w:pPr>
      <w:r w:rsidRPr="00213A41">
        <w:rPr>
          <w:rFonts w:eastAsia="Times New Roman" w:cs="Courier New"/>
          <w:color w:val="000000" w:themeColor="text1"/>
          <w:bdr w:val="none" w:sz="0" w:space="0" w:color="auto" w:frame="1"/>
          <w:shd w:val="clear" w:color="auto" w:fill="2F383D"/>
        </w:rPr>
        <w:t>{</w:t>
      </w:r>
    </w:p>
    <w:p w:rsidR="00213A41" w:rsidRPr="00213A41" w:rsidRDefault="00213A41" w:rsidP="00213A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themeColor="text1"/>
          <w:bdr w:val="none" w:sz="0" w:space="0" w:color="auto" w:frame="1"/>
          <w:shd w:val="clear" w:color="auto" w:fill="2F383D"/>
        </w:rPr>
      </w:pPr>
      <w:r w:rsidRPr="00213A41">
        <w:rPr>
          <w:rFonts w:eastAsia="Times New Roman" w:cs="Courier New"/>
          <w:color w:val="000000" w:themeColor="text1"/>
          <w:bdr w:val="none" w:sz="0" w:space="0" w:color="auto" w:frame="1"/>
          <w:shd w:val="clear" w:color="auto" w:fill="2F383D"/>
        </w:rPr>
        <w:t xml:space="preserve">  "</w:t>
      </w:r>
      <w:proofErr w:type="spellStart"/>
      <w:proofErr w:type="gramStart"/>
      <w:r w:rsidRPr="00213A41">
        <w:rPr>
          <w:rFonts w:eastAsia="Times New Roman" w:cs="Courier New"/>
          <w:color w:val="000000" w:themeColor="text1"/>
          <w:bdr w:val="none" w:sz="0" w:space="0" w:color="auto" w:frame="1"/>
          <w:shd w:val="clear" w:color="auto" w:fill="2F383D"/>
        </w:rPr>
        <w:t>alg</w:t>
      </w:r>
      <w:proofErr w:type="spellEnd"/>
      <w:proofErr w:type="gramEnd"/>
      <w:r w:rsidRPr="00213A41">
        <w:rPr>
          <w:rFonts w:eastAsia="Times New Roman" w:cs="Courier New"/>
          <w:color w:val="000000" w:themeColor="text1"/>
          <w:bdr w:val="none" w:sz="0" w:space="0" w:color="auto" w:frame="1"/>
          <w:shd w:val="clear" w:color="auto" w:fill="2F383D"/>
        </w:rPr>
        <w:t>": "HS256",</w:t>
      </w:r>
    </w:p>
    <w:p w:rsidR="00213A41" w:rsidRPr="00213A41" w:rsidRDefault="00213A41" w:rsidP="00213A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themeColor="text1"/>
          <w:bdr w:val="none" w:sz="0" w:space="0" w:color="auto" w:frame="1"/>
          <w:shd w:val="clear" w:color="auto" w:fill="2F383D"/>
        </w:rPr>
      </w:pPr>
      <w:r w:rsidRPr="00213A41">
        <w:rPr>
          <w:rFonts w:eastAsia="Times New Roman" w:cs="Courier New"/>
          <w:color w:val="000000" w:themeColor="text1"/>
          <w:bdr w:val="none" w:sz="0" w:space="0" w:color="auto" w:frame="1"/>
          <w:shd w:val="clear" w:color="auto" w:fill="2F383D"/>
        </w:rPr>
        <w:t xml:space="preserve">  "</w:t>
      </w:r>
      <w:proofErr w:type="spellStart"/>
      <w:proofErr w:type="gramStart"/>
      <w:r w:rsidRPr="00213A41">
        <w:rPr>
          <w:rFonts w:eastAsia="Times New Roman" w:cs="Courier New"/>
          <w:color w:val="000000" w:themeColor="text1"/>
          <w:bdr w:val="none" w:sz="0" w:space="0" w:color="auto" w:frame="1"/>
          <w:shd w:val="clear" w:color="auto" w:fill="2F383D"/>
        </w:rPr>
        <w:t>typ</w:t>
      </w:r>
      <w:proofErr w:type="spellEnd"/>
      <w:proofErr w:type="gramEnd"/>
      <w:r w:rsidRPr="00213A41">
        <w:rPr>
          <w:rFonts w:eastAsia="Times New Roman" w:cs="Courier New"/>
          <w:color w:val="000000" w:themeColor="text1"/>
          <w:bdr w:val="none" w:sz="0" w:space="0" w:color="auto" w:frame="1"/>
          <w:shd w:val="clear" w:color="auto" w:fill="2F383D"/>
        </w:rPr>
        <w:t>": "JWT"</w:t>
      </w:r>
    </w:p>
    <w:p w:rsidR="00213A41" w:rsidRPr="00213A41" w:rsidRDefault="00213A41" w:rsidP="00213A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themeColor="text1"/>
          <w:bdr w:val="none" w:sz="0" w:space="0" w:color="auto" w:frame="1"/>
          <w:shd w:val="clear" w:color="auto" w:fill="2F383D"/>
        </w:rPr>
      </w:pPr>
      <w:r w:rsidRPr="00213A41">
        <w:rPr>
          <w:rFonts w:eastAsia="Times New Roman" w:cs="Courier New"/>
          <w:color w:val="000000" w:themeColor="text1"/>
          <w:bdr w:val="none" w:sz="0" w:space="0" w:color="auto" w:frame="1"/>
          <w:shd w:val="clear" w:color="auto" w:fill="2F383D"/>
        </w:rPr>
        <w:t>}</w:t>
      </w:r>
    </w:p>
    <w:p w:rsidR="00213A41" w:rsidRPr="00213A41" w:rsidRDefault="00213A41" w:rsidP="00213A41">
      <w:p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Then, this JSON is </w:t>
      </w:r>
      <w:r w:rsidRPr="00213A41">
        <w:rPr>
          <w:rFonts w:eastAsia="Times New Roman" w:cs="Times New Roman"/>
          <w:b/>
          <w:bCs/>
          <w:color w:val="000000" w:themeColor="text1"/>
        </w:rPr>
        <w:t>Base64Url</w:t>
      </w:r>
      <w:r w:rsidRPr="00213A41">
        <w:rPr>
          <w:rFonts w:eastAsia="Times New Roman" w:cs="Times New Roman"/>
          <w:color w:val="000000" w:themeColor="text1"/>
        </w:rPr>
        <w:t> encoded to form the first part of the JWT.</w:t>
      </w:r>
    </w:p>
    <w:p w:rsidR="00213A41" w:rsidRPr="00213A41" w:rsidRDefault="00213A41" w:rsidP="00213A41">
      <w:pPr>
        <w:shd w:val="clear" w:color="auto" w:fill="FFFFFF"/>
        <w:spacing w:after="100" w:afterAutospacing="1" w:line="240" w:lineRule="auto"/>
        <w:outlineLvl w:val="2"/>
        <w:rPr>
          <w:rFonts w:eastAsia="Times New Roman" w:cs="Times New Roman"/>
          <w:b/>
          <w:bCs/>
          <w:color w:val="000000" w:themeColor="text1"/>
          <w:u w:val="single"/>
        </w:rPr>
      </w:pPr>
      <w:r w:rsidRPr="00213A41">
        <w:rPr>
          <w:rFonts w:eastAsia="Times New Roman" w:cs="Times New Roman"/>
          <w:b/>
          <w:bCs/>
          <w:color w:val="000000" w:themeColor="text1"/>
          <w:u w:val="single"/>
        </w:rPr>
        <w:t>Payload</w:t>
      </w:r>
    </w:p>
    <w:p w:rsidR="00213A41" w:rsidRPr="00213A41" w:rsidRDefault="00213A41" w:rsidP="00213A41">
      <w:p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The second part of the token is the payload, which contains the claims. Claims are statements about an entity (typically, the user) and additional metadata. There are three types of claims: </w:t>
      </w:r>
      <w:r w:rsidRPr="00213A41">
        <w:rPr>
          <w:rFonts w:eastAsia="Times New Roman" w:cs="Times New Roman"/>
          <w:i/>
          <w:iCs/>
          <w:color w:val="000000" w:themeColor="text1"/>
        </w:rPr>
        <w:t>reserved</w:t>
      </w:r>
      <w:r w:rsidRPr="00213A41">
        <w:rPr>
          <w:rFonts w:eastAsia="Times New Roman" w:cs="Times New Roman"/>
          <w:color w:val="000000" w:themeColor="text1"/>
        </w:rPr>
        <w:t>, </w:t>
      </w:r>
      <w:r w:rsidRPr="00213A41">
        <w:rPr>
          <w:rFonts w:eastAsia="Times New Roman" w:cs="Times New Roman"/>
          <w:i/>
          <w:iCs/>
          <w:color w:val="000000" w:themeColor="text1"/>
        </w:rPr>
        <w:t>public</w:t>
      </w:r>
      <w:r w:rsidRPr="00213A41">
        <w:rPr>
          <w:rFonts w:eastAsia="Times New Roman" w:cs="Times New Roman"/>
          <w:color w:val="000000" w:themeColor="text1"/>
        </w:rPr>
        <w:t>, and </w:t>
      </w:r>
      <w:proofErr w:type="spellStart"/>
      <w:r w:rsidRPr="00213A41">
        <w:rPr>
          <w:rFonts w:eastAsia="Times New Roman" w:cs="Times New Roman"/>
          <w:i/>
          <w:iCs/>
          <w:color w:val="000000" w:themeColor="text1"/>
        </w:rPr>
        <w:t>private</w:t>
      </w:r>
      <w:r w:rsidRPr="00213A41">
        <w:rPr>
          <w:rFonts w:eastAsia="Times New Roman" w:cs="Times New Roman"/>
          <w:color w:val="000000" w:themeColor="text1"/>
        </w:rPr>
        <w:t>claims</w:t>
      </w:r>
      <w:proofErr w:type="spellEnd"/>
      <w:r w:rsidRPr="00213A41">
        <w:rPr>
          <w:rFonts w:eastAsia="Times New Roman" w:cs="Times New Roman"/>
          <w:color w:val="000000" w:themeColor="text1"/>
        </w:rPr>
        <w:t>.</w:t>
      </w:r>
    </w:p>
    <w:p w:rsidR="00213A41" w:rsidRPr="00213A41" w:rsidRDefault="00213A41" w:rsidP="00213A41">
      <w:pPr>
        <w:numPr>
          <w:ilvl w:val="0"/>
          <w:numId w:val="4"/>
        </w:num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b/>
          <w:bCs/>
          <w:color w:val="000000" w:themeColor="text1"/>
        </w:rPr>
        <w:t>Reserved claims</w:t>
      </w:r>
      <w:r w:rsidRPr="00213A41">
        <w:rPr>
          <w:rFonts w:eastAsia="Times New Roman" w:cs="Times New Roman"/>
          <w:color w:val="000000" w:themeColor="text1"/>
        </w:rPr>
        <w:t xml:space="preserve">: </w:t>
      </w:r>
      <w:proofErr w:type="gramStart"/>
      <w:r w:rsidRPr="00213A41">
        <w:rPr>
          <w:rFonts w:eastAsia="Times New Roman" w:cs="Times New Roman"/>
          <w:color w:val="000000" w:themeColor="text1"/>
        </w:rPr>
        <w:t>These is</w:t>
      </w:r>
      <w:proofErr w:type="gramEnd"/>
      <w:r w:rsidRPr="00213A41">
        <w:rPr>
          <w:rFonts w:eastAsia="Times New Roman" w:cs="Times New Roman"/>
          <w:color w:val="000000" w:themeColor="text1"/>
        </w:rPr>
        <w:t xml:space="preserve"> a set of predefined claims which are not mandatory but recommended, to provide a set of useful, interoperable claims. Some of them are: </w:t>
      </w:r>
      <w:proofErr w:type="spellStart"/>
      <w:r w:rsidRPr="00213A41">
        <w:rPr>
          <w:rFonts w:eastAsia="Times New Roman" w:cs="Times New Roman"/>
          <w:b/>
          <w:bCs/>
          <w:color w:val="000000" w:themeColor="text1"/>
        </w:rPr>
        <w:t>iss</w:t>
      </w:r>
      <w:proofErr w:type="spellEnd"/>
      <w:r w:rsidRPr="00213A41">
        <w:rPr>
          <w:rFonts w:eastAsia="Times New Roman" w:cs="Times New Roman"/>
          <w:color w:val="000000" w:themeColor="text1"/>
        </w:rPr>
        <w:t> (issuer), </w:t>
      </w:r>
      <w:proofErr w:type="spellStart"/>
      <w:r w:rsidRPr="00213A41">
        <w:rPr>
          <w:rFonts w:eastAsia="Times New Roman" w:cs="Times New Roman"/>
          <w:b/>
          <w:bCs/>
          <w:color w:val="000000" w:themeColor="text1"/>
        </w:rPr>
        <w:t>exp</w:t>
      </w:r>
      <w:proofErr w:type="spellEnd"/>
      <w:r w:rsidRPr="00213A41">
        <w:rPr>
          <w:rFonts w:eastAsia="Times New Roman" w:cs="Times New Roman"/>
          <w:color w:val="000000" w:themeColor="text1"/>
        </w:rPr>
        <w:t> (expiration time), </w:t>
      </w:r>
      <w:proofErr w:type="gramStart"/>
      <w:r w:rsidRPr="00213A41">
        <w:rPr>
          <w:rFonts w:eastAsia="Times New Roman" w:cs="Times New Roman"/>
          <w:b/>
          <w:bCs/>
          <w:color w:val="000000" w:themeColor="text1"/>
        </w:rPr>
        <w:t>sub</w:t>
      </w:r>
      <w:r w:rsidRPr="00213A41">
        <w:rPr>
          <w:rFonts w:eastAsia="Times New Roman" w:cs="Times New Roman"/>
          <w:color w:val="000000" w:themeColor="text1"/>
        </w:rPr>
        <w:t>(</w:t>
      </w:r>
      <w:proofErr w:type="gramEnd"/>
      <w:r w:rsidRPr="00213A41">
        <w:rPr>
          <w:rFonts w:eastAsia="Times New Roman" w:cs="Times New Roman"/>
          <w:color w:val="000000" w:themeColor="text1"/>
        </w:rPr>
        <w:t>subject), </w:t>
      </w:r>
      <w:proofErr w:type="spellStart"/>
      <w:r w:rsidRPr="00213A41">
        <w:rPr>
          <w:rFonts w:eastAsia="Times New Roman" w:cs="Times New Roman"/>
          <w:b/>
          <w:bCs/>
          <w:color w:val="000000" w:themeColor="text1"/>
        </w:rPr>
        <w:t>aud</w:t>
      </w:r>
      <w:proofErr w:type="spellEnd"/>
      <w:r w:rsidRPr="00213A41">
        <w:rPr>
          <w:rFonts w:eastAsia="Times New Roman" w:cs="Times New Roman"/>
          <w:color w:val="000000" w:themeColor="text1"/>
        </w:rPr>
        <w:t> (audience), and others.</w:t>
      </w:r>
    </w:p>
    <w:p w:rsidR="00213A41" w:rsidRPr="00213A41" w:rsidRDefault="00213A41" w:rsidP="00213A41">
      <w:pPr>
        <w:shd w:val="clear" w:color="auto" w:fill="FBFBFB"/>
        <w:spacing w:line="240" w:lineRule="auto"/>
        <w:ind w:left="720"/>
        <w:jc w:val="center"/>
        <w:rPr>
          <w:rFonts w:eastAsia="Times New Roman" w:cs="Times New Roman"/>
          <w:color w:val="000000" w:themeColor="text1"/>
        </w:rPr>
      </w:pPr>
      <w:r w:rsidRPr="00213A41">
        <w:rPr>
          <w:rFonts w:eastAsia="Times New Roman" w:cs="Times New Roman"/>
          <w:color w:val="000000" w:themeColor="text1"/>
        </w:rPr>
        <w:t>Notice that the claim names are only three characters long as JWT is meant to be compact.</w:t>
      </w:r>
    </w:p>
    <w:p w:rsidR="00213A41" w:rsidRPr="00213A41" w:rsidRDefault="00213A41" w:rsidP="00213A41">
      <w:pPr>
        <w:numPr>
          <w:ilvl w:val="0"/>
          <w:numId w:val="4"/>
        </w:num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b/>
          <w:bCs/>
          <w:color w:val="000000" w:themeColor="text1"/>
        </w:rPr>
        <w:t>Public claims</w:t>
      </w:r>
      <w:r w:rsidRPr="00213A41">
        <w:rPr>
          <w:rFonts w:eastAsia="Times New Roman" w:cs="Times New Roman"/>
          <w:color w:val="000000" w:themeColor="text1"/>
        </w:rPr>
        <w:t>: These can be defined at will by those using JWTs. But to avoid collisions they should be defined in the IANA JSON Web Token Registry or be defined as a URI that contains a collision resistant namespace.</w:t>
      </w:r>
    </w:p>
    <w:p w:rsidR="00213A41" w:rsidRPr="00213A41" w:rsidRDefault="00213A41" w:rsidP="00213A41">
      <w:pPr>
        <w:numPr>
          <w:ilvl w:val="0"/>
          <w:numId w:val="4"/>
        </w:num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b/>
          <w:bCs/>
          <w:color w:val="000000" w:themeColor="text1"/>
        </w:rPr>
        <w:t>Private claims</w:t>
      </w:r>
      <w:r w:rsidRPr="00213A41">
        <w:rPr>
          <w:rFonts w:eastAsia="Times New Roman" w:cs="Times New Roman"/>
          <w:color w:val="000000" w:themeColor="text1"/>
        </w:rPr>
        <w:t>: These are the custom claims created to share information between parties that agree on using them.</w:t>
      </w:r>
    </w:p>
    <w:p w:rsidR="00213A41" w:rsidRPr="00213A41" w:rsidRDefault="00213A41" w:rsidP="00213A41">
      <w:p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An example of payload could be:</w:t>
      </w:r>
    </w:p>
    <w:p w:rsidR="00213A41" w:rsidRPr="00213A41" w:rsidRDefault="00213A41" w:rsidP="00213A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themeColor="text1"/>
          <w:bdr w:val="none" w:sz="0" w:space="0" w:color="auto" w:frame="1"/>
          <w:shd w:val="clear" w:color="auto" w:fill="2F383D"/>
        </w:rPr>
      </w:pPr>
      <w:r w:rsidRPr="00213A41">
        <w:rPr>
          <w:rFonts w:eastAsia="Times New Roman" w:cs="Courier New"/>
          <w:color w:val="000000" w:themeColor="text1"/>
          <w:bdr w:val="none" w:sz="0" w:space="0" w:color="auto" w:frame="1"/>
          <w:shd w:val="clear" w:color="auto" w:fill="2F383D"/>
        </w:rPr>
        <w:t>{</w:t>
      </w:r>
    </w:p>
    <w:p w:rsidR="00213A41" w:rsidRPr="00213A41" w:rsidRDefault="00213A41" w:rsidP="00213A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themeColor="text1"/>
          <w:bdr w:val="none" w:sz="0" w:space="0" w:color="auto" w:frame="1"/>
          <w:shd w:val="clear" w:color="auto" w:fill="2F383D"/>
        </w:rPr>
      </w:pPr>
      <w:r w:rsidRPr="00213A41">
        <w:rPr>
          <w:rFonts w:eastAsia="Times New Roman" w:cs="Courier New"/>
          <w:color w:val="000000" w:themeColor="text1"/>
          <w:bdr w:val="none" w:sz="0" w:space="0" w:color="auto" w:frame="1"/>
          <w:shd w:val="clear" w:color="auto" w:fill="2F383D"/>
        </w:rPr>
        <w:t xml:space="preserve">  "</w:t>
      </w:r>
      <w:proofErr w:type="gramStart"/>
      <w:r w:rsidRPr="00213A41">
        <w:rPr>
          <w:rFonts w:eastAsia="Times New Roman" w:cs="Courier New"/>
          <w:color w:val="000000" w:themeColor="text1"/>
          <w:bdr w:val="none" w:sz="0" w:space="0" w:color="auto" w:frame="1"/>
          <w:shd w:val="clear" w:color="auto" w:fill="2F383D"/>
        </w:rPr>
        <w:t>sub</w:t>
      </w:r>
      <w:proofErr w:type="gramEnd"/>
      <w:r w:rsidRPr="00213A41">
        <w:rPr>
          <w:rFonts w:eastAsia="Times New Roman" w:cs="Courier New"/>
          <w:color w:val="000000" w:themeColor="text1"/>
          <w:bdr w:val="none" w:sz="0" w:space="0" w:color="auto" w:frame="1"/>
          <w:shd w:val="clear" w:color="auto" w:fill="2F383D"/>
        </w:rPr>
        <w:t>": "1234567890",</w:t>
      </w:r>
    </w:p>
    <w:p w:rsidR="00213A41" w:rsidRPr="00213A41" w:rsidRDefault="00213A41" w:rsidP="00213A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themeColor="text1"/>
          <w:bdr w:val="none" w:sz="0" w:space="0" w:color="auto" w:frame="1"/>
          <w:shd w:val="clear" w:color="auto" w:fill="2F383D"/>
        </w:rPr>
      </w:pPr>
      <w:r w:rsidRPr="00213A41">
        <w:rPr>
          <w:rFonts w:eastAsia="Times New Roman" w:cs="Courier New"/>
          <w:color w:val="000000" w:themeColor="text1"/>
          <w:bdr w:val="none" w:sz="0" w:space="0" w:color="auto" w:frame="1"/>
          <w:shd w:val="clear" w:color="auto" w:fill="2F383D"/>
        </w:rPr>
        <w:t xml:space="preserve">  "</w:t>
      </w:r>
      <w:proofErr w:type="gramStart"/>
      <w:r w:rsidRPr="00213A41">
        <w:rPr>
          <w:rFonts w:eastAsia="Times New Roman" w:cs="Courier New"/>
          <w:color w:val="000000" w:themeColor="text1"/>
          <w:bdr w:val="none" w:sz="0" w:space="0" w:color="auto" w:frame="1"/>
          <w:shd w:val="clear" w:color="auto" w:fill="2F383D"/>
        </w:rPr>
        <w:t>name</w:t>
      </w:r>
      <w:proofErr w:type="gramEnd"/>
      <w:r w:rsidRPr="00213A41">
        <w:rPr>
          <w:rFonts w:eastAsia="Times New Roman" w:cs="Courier New"/>
          <w:color w:val="000000" w:themeColor="text1"/>
          <w:bdr w:val="none" w:sz="0" w:space="0" w:color="auto" w:frame="1"/>
          <w:shd w:val="clear" w:color="auto" w:fill="2F383D"/>
        </w:rPr>
        <w:t>": "John Doe",</w:t>
      </w:r>
    </w:p>
    <w:p w:rsidR="00213A41" w:rsidRPr="00213A41" w:rsidRDefault="00213A41" w:rsidP="00213A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themeColor="text1"/>
          <w:bdr w:val="none" w:sz="0" w:space="0" w:color="auto" w:frame="1"/>
          <w:shd w:val="clear" w:color="auto" w:fill="2F383D"/>
        </w:rPr>
      </w:pPr>
      <w:r w:rsidRPr="00213A41">
        <w:rPr>
          <w:rFonts w:eastAsia="Times New Roman" w:cs="Courier New"/>
          <w:color w:val="000000" w:themeColor="text1"/>
          <w:bdr w:val="none" w:sz="0" w:space="0" w:color="auto" w:frame="1"/>
          <w:shd w:val="clear" w:color="auto" w:fill="2F383D"/>
        </w:rPr>
        <w:t xml:space="preserve">  "</w:t>
      </w:r>
      <w:proofErr w:type="gramStart"/>
      <w:r w:rsidRPr="00213A41">
        <w:rPr>
          <w:rFonts w:eastAsia="Times New Roman" w:cs="Courier New"/>
          <w:color w:val="000000" w:themeColor="text1"/>
          <w:bdr w:val="none" w:sz="0" w:space="0" w:color="auto" w:frame="1"/>
          <w:shd w:val="clear" w:color="auto" w:fill="2F383D"/>
        </w:rPr>
        <w:t>admin</w:t>
      </w:r>
      <w:proofErr w:type="gramEnd"/>
      <w:r w:rsidRPr="00213A41">
        <w:rPr>
          <w:rFonts w:eastAsia="Times New Roman" w:cs="Courier New"/>
          <w:color w:val="000000" w:themeColor="text1"/>
          <w:bdr w:val="none" w:sz="0" w:space="0" w:color="auto" w:frame="1"/>
          <w:shd w:val="clear" w:color="auto" w:fill="2F383D"/>
        </w:rPr>
        <w:t>": true</w:t>
      </w:r>
    </w:p>
    <w:p w:rsidR="00213A41" w:rsidRPr="00213A41" w:rsidRDefault="00213A41" w:rsidP="00213A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themeColor="text1"/>
          <w:bdr w:val="none" w:sz="0" w:space="0" w:color="auto" w:frame="1"/>
          <w:shd w:val="clear" w:color="auto" w:fill="2F383D"/>
        </w:rPr>
      </w:pPr>
      <w:r w:rsidRPr="00213A41">
        <w:rPr>
          <w:rFonts w:eastAsia="Times New Roman" w:cs="Courier New"/>
          <w:color w:val="000000" w:themeColor="text1"/>
          <w:bdr w:val="none" w:sz="0" w:space="0" w:color="auto" w:frame="1"/>
          <w:shd w:val="clear" w:color="auto" w:fill="2F383D"/>
        </w:rPr>
        <w:t>}</w:t>
      </w:r>
    </w:p>
    <w:p w:rsidR="00213A41" w:rsidRPr="00213A41" w:rsidRDefault="00213A41" w:rsidP="00213A41">
      <w:p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The payload is then </w:t>
      </w:r>
      <w:r w:rsidRPr="00213A41">
        <w:rPr>
          <w:rFonts w:eastAsia="Times New Roman" w:cs="Times New Roman"/>
          <w:b/>
          <w:bCs/>
          <w:color w:val="000000" w:themeColor="text1"/>
        </w:rPr>
        <w:t>Base64Url</w:t>
      </w:r>
      <w:r w:rsidRPr="00213A41">
        <w:rPr>
          <w:rFonts w:eastAsia="Times New Roman" w:cs="Times New Roman"/>
          <w:color w:val="000000" w:themeColor="text1"/>
        </w:rPr>
        <w:t> encoded to form the second part of the JSON Web Token.</w:t>
      </w:r>
    </w:p>
    <w:p w:rsidR="00213A41" w:rsidRPr="00213A41" w:rsidRDefault="00213A41" w:rsidP="00213A41">
      <w:pPr>
        <w:shd w:val="clear" w:color="auto" w:fill="FFFFFF"/>
        <w:spacing w:after="100" w:afterAutospacing="1" w:line="240" w:lineRule="auto"/>
        <w:outlineLvl w:val="2"/>
        <w:rPr>
          <w:rFonts w:eastAsia="Times New Roman" w:cs="Times New Roman"/>
          <w:b/>
          <w:bCs/>
          <w:color w:val="000000" w:themeColor="text1"/>
          <w:u w:val="single"/>
        </w:rPr>
      </w:pPr>
      <w:r w:rsidRPr="00213A41">
        <w:rPr>
          <w:rFonts w:eastAsia="Times New Roman" w:cs="Times New Roman"/>
          <w:b/>
          <w:bCs/>
          <w:color w:val="000000" w:themeColor="text1"/>
          <w:u w:val="single"/>
        </w:rPr>
        <w:t>Signature</w:t>
      </w:r>
    </w:p>
    <w:p w:rsidR="00213A41" w:rsidRPr="00213A41" w:rsidRDefault="00213A41" w:rsidP="00213A41">
      <w:p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 xml:space="preserve">To create the signature part you have to take the encoded header, the encoded payload, a secret, the </w:t>
      </w:r>
      <w:proofErr w:type="gramStart"/>
      <w:r w:rsidRPr="00213A41">
        <w:rPr>
          <w:rFonts w:eastAsia="Times New Roman" w:cs="Times New Roman"/>
          <w:color w:val="000000" w:themeColor="text1"/>
        </w:rPr>
        <w:t>algorithm specified in the header, and sign</w:t>
      </w:r>
      <w:proofErr w:type="gramEnd"/>
      <w:r w:rsidRPr="00213A41">
        <w:rPr>
          <w:rFonts w:eastAsia="Times New Roman" w:cs="Times New Roman"/>
          <w:color w:val="000000" w:themeColor="text1"/>
        </w:rPr>
        <w:t xml:space="preserve"> that.</w:t>
      </w:r>
    </w:p>
    <w:p w:rsidR="00213A41" w:rsidRPr="00213A41" w:rsidRDefault="00213A41" w:rsidP="00213A41">
      <w:p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For example if you want to use the HMAC SHA256 algorithm, the signature will be created in the following way:</w:t>
      </w:r>
    </w:p>
    <w:p w:rsidR="00213A41" w:rsidRPr="00213A41" w:rsidRDefault="00213A41" w:rsidP="00213A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themeColor="text1"/>
          <w:bdr w:val="none" w:sz="0" w:space="0" w:color="auto" w:frame="1"/>
          <w:shd w:val="clear" w:color="auto" w:fill="2F383D"/>
        </w:rPr>
      </w:pPr>
      <w:proofErr w:type="gramStart"/>
      <w:r w:rsidRPr="00213A41">
        <w:rPr>
          <w:rFonts w:eastAsia="Times New Roman" w:cs="Courier New"/>
          <w:color w:val="000000" w:themeColor="text1"/>
          <w:bdr w:val="none" w:sz="0" w:space="0" w:color="auto" w:frame="1"/>
          <w:shd w:val="clear" w:color="auto" w:fill="2F383D"/>
        </w:rPr>
        <w:lastRenderedPageBreak/>
        <w:t>HMACSHA256(</w:t>
      </w:r>
      <w:proofErr w:type="gramEnd"/>
    </w:p>
    <w:p w:rsidR="00213A41" w:rsidRPr="00213A41" w:rsidRDefault="00213A41" w:rsidP="00213A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themeColor="text1"/>
          <w:bdr w:val="none" w:sz="0" w:space="0" w:color="auto" w:frame="1"/>
          <w:shd w:val="clear" w:color="auto" w:fill="2F383D"/>
        </w:rPr>
      </w:pPr>
      <w:r w:rsidRPr="00213A41">
        <w:rPr>
          <w:rFonts w:eastAsia="Times New Roman" w:cs="Courier New"/>
          <w:color w:val="000000" w:themeColor="text1"/>
          <w:bdr w:val="none" w:sz="0" w:space="0" w:color="auto" w:frame="1"/>
          <w:shd w:val="clear" w:color="auto" w:fill="2F383D"/>
        </w:rPr>
        <w:t xml:space="preserve">  </w:t>
      </w:r>
      <w:proofErr w:type="gramStart"/>
      <w:r w:rsidRPr="00213A41">
        <w:rPr>
          <w:rFonts w:eastAsia="Times New Roman" w:cs="Courier New"/>
          <w:color w:val="000000" w:themeColor="text1"/>
          <w:bdr w:val="none" w:sz="0" w:space="0" w:color="auto" w:frame="1"/>
          <w:shd w:val="clear" w:color="auto" w:fill="2F383D"/>
        </w:rPr>
        <w:t>base64UrlEncode(</w:t>
      </w:r>
      <w:proofErr w:type="gramEnd"/>
      <w:r w:rsidRPr="00213A41">
        <w:rPr>
          <w:rFonts w:eastAsia="Times New Roman" w:cs="Courier New"/>
          <w:color w:val="000000" w:themeColor="text1"/>
          <w:bdr w:val="none" w:sz="0" w:space="0" w:color="auto" w:frame="1"/>
          <w:shd w:val="clear" w:color="auto" w:fill="2F383D"/>
        </w:rPr>
        <w:t>header) + "." +</w:t>
      </w:r>
    </w:p>
    <w:p w:rsidR="00213A41" w:rsidRPr="00213A41" w:rsidRDefault="00213A41" w:rsidP="00213A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themeColor="text1"/>
          <w:bdr w:val="none" w:sz="0" w:space="0" w:color="auto" w:frame="1"/>
          <w:shd w:val="clear" w:color="auto" w:fill="2F383D"/>
        </w:rPr>
      </w:pPr>
      <w:r w:rsidRPr="00213A41">
        <w:rPr>
          <w:rFonts w:eastAsia="Times New Roman" w:cs="Courier New"/>
          <w:color w:val="000000" w:themeColor="text1"/>
          <w:bdr w:val="none" w:sz="0" w:space="0" w:color="auto" w:frame="1"/>
          <w:shd w:val="clear" w:color="auto" w:fill="2F383D"/>
        </w:rPr>
        <w:t xml:space="preserve">  </w:t>
      </w:r>
      <w:proofErr w:type="gramStart"/>
      <w:r w:rsidRPr="00213A41">
        <w:rPr>
          <w:rFonts w:eastAsia="Times New Roman" w:cs="Courier New"/>
          <w:color w:val="000000" w:themeColor="text1"/>
          <w:bdr w:val="none" w:sz="0" w:space="0" w:color="auto" w:frame="1"/>
          <w:shd w:val="clear" w:color="auto" w:fill="2F383D"/>
        </w:rPr>
        <w:t>base64UrlEncode(</w:t>
      </w:r>
      <w:proofErr w:type="gramEnd"/>
      <w:r w:rsidRPr="00213A41">
        <w:rPr>
          <w:rFonts w:eastAsia="Times New Roman" w:cs="Courier New"/>
          <w:color w:val="000000" w:themeColor="text1"/>
          <w:bdr w:val="none" w:sz="0" w:space="0" w:color="auto" w:frame="1"/>
          <w:shd w:val="clear" w:color="auto" w:fill="2F383D"/>
        </w:rPr>
        <w:t>payload),</w:t>
      </w:r>
    </w:p>
    <w:p w:rsidR="00213A41" w:rsidRPr="00213A41" w:rsidRDefault="00213A41" w:rsidP="00213A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themeColor="text1"/>
          <w:bdr w:val="none" w:sz="0" w:space="0" w:color="auto" w:frame="1"/>
          <w:shd w:val="clear" w:color="auto" w:fill="2F383D"/>
        </w:rPr>
      </w:pPr>
      <w:r w:rsidRPr="00213A41">
        <w:rPr>
          <w:rFonts w:eastAsia="Times New Roman" w:cs="Courier New"/>
          <w:color w:val="000000" w:themeColor="text1"/>
          <w:bdr w:val="none" w:sz="0" w:space="0" w:color="auto" w:frame="1"/>
          <w:shd w:val="clear" w:color="auto" w:fill="2F383D"/>
        </w:rPr>
        <w:t xml:space="preserve">  </w:t>
      </w:r>
      <w:proofErr w:type="gramStart"/>
      <w:r w:rsidRPr="00213A41">
        <w:rPr>
          <w:rFonts w:eastAsia="Times New Roman" w:cs="Courier New"/>
          <w:color w:val="000000" w:themeColor="text1"/>
          <w:bdr w:val="none" w:sz="0" w:space="0" w:color="auto" w:frame="1"/>
          <w:shd w:val="clear" w:color="auto" w:fill="2F383D"/>
        </w:rPr>
        <w:t>secret</w:t>
      </w:r>
      <w:proofErr w:type="gramEnd"/>
      <w:r w:rsidRPr="00213A41">
        <w:rPr>
          <w:rFonts w:eastAsia="Times New Roman" w:cs="Courier New"/>
          <w:color w:val="000000" w:themeColor="text1"/>
          <w:bdr w:val="none" w:sz="0" w:space="0" w:color="auto" w:frame="1"/>
          <w:shd w:val="clear" w:color="auto" w:fill="2F383D"/>
        </w:rPr>
        <w:t>)</w:t>
      </w:r>
    </w:p>
    <w:p w:rsidR="00213A41" w:rsidRPr="00213A41" w:rsidRDefault="00213A41" w:rsidP="00213A41">
      <w:p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The signature is used to verify that the sender of the JWT is who it says it is and to ensure that the message wasn't changed along the way.</w:t>
      </w:r>
    </w:p>
    <w:p w:rsidR="00213A41" w:rsidRPr="00213A41" w:rsidRDefault="00213A41" w:rsidP="00213A41">
      <w:pPr>
        <w:shd w:val="clear" w:color="auto" w:fill="FFFFFF"/>
        <w:spacing w:after="100" w:afterAutospacing="1" w:line="240" w:lineRule="auto"/>
        <w:outlineLvl w:val="2"/>
        <w:rPr>
          <w:rFonts w:eastAsia="Times New Roman" w:cs="Times New Roman"/>
          <w:b/>
          <w:bCs/>
          <w:color w:val="000000" w:themeColor="text1"/>
        </w:rPr>
      </w:pPr>
      <w:r w:rsidRPr="00213A41">
        <w:rPr>
          <w:rFonts w:eastAsia="Times New Roman" w:cs="Times New Roman"/>
          <w:b/>
          <w:bCs/>
          <w:color w:val="000000" w:themeColor="text1"/>
        </w:rPr>
        <w:t>Putting all together</w:t>
      </w:r>
    </w:p>
    <w:p w:rsidR="00721E70" w:rsidRDefault="00213A41" w:rsidP="00721E70">
      <w:pPr>
        <w:shd w:val="clear" w:color="auto" w:fill="FFFFFF"/>
        <w:spacing w:after="100" w:afterAutospacing="1" w:line="240" w:lineRule="auto"/>
        <w:rPr>
          <w:rFonts w:eastAsia="Times New Roman" w:cs="Times New Roman"/>
          <w:color w:val="000000" w:themeColor="text1"/>
        </w:rPr>
      </w:pPr>
      <w:r w:rsidRPr="00213A41">
        <w:rPr>
          <w:rFonts w:eastAsia="Times New Roman" w:cs="Times New Roman"/>
          <w:color w:val="000000" w:themeColor="text1"/>
        </w:rPr>
        <w:t>The output is three Base64 strings separated by dots that can be easily passed in HTML and HTTP environments, while being more compact when compared to XML-based standards such as SAML.</w:t>
      </w:r>
    </w:p>
    <w:p w:rsidR="002002F2" w:rsidRPr="002002F2" w:rsidRDefault="002002F2" w:rsidP="002002F2">
      <w:pPr>
        <w:pStyle w:val="Heading2"/>
        <w:shd w:val="clear" w:color="auto" w:fill="FFFFFF"/>
        <w:spacing w:before="600" w:beforeAutospacing="0" w:after="0" w:afterAutospacing="0"/>
        <w:rPr>
          <w:rFonts w:asciiTheme="minorHAnsi" w:hAnsiTheme="minorHAnsi"/>
          <w:color w:val="000000" w:themeColor="text1"/>
          <w:sz w:val="22"/>
          <w:szCs w:val="22"/>
        </w:rPr>
      </w:pPr>
      <w:r w:rsidRPr="002002F2">
        <w:rPr>
          <w:rFonts w:asciiTheme="minorHAnsi" w:hAnsiTheme="minorHAnsi"/>
          <w:color w:val="000000" w:themeColor="text1"/>
          <w:sz w:val="22"/>
          <w:szCs w:val="22"/>
        </w:rPr>
        <w:t>How do JSON Web Tokens work?</w:t>
      </w:r>
    </w:p>
    <w:p w:rsidR="002002F2" w:rsidRPr="002002F2" w:rsidRDefault="002002F2" w:rsidP="002002F2">
      <w:pPr>
        <w:pStyle w:val="NormalWeb"/>
        <w:shd w:val="clear" w:color="auto" w:fill="FFFFFF"/>
        <w:spacing w:after="0" w:afterAutospacing="0"/>
        <w:rPr>
          <w:rFonts w:asciiTheme="minorHAnsi" w:hAnsiTheme="minorHAnsi"/>
          <w:color w:val="000000" w:themeColor="text1"/>
          <w:sz w:val="22"/>
          <w:szCs w:val="22"/>
        </w:rPr>
      </w:pPr>
      <w:r w:rsidRPr="002002F2">
        <w:rPr>
          <w:rFonts w:asciiTheme="minorHAnsi" w:hAnsiTheme="minorHAnsi"/>
          <w:color w:val="000000" w:themeColor="text1"/>
          <w:sz w:val="22"/>
          <w:szCs w:val="22"/>
        </w:rPr>
        <w:t>In authentication, when the user successfully logs in using their credentials, a JSON Web Token will be returned and must be saved locally (typically in local storage, but cookies can be also used), instead of the traditional approach of creating a session in the server and returning a cookie.</w:t>
      </w:r>
    </w:p>
    <w:p w:rsidR="002002F2" w:rsidRPr="002002F2" w:rsidRDefault="002002F2" w:rsidP="002002F2">
      <w:pPr>
        <w:pStyle w:val="NormalWeb"/>
        <w:shd w:val="clear" w:color="auto" w:fill="FFFFFF"/>
        <w:spacing w:after="0" w:afterAutospacing="0"/>
        <w:rPr>
          <w:rFonts w:asciiTheme="minorHAnsi" w:hAnsiTheme="minorHAnsi"/>
          <w:color w:val="000000" w:themeColor="text1"/>
          <w:sz w:val="22"/>
          <w:szCs w:val="22"/>
        </w:rPr>
      </w:pPr>
      <w:r w:rsidRPr="002002F2">
        <w:rPr>
          <w:rFonts w:asciiTheme="minorHAnsi" w:hAnsiTheme="minorHAnsi"/>
          <w:color w:val="000000" w:themeColor="text1"/>
          <w:sz w:val="22"/>
          <w:szCs w:val="22"/>
        </w:rPr>
        <w:t>Whenever the user wants to access a protected route or resource, the user agent should send the JWT, typically in the</w:t>
      </w:r>
      <w:r w:rsidRPr="002002F2">
        <w:rPr>
          <w:rStyle w:val="apple-converted-space"/>
          <w:rFonts w:asciiTheme="minorHAnsi" w:hAnsiTheme="minorHAnsi"/>
          <w:color w:val="000000" w:themeColor="text1"/>
          <w:sz w:val="22"/>
          <w:szCs w:val="22"/>
        </w:rPr>
        <w:t> </w:t>
      </w:r>
      <w:r w:rsidRPr="002002F2">
        <w:rPr>
          <w:rStyle w:val="Strong"/>
          <w:rFonts w:asciiTheme="minorHAnsi" w:hAnsiTheme="minorHAnsi"/>
          <w:color w:val="000000" w:themeColor="text1"/>
          <w:sz w:val="22"/>
          <w:szCs w:val="22"/>
        </w:rPr>
        <w:t>Authorization</w:t>
      </w:r>
      <w:r w:rsidRPr="002002F2">
        <w:rPr>
          <w:rStyle w:val="apple-converted-space"/>
          <w:rFonts w:asciiTheme="minorHAnsi" w:hAnsiTheme="minorHAnsi"/>
          <w:color w:val="000000" w:themeColor="text1"/>
          <w:sz w:val="22"/>
          <w:szCs w:val="22"/>
        </w:rPr>
        <w:t> </w:t>
      </w:r>
      <w:r w:rsidRPr="002002F2">
        <w:rPr>
          <w:rFonts w:asciiTheme="minorHAnsi" w:hAnsiTheme="minorHAnsi"/>
          <w:color w:val="000000" w:themeColor="text1"/>
          <w:sz w:val="22"/>
          <w:szCs w:val="22"/>
        </w:rPr>
        <w:t>header using the</w:t>
      </w:r>
      <w:r w:rsidRPr="002002F2">
        <w:rPr>
          <w:rStyle w:val="apple-converted-space"/>
          <w:rFonts w:asciiTheme="minorHAnsi" w:hAnsiTheme="minorHAnsi"/>
          <w:color w:val="000000" w:themeColor="text1"/>
          <w:sz w:val="22"/>
          <w:szCs w:val="22"/>
        </w:rPr>
        <w:t> </w:t>
      </w:r>
      <w:r w:rsidRPr="002002F2">
        <w:rPr>
          <w:rStyle w:val="Strong"/>
          <w:rFonts w:asciiTheme="minorHAnsi" w:hAnsiTheme="minorHAnsi"/>
          <w:color w:val="000000" w:themeColor="text1"/>
          <w:sz w:val="22"/>
          <w:szCs w:val="22"/>
        </w:rPr>
        <w:t>Bearer</w:t>
      </w:r>
      <w:r w:rsidRPr="002002F2">
        <w:rPr>
          <w:rStyle w:val="apple-converted-space"/>
          <w:rFonts w:asciiTheme="minorHAnsi" w:hAnsiTheme="minorHAnsi"/>
          <w:color w:val="000000" w:themeColor="text1"/>
          <w:sz w:val="22"/>
          <w:szCs w:val="22"/>
        </w:rPr>
        <w:t> </w:t>
      </w:r>
      <w:r w:rsidRPr="002002F2">
        <w:rPr>
          <w:rFonts w:asciiTheme="minorHAnsi" w:hAnsiTheme="minorHAnsi"/>
          <w:color w:val="000000" w:themeColor="text1"/>
          <w:sz w:val="22"/>
          <w:szCs w:val="22"/>
        </w:rPr>
        <w:t>schema. The content of the header should look like the following:</w:t>
      </w:r>
    </w:p>
    <w:p w:rsidR="002002F2" w:rsidRPr="002002F2" w:rsidRDefault="002002F2" w:rsidP="002002F2">
      <w:pPr>
        <w:pStyle w:val="HTMLPreformatted"/>
        <w:shd w:val="clear" w:color="auto" w:fill="F5F5F5"/>
        <w:wordWrap w:val="0"/>
        <w:rPr>
          <w:rStyle w:val="HTMLCode"/>
          <w:rFonts w:asciiTheme="minorHAnsi" w:hAnsiTheme="minorHAnsi"/>
          <w:color w:val="000000" w:themeColor="text1"/>
          <w:sz w:val="22"/>
          <w:szCs w:val="22"/>
          <w:bdr w:val="none" w:sz="0" w:space="0" w:color="auto" w:frame="1"/>
          <w:shd w:val="clear" w:color="auto" w:fill="2F383D"/>
        </w:rPr>
      </w:pPr>
      <w:r w:rsidRPr="002002F2">
        <w:rPr>
          <w:rStyle w:val="attribute"/>
          <w:rFonts w:asciiTheme="minorHAnsi" w:hAnsiTheme="minorHAnsi"/>
          <w:color w:val="000000" w:themeColor="text1"/>
          <w:sz w:val="22"/>
          <w:szCs w:val="22"/>
          <w:bdr w:val="none" w:sz="0" w:space="0" w:color="auto" w:frame="1"/>
          <w:shd w:val="clear" w:color="auto" w:fill="2F383D"/>
        </w:rPr>
        <w:t>Authorization</w:t>
      </w:r>
      <w:r w:rsidRPr="002002F2">
        <w:rPr>
          <w:rStyle w:val="HTMLCode"/>
          <w:rFonts w:asciiTheme="minorHAnsi" w:hAnsiTheme="minorHAnsi"/>
          <w:color w:val="000000" w:themeColor="text1"/>
          <w:sz w:val="22"/>
          <w:szCs w:val="22"/>
          <w:bdr w:val="none" w:sz="0" w:space="0" w:color="auto" w:frame="1"/>
          <w:shd w:val="clear" w:color="auto" w:fill="2F383D"/>
        </w:rPr>
        <w:t xml:space="preserve">: </w:t>
      </w:r>
      <w:r w:rsidRPr="002002F2">
        <w:rPr>
          <w:rStyle w:val="string"/>
          <w:rFonts w:asciiTheme="minorHAnsi" w:hAnsiTheme="minorHAnsi"/>
          <w:color w:val="000000" w:themeColor="text1"/>
          <w:sz w:val="22"/>
          <w:szCs w:val="22"/>
          <w:bdr w:val="none" w:sz="0" w:space="0" w:color="auto" w:frame="1"/>
          <w:shd w:val="clear" w:color="auto" w:fill="2F383D"/>
        </w:rPr>
        <w:t>Bearer &lt;token&gt;</w:t>
      </w:r>
    </w:p>
    <w:p w:rsidR="002002F2" w:rsidRPr="002002F2" w:rsidRDefault="002002F2" w:rsidP="002002F2">
      <w:pPr>
        <w:pStyle w:val="NormalWeb"/>
        <w:shd w:val="clear" w:color="auto" w:fill="FFFFFF"/>
        <w:spacing w:after="0" w:afterAutospacing="0"/>
        <w:rPr>
          <w:rFonts w:asciiTheme="minorHAnsi" w:hAnsiTheme="minorHAnsi"/>
          <w:color w:val="000000" w:themeColor="text1"/>
          <w:sz w:val="22"/>
          <w:szCs w:val="22"/>
        </w:rPr>
      </w:pPr>
      <w:r w:rsidRPr="002002F2">
        <w:rPr>
          <w:rFonts w:asciiTheme="minorHAnsi" w:hAnsiTheme="minorHAnsi"/>
          <w:color w:val="000000" w:themeColor="text1"/>
          <w:sz w:val="22"/>
          <w:szCs w:val="22"/>
        </w:rPr>
        <w:t>This is a stateless authentication mechanism as the user state is never saved in server memory. The server's protected routes will check for a valid JWT in the Authorization header, and if it's present, the user will be allowed to access protected resources. As JWTs are self-contained, all the necessary information is there, reducing the need to query the database multiple times.</w:t>
      </w:r>
    </w:p>
    <w:p w:rsidR="002002F2" w:rsidRPr="002002F2" w:rsidRDefault="002002F2" w:rsidP="002002F2">
      <w:pPr>
        <w:pStyle w:val="NormalWeb"/>
        <w:shd w:val="clear" w:color="auto" w:fill="FFFFFF"/>
        <w:spacing w:after="0" w:afterAutospacing="0"/>
        <w:rPr>
          <w:rFonts w:asciiTheme="minorHAnsi" w:hAnsiTheme="minorHAnsi"/>
          <w:color w:val="000000" w:themeColor="text1"/>
          <w:sz w:val="22"/>
          <w:szCs w:val="22"/>
        </w:rPr>
      </w:pPr>
      <w:r w:rsidRPr="002002F2">
        <w:rPr>
          <w:rFonts w:asciiTheme="minorHAnsi" w:hAnsiTheme="minorHAnsi"/>
          <w:color w:val="000000" w:themeColor="text1"/>
          <w:sz w:val="22"/>
          <w:szCs w:val="22"/>
        </w:rPr>
        <w:t>This allows you to fully rely on data APIs that are stateless and even make requests to downstream services. It doesn't matter which domains are serving your APIs, so Cross-Origin Resource Sharing (CORS) won't be an issue as it doesn't use cookies.</w:t>
      </w:r>
    </w:p>
    <w:p w:rsidR="002002F2" w:rsidRDefault="002002F2" w:rsidP="002002F2">
      <w:pPr>
        <w:pStyle w:val="NormalWeb"/>
        <w:shd w:val="clear" w:color="auto" w:fill="FFFFFF"/>
        <w:spacing w:after="0" w:afterAutospacing="0"/>
        <w:rPr>
          <w:rFonts w:asciiTheme="minorHAnsi" w:hAnsiTheme="minorHAnsi"/>
          <w:color w:val="000000" w:themeColor="text1"/>
          <w:sz w:val="22"/>
          <w:szCs w:val="22"/>
        </w:rPr>
      </w:pPr>
      <w:r w:rsidRPr="002002F2">
        <w:rPr>
          <w:rFonts w:asciiTheme="minorHAnsi" w:hAnsiTheme="minorHAnsi"/>
          <w:color w:val="000000" w:themeColor="text1"/>
          <w:sz w:val="22"/>
          <w:szCs w:val="22"/>
        </w:rPr>
        <w:t>The following diagram shows this process:</w:t>
      </w:r>
    </w:p>
    <w:p w:rsidR="00E67DE5" w:rsidRDefault="00E67DE5" w:rsidP="002002F2">
      <w:pPr>
        <w:pStyle w:val="NormalWeb"/>
        <w:shd w:val="clear" w:color="auto" w:fill="FFFFFF"/>
        <w:spacing w:after="0" w:afterAutospacing="0"/>
        <w:rPr>
          <w:rFonts w:asciiTheme="minorHAnsi" w:hAnsiTheme="minorHAnsi"/>
          <w:color w:val="000000" w:themeColor="text1"/>
          <w:sz w:val="22"/>
          <w:szCs w:val="22"/>
        </w:rPr>
      </w:pPr>
      <w:r>
        <w:rPr>
          <w:rFonts w:asciiTheme="minorHAnsi" w:hAnsiTheme="minorHAnsi"/>
          <w:noProof/>
          <w:color w:val="000000" w:themeColor="text1"/>
          <w:sz w:val="22"/>
          <w:szCs w:val="22"/>
        </w:rPr>
        <w:drawing>
          <wp:inline distT="0" distB="0" distL="0" distR="0" wp14:anchorId="6D4EF20D" wp14:editId="08A8DB35">
            <wp:extent cx="5305245" cy="20789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t-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9521" cy="2080642"/>
                    </a:xfrm>
                    <a:prstGeom prst="rect">
                      <a:avLst/>
                    </a:prstGeom>
                  </pic:spPr>
                </pic:pic>
              </a:graphicData>
            </a:graphic>
          </wp:inline>
        </w:drawing>
      </w:r>
    </w:p>
    <w:p w:rsidR="00E67DE5" w:rsidRDefault="00E67DE5" w:rsidP="002002F2">
      <w:pPr>
        <w:pStyle w:val="NormalWeb"/>
        <w:shd w:val="clear" w:color="auto" w:fill="FFFFFF"/>
        <w:spacing w:after="0" w:afterAutospacing="0"/>
        <w:rPr>
          <w:rFonts w:asciiTheme="minorHAnsi" w:hAnsiTheme="minorHAnsi"/>
          <w:color w:val="000000" w:themeColor="text1"/>
          <w:sz w:val="22"/>
          <w:szCs w:val="22"/>
        </w:rPr>
      </w:pPr>
    </w:p>
    <w:p w:rsidR="00E67DE5" w:rsidRPr="00E67DE5" w:rsidRDefault="00E67DE5" w:rsidP="00E67DE5">
      <w:pPr>
        <w:pStyle w:val="Heading2"/>
        <w:shd w:val="clear" w:color="auto" w:fill="FFFFFF"/>
        <w:spacing w:before="0" w:beforeAutospacing="0" w:after="0" w:afterAutospacing="0"/>
        <w:rPr>
          <w:rFonts w:asciiTheme="minorHAnsi" w:hAnsiTheme="minorHAnsi"/>
          <w:color w:val="333333"/>
          <w:sz w:val="22"/>
          <w:szCs w:val="22"/>
        </w:rPr>
      </w:pPr>
      <w:r w:rsidRPr="00E67DE5">
        <w:rPr>
          <w:rFonts w:asciiTheme="minorHAnsi" w:hAnsiTheme="minorHAnsi"/>
          <w:color w:val="333333"/>
          <w:sz w:val="22"/>
          <w:szCs w:val="22"/>
        </w:rPr>
        <w:t>Why should we use JSON Web Tokens?</w:t>
      </w:r>
    </w:p>
    <w:p w:rsidR="00E67DE5" w:rsidRDefault="00E67DE5" w:rsidP="00E67DE5">
      <w:pPr>
        <w:pStyle w:val="NormalWeb"/>
        <w:shd w:val="clear" w:color="auto" w:fill="FFFFFF"/>
        <w:spacing w:before="0" w:beforeAutospacing="0" w:after="0" w:afterAutospacing="0"/>
        <w:rPr>
          <w:rFonts w:asciiTheme="minorHAnsi" w:hAnsiTheme="minorHAnsi"/>
          <w:color w:val="5C666F"/>
          <w:sz w:val="22"/>
          <w:szCs w:val="22"/>
        </w:rPr>
      </w:pPr>
    </w:p>
    <w:p w:rsidR="00E67DE5" w:rsidRPr="00E67DE5" w:rsidRDefault="00E67DE5" w:rsidP="00E67DE5">
      <w:pPr>
        <w:pStyle w:val="NormalWeb"/>
        <w:shd w:val="clear" w:color="auto" w:fill="FFFFFF"/>
        <w:spacing w:before="0" w:beforeAutospacing="0" w:after="0" w:afterAutospacing="0"/>
        <w:rPr>
          <w:rFonts w:asciiTheme="minorHAnsi" w:hAnsiTheme="minorHAnsi"/>
          <w:b/>
          <w:color w:val="000000" w:themeColor="text1"/>
          <w:sz w:val="22"/>
          <w:szCs w:val="22"/>
        </w:rPr>
      </w:pPr>
      <w:r w:rsidRPr="00E67DE5">
        <w:rPr>
          <w:rFonts w:asciiTheme="minorHAnsi" w:hAnsiTheme="minorHAnsi"/>
          <w:color w:val="000000" w:themeColor="text1"/>
          <w:sz w:val="22"/>
          <w:szCs w:val="22"/>
        </w:rPr>
        <w:t>Let's talk about the benefits of</w:t>
      </w:r>
      <w:r w:rsidRPr="00E67DE5">
        <w:rPr>
          <w:rStyle w:val="apple-converted-space"/>
          <w:rFonts w:asciiTheme="minorHAnsi" w:hAnsiTheme="minorHAnsi"/>
          <w:color w:val="000000" w:themeColor="text1"/>
          <w:sz w:val="22"/>
          <w:szCs w:val="22"/>
        </w:rPr>
        <w:t> </w:t>
      </w:r>
      <w:r w:rsidRPr="00E67DE5">
        <w:rPr>
          <w:rStyle w:val="Strong"/>
          <w:rFonts w:asciiTheme="minorHAnsi" w:hAnsiTheme="minorHAnsi"/>
          <w:b w:val="0"/>
          <w:color w:val="000000" w:themeColor="text1"/>
          <w:sz w:val="22"/>
          <w:szCs w:val="22"/>
        </w:rPr>
        <w:t>JSON Web Tokens (JWT)</w:t>
      </w:r>
      <w:r w:rsidRPr="00E67DE5">
        <w:rPr>
          <w:rStyle w:val="apple-converted-space"/>
          <w:rFonts w:asciiTheme="minorHAnsi" w:hAnsiTheme="minorHAnsi"/>
          <w:color w:val="000000" w:themeColor="text1"/>
          <w:sz w:val="22"/>
          <w:szCs w:val="22"/>
        </w:rPr>
        <w:t> </w:t>
      </w:r>
      <w:r w:rsidRPr="00E67DE5">
        <w:rPr>
          <w:rFonts w:asciiTheme="minorHAnsi" w:hAnsiTheme="minorHAnsi"/>
          <w:color w:val="000000" w:themeColor="text1"/>
          <w:sz w:val="22"/>
          <w:szCs w:val="22"/>
        </w:rPr>
        <w:t>when compared to</w:t>
      </w:r>
      <w:r w:rsidRPr="00E67DE5">
        <w:rPr>
          <w:rStyle w:val="apple-converted-space"/>
          <w:rFonts w:asciiTheme="minorHAnsi" w:hAnsiTheme="minorHAnsi"/>
          <w:color w:val="000000" w:themeColor="text1"/>
          <w:sz w:val="22"/>
          <w:szCs w:val="22"/>
        </w:rPr>
        <w:t> </w:t>
      </w:r>
      <w:r w:rsidRPr="00E67DE5">
        <w:rPr>
          <w:rStyle w:val="Strong"/>
          <w:rFonts w:asciiTheme="minorHAnsi" w:hAnsiTheme="minorHAnsi"/>
          <w:b w:val="0"/>
          <w:color w:val="000000" w:themeColor="text1"/>
          <w:sz w:val="22"/>
          <w:szCs w:val="22"/>
        </w:rPr>
        <w:t>Simple Web Tokens (SWT)</w:t>
      </w:r>
      <w:r w:rsidRPr="00E67DE5">
        <w:rPr>
          <w:rStyle w:val="apple-converted-space"/>
          <w:rFonts w:asciiTheme="minorHAnsi" w:hAnsiTheme="minorHAnsi"/>
          <w:b/>
          <w:color w:val="000000" w:themeColor="text1"/>
          <w:sz w:val="22"/>
          <w:szCs w:val="22"/>
        </w:rPr>
        <w:t> </w:t>
      </w:r>
      <w:r w:rsidRPr="00E67DE5">
        <w:rPr>
          <w:rFonts w:asciiTheme="minorHAnsi" w:hAnsiTheme="minorHAnsi"/>
          <w:color w:val="000000" w:themeColor="text1"/>
          <w:sz w:val="22"/>
          <w:szCs w:val="22"/>
        </w:rPr>
        <w:t>and</w:t>
      </w:r>
      <w:r w:rsidRPr="00E67DE5">
        <w:rPr>
          <w:rStyle w:val="apple-converted-space"/>
          <w:rFonts w:asciiTheme="minorHAnsi" w:hAnsiTheme="minorHAnsi"/>
          <w:b/>
          <w:color w:val="000000" w:themeColor="text1"/>
          <w:sz w:val="22"/>
          <w:szCs w:val="22"/>
        </w:rPr>
        <w:t> </w:t>
      </w:r>
      <w:r w:rsidRPr="00E67DE5">
        <w:rPr>
          <w:rStyle w:val="Strong"/>
          <w:rFonts w:asciiTheme="minorHAnsi" w:hAnsiTheme="minorHAnsi"/>
          <w:b w:val="0"/>
          <w:color w:val="000000" w:themeColor="text1"/>
          <w:sz w:val="22"/>
          <w:szCs w:val="22"/>
        </w:rPr>
        <w:t>Security Assertion Markup Language Tokens (SAML)</w:t>
      </w:r>
      <w:r w:rsidRPr="00E67DE5">
        <w:rPr>
          <w:rFonts w:asciiTheme="minorHAnsi" w:hAnsiTheme="minorHAnsi"/>
          <w:b/>
          <w:color w:val="000000" w:themeColor="text1"/>
          <w:sz w:val="22"/>
          <w:szCs w:val="22"/>
        </w:rPr>
        <w:t>.</w:t>
      </w:r>
    </w:p>
    <w:p w:rsidR="00E67DE5" w:rsidRPr="00E67DE5" w:rsidRDefault="00E67DE5" w:rsidP="00E67DE5">
      <w:pPr>
        <w:pStyle w:val="NormalWeb"/>
        <w:shd w:val="clear" w:color="auto" w:fill="FFFFFF"/>
        <w:spacing w:before="0" w:beforeAutospacing="0" w:after="0" w:afterAutospacing="0"/>
        <w:rPr>
          <w:rFonts w:asciiTheme="minorHAnsi" w:hAnsiTheme="minorHAnsi"/>
          <w:color w:val="000000" w:themeColor="text1"/>
          <w:sz w:val="22"/>
          <w:szCs w:val="22"/>
        </w:rPr>
      </w:pPr>
      <w:r w:rsidRPr="00E67DE5">
        <w:rPr>
          <w:rFonts w:asciiTheme="minorHAnsi" w:hAnsiTheme="minorHAnsi"/>
          <w:color w:val="000000" w:themeColor="text1"/>
          <w:sz w:val="22"/>
          <w:szCs w:val="22"/>
        </w:rPr>
        <w:t>As JSON is less verbose than XML, when it is encoded its size is also smaller, making JWT more compact than SAML. This makes JWT a good choice to be passed in HTML and HTTP environments.</w:t>
      </w:r>
    </w:p>
    <w:p w:rsidR="00E67DE5" w:rsidRDefault="00E67DE5" w:rsidP="00E67DE5">
      <w:pPr>
        <w:pStyle w:val="NormalWeb"/>
        <w:shd w:val="clear" w:color="auto" w:fill="FFFFFF"/>
        <w:spacing w:before="0" w:beforeAutospacing="0" w:after="0" w:afterAutospacing="0"/>
        <w:rPr>
          <w:rFonts w:asciiTheme="minorHAnsi" w:hAnsiTheme="minorHAnsi"/>
          <w:color w:val="000000" w:themeColor="text1"/>
          <w:sz w:val="22"/>
          <w:szCs w:val="22"/>
        </w:rPr>
      </w:pPr>
    </w:p>
    <w:p w:rsidR="00E67DE5" w:rsidRDefault="00E67DE5" w:rsidP="00E67DE5">
      <w:pPr>
        <w:pStyle w:val="NormalWeb"/>
        <w:shd w:val="clear" w:color="auto" w:fill="FFFFFF"/>
        <w:spacing w:before="0" w:beforeAutospacing="0" w:after="0" w:afterAutospacing="0"/>
        <w:rPr>
          <w:rFonts w:asciiTheme="minorHAnsi" w:hAnsiTheme="minorHAnsi"/>
          <w:color w:val="000000" w:themeColor="text1"/>
          <w:sz w:val="22"/>
          <w:szCs w:val="22"/>
        </w:rPr>
      </w:pPr>
      <w:r w:rsidRPr="00E67DE5">
        <w:rPr>
          <w:rFonts w:asciiTheme="minorHAnsi" w:hAnsiTheme="minorHAnsi"/>
          <w:color w:val="000000" w:themeColor="text1"/>
          <w:sz w:val="22"/>
          <w:szCs w:val="22"/>
        </w:rPr>
        <w:t>Security-wise, SWT can only be symmetrically signed by a shared secret using the HMAC algorithm. However, JWT and SAML tokens can use a public/private key pair in the form of a X.509 certificate for signing. Signing XML with XML Digital Signature without introducing obscure security holes is very difficult when compared to the simplicity of signing JSON.</w:t>
      </w:r>
    </w:p>
    <w:p w:rsidR="00E67DE5" w:rsidRPr="00E67DE5" w:rsidRDefault="00E67DE5" w:rsidP="00E67DE5">
      <w:pPr>
        <w:pStyle w:val="NormalWeb"/>
        <w:shd w:val="clear" w:color="auto" w:fill="FFFFFF"/>
        <w:spacing w:before="0" w:beforeAutospacing="0" w:after="0" w:afterAutospacing="0"/>
        <w:rPr>
          <w:rFonts w:asciiTheme="minorHAnsi" w:hAnsiTheme="minorHAnsi"/>
          <w:color w:val="000000" w:themeColor="text1"/>
          <w:sz w:val="22"/>
          <w:szCs w:val="22"/>
        </w:rPr>
      </w:pPr>
    </w:p>
    <w:p w:rsidR="00E67DE5" w:rsidRDefault="00E67DE5" w:rsidP="00E67DE5">
      <w:pPr>
        <w:pStyle w:val="NormalWeb"/>
        <w:shd w:val="clear" w:color="auto" w:fill="FFFFFF"/>
        <w:spacing w:before="0" w:beforeAutospacing="0" w:after="0" w:afterAutospacing="0"/>
        <w:rPr>
          <w:rFonts w:asciiTheme="minorHAnsi" w:hAnsiTheme="minorHAnsi"/>
          <w:color w:val="000000" w:themeColor="text1"/>
          <w:sz w:val="22"/>
          <w:szCs w:val="22"/>
        </w:rPr>
      </w:pPr>
      <w:r w:rsidRPr="00E67DE5">
        <w:rPr>
          <w:rFonts w:asciiTheme="minorHAnsi" w:hAnsiTheme="minorHAnsi"/>
          <w:color w:val="000000" w:themeColor="text1"/>
          <w:sz w:val="22"/>
          <w:szCs w:val="22"/>
        </w:rPr>
        <w:t>JSON parsers are common in most programming languages because they map directly to objects. Conversely, XML doesn't have a natural document-to-object mapping. This makes it easier to work with JWT than SAML assertions.</w:t>
      </w:r>
    </w:p>
    <w:p w:rsidR="00E67DE5" w:rsidRPr="00E67DE5" w:rsidRDefault="00E67DE5" w:rsidP="00E67DE5">
      <w:pPr>
        <w:pStyle w:val="NormalWeb"/>
        <w:shd w:val="clear" w:color="auto" w:fill="FFFFFF"/>
        <w:spacing w:before="0" w:beforeAutospacing="0" w:after="0" w:afterAutospacing="0"/>
        <w:rPr>
          <w:rFonts w:asciiTheme="minorHAnsi" w:hAnsiTheme="minorHAnsi"/>
          <w:color w:val="000000" w:themeColor="text1"/>
          <w:sz w:val="22"/>
          <w:szCs w:val="22"/>
        </w:rPr>
      </w:pPr>
      <w:bookmarkStart w:id="0" w:name="_GoBack"/>
      <w:bookmarkEnd w:id="0"/>
    </w:p>
    <w:p w:rsidR="00E67DE5" w:rsidRPr="00E67DE5" w:rsidRDefault="00E67DE5" w:rsidP="00E67DE5">
      <w:pPr>
        <w:pStyle w:val="NormalWeb"/>
        <w:shd w:val="clear" w:color="auto" w:fill="FFFFFF"/>
        <w:spacing w:before="0" w:beforeAutospacing="0" w:after="0" w:afterAutospacing="0"/>
        <w:rPr>
          <w:rFonts w:asciiTheme="minorHAnsi" w:hAnsiTheme="minorHAnsi"/>
          <w:color w:val="000000" w:themeColor="text1"/>
          <w:sz w:val="22"/>
          <w:szCs w:val="22"/>
        </w:rPr>
      </w:pPr>
      <w:r w:rsidRPr="00E67DE5">
        <w:rPr>
          <w:rFonts w:asciiTheme="minorHAnsi" w:hAnsiTheme="minorHAnsi"/>
          <w:color w:val="000000" w:themeColor="text1"/>
          <w:sz w:val="22"/>
          <w:szCs w:val="22"/>
        </w:rPr>
        <w:t>Regarding usage, JWT is used at Internet scale. This highlights the ease of client-side processing of the JSON Web token on multiple platforms, especially mobile.</w:t>
      </w:r>
    </w:p>
    <w:p w:rsidR="00E67DE5" w:rsidRPr="00E67DE5" w:rsidRDefault="00E67DE5" w:rsidP="002002F2">
      <w:pPr>
        <w:pStyle w:val="NormalWeb"/>
        <w:shd w:val="clear" w:color="auto" w:fill="FFFFFF"/>
        <w:spacing w:after="0" w:afterAutospacing="0"/>
        <w:rPr>
          <w:rFonts w:asciiTheme="minorHAnsi" w:hAnsiTheme="minorHAnsi"/>
          <w:color w:val="000000" w:themeColor="text1"/>
          <w:sz w:val="22"/>
          <w:szCs w:val="22"/>
        </w:rPr>
      </w:pPr>
    </w:p>
    <w:p w:rsidR="002002F2" w:rsidRDefault="002002F2" w:rsidP="002002F2">
      <w:pPr>
        <w:pStyle w:val="NormalWeb"/>
        <w:shd w:val="clear" w:color="auto" w:fill="FFFFFF"/>
        <w:spacing w:line="480" w:lineRule="auto"/>
        <w:rPr>
          <w:rFonts w:ascii="Helvetica" w:hAnsi="Helvetica"/>
          <w:color w:val="5C666F"/>
        </w:rPr>
      </w:pPr>
      <w:r>
        <w:rPr>
          <w:rFonts w:ascii="Helvetica" w:hAnsi="Helvetica"/>
          <w:noProof/>
          <w:color w:val="5C666F"/>
        </w:rPr>
        <mc:AlternateContent>
          <mc:Choice Requires="wps">
            <w:drawing>
              <wp:inline distT="0" distB="0" distL="0" distR="0">
                <wp:extent cx="301625" cy="301625"/>
                <wp:effectExtent l="0" t="0" r="0" b="0"/>
                <wp:docPr id="2" name="Rectangle 2" descr="How does a JSON Web Token 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ow does a JSON Web Token work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LiYrCLQAgAA3wUAAA4AAAAAAAAAAAAAAAAALgIAAGRycy9lMm9Eb2MueG1s&#10;UEsBAi0AFAAGAAgAAAAhAGg2l2jaAAAAAwEAAA8AAAAAAAAAAAAAAAAAKgUAAGRycy9kb3ducmV2&#10;LnhtbFBLBQYAAAAABAAEAPMAAAAxBgAAAAA=&#10;" filled="f" stroked="f">
                <o:lock v:ext="edit" aspectratio="t"/>
                <w10:anchorlock/>
              </v:rect>
            </w:pict>
          </mc:Fallback>
        </mc:AlternateContent>
      </w:r>
    </w:p>
    <w:p w:rsidR="00665D64" w:rsidRPr="00213A41" w:rsidRDefault="00665D64" w:rsidP="00213A41">
      <w:pPr>
        <w:spacing w:line="240" w:lineRule="auto"/>
        <w:rPr>
          <w:color w:val="000000" w:themeColor="text1"/>
        </w:rPr>
      </w:pPr>
    </w:p>
    <w:sectPr w:rsidR="00665D64" w:rsidRPr="00213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742FB"/>
    <w:multiLevelType w:val="multilevel"/>
    <w:tmpl w:val="D43A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883160"/>
    <w:multiLevelType w:val="multilevel"/>
    <w:tmpl w:val="FF3C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D5480A"/>
    <w:multiLevelType w:val="multilevel"/>
    <w:tmpl w:val="D8A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FE6941"/>
    <w:multiLevelType w:val="multilevel"/>
    <w:tmpl w:val="7A34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A41"/>
    <w:rsid w:val="002002F2"/>
    <w:rsid w:val="00213A41"/>
    <w:rsid w:val="00665D64"/>
    <w:rsid w:val="00721E70"/>
    <w:rsid w:val="00E67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3A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3A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A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3A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3A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3A41"/>
    <w:rPr>
      <w:color w:val="0000FF"/>
      <w:u w:val="single"/>
    </w:rPr>
  </w:style>
  <w:style w:type="character" w:customStyle="1" w:styleId="apple-converted-space">
    <w:name w:val="apple-converted-space"/>
    <w:basedOn w:val="DefaultParagraphFont"/>
    <w:rsid w:val="00213A41"/>
  </w:style>
  <w:style w:type="character" w:styleId="Strong">
    <w:name w:val="Strong"/>
    <w:basedOn w:val="DefaultParagraphFont"/>
    <w:uiPriority w:val="22"/>
    <w:qFormat/>
    <w:rsid w:val="00213A41"/>
    <w:rPr>
      <w:b/>
      <w:bCs/>
    </w:rPr>
  </w:style>
  <w:style w:type="character" w:styleId="HTMLCode">
    <w:name w:val="HTML Code"/>
    <w:basedOn w:val="DefaultParagraphFont"/>
    <w:uiPriority w:val="99"/>
    <w:semiHidden/>
    <w:unhideWhenUsed/>
    <w:rsid w:val="00213A41"/>
    <w:rPr>
      <w:rFonts w:ascii="Courier New" w:eastAsia="Times New Roman" w:hAnsi="Courier New" w:cs="Courier New"/>
      <w:sz w:val="20"/>
      <w:szCs w:val="20"/>
    </w:rPr>
  </w:style>
  <w:style w:type="character" w:styleId="Emphasis">
    <w:name w:val="Emphasis"/>
    <w:basedOn w:val="DefaultParagraphFont"/>
    <w:uiPriority w:val="20"/>
    <w:qFormat/>
    <w:rsid w:val="00213A41"/>
    <w:rPr>
      <w:i/>
      <w:iCs/>
    </w:rPr>
  </w:style>
  <w:style w:type="paragraph" w:styleId="HTMLPreformatted">
    <w:name w:val="HTML Preformatted"/>
    <w:basedOn w:val="Normal"/>
    <w:link w:val="HTMLPreformattedChar"/>
    <w:uiPriority w:val="99"/>
    <w:semiHidden/>
    <w:unhideWhenUsed/>
    <w:rsid w:val="0021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A41"/>
    <w:rPr>
      <w:rFonts w:ascii="Courier New" w:eastAsia="Times New Roman" w:hAnsi="Courier New" w:cs="Courier New"/>
      <w:sz w:val="20"/>
      <w:szCs w:val="20"/>
    </w:rPr>
  </w:style>
  <w:style w:type="character" w:customStyle="1" w:styleId="attribute">
    <w:name w:val="attribute"/>
    <w:basedOn w:val="DefaultParagraphFont"/>
    <w:rsid w:val="00213A41"/>
  </w:style>
  <w:style w:type="character" w:customStyle="1" w:styleId="value">
    <w:name w:val="value"/>
    <w:basedOn w:val="DefaultParagraphFont"/>
    <w:rsid w:val="00213A41"/>
  </w:style>
  <w:style w:type="character" w:customStyle="1" w:styleId="string">
    <w:name w:val="string"/>
    <w:basedOn w:val="DefaultParagraphFont"/>
    <w:rsid w:val="00213A41"/>
  </w:style>
  <w:style w:type="character" w:customStyle="1" w:styleId="literal">
    <w:name w:val="literal"/>
    <w:basedOn w:val="DefaultParagraphFont"/>
    <w:rsid w:val="00213A41"/>
  </w:style>
  <w:style w:type="character" w:customStyle="1" w:styleId="list">
    <w:name w:val="list"/>
    <w:basedOn w:val="DefaultParagraphFont"/>
    <w:rsid w:val="00213A41"/>
  </w:style>
  <w:style w:type="character" w:customStyle="1" w:styleId="keyword">
    <w:name w:val="keyword"/>
    <w:basedOn w:val="DefaultParagraphFont"/>
    <w:rsid w:val="00213A41"/>
  </w:style>
  <w:style w:type="paragraph" w:styleId="BalloonText">
    <w:name w:val="Balloon Text"/>
    <w:basedOn w:val="Normal"/>
    <w:link w:val="BalloonTextChar"/>
    <w:uiPriority w:val="99"/>
    <w:semiHidden/>
    <w:unhideWhenUsed/>
    <w:rsid w:val="00E67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D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3A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3A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A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3A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3A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3A41"/>
    <w:rPr>
      <w:color w:val="0000FF"/>
      <w:u w:val="single"/>
    </w:rPr>
  </w:style>
  <w:style w:type="character" w:customStyle="1" w:styleId="apple-converted-space">
    <w:name w:val="apple-converted-space"/>
    <w:basedOn w:val="DefaultParagraphFont"/>
    <w:rsid w:val="00213A41"/>
  </w:style>
  <w:style w:type="character" w:styleId="Strong">
    <w:name w:val="Strong"/>
    <w:basedOn w:val="DefaultParagraphFont"/>
    <w:uiPriority w:val="22"/>
    <w:qFormat/>
    <w:rsid w:val="00213A41"/>
    <w:rPr>
      <w:b/>
      <w:bCs/>
    </w:rPr>
  </w:style>
  <w:style w:type="character" w:styleId="HTMLCode">
    <w:name w:val="HTML Code"/>
    <w:basedOn w:val="DefaultParagraphFont"/>
    <w:uiPriority w:val="99"/>
    <w:semiHidden/>
    <w:unhideWhenUsed/>
    <w:rsid w:val="00213A41"/>
    <w:rPr>
      <w:rFonts w:ascii="Courier New" w:eastAsia="Times New Roman" w:hAnsi="Courier New" w:cs="Courier New"/>
      <w:sz w:val="20"/>
      <w:szCs w:val="20"/>
    </w:rPr>
  </w:style>
  <w:style w:type="character" w:styleId="Emphasis">
    <w:name w:val="Emphasis"/>
    <w:basedOn w:val="DefaultParagraphFont"/>
    <w:uiPriority w:val="20"/>
    <w:qFormat/>
    <w:rsid w:val="00213A41"/>
    <w:rPr>
      <w:i/>
      <w:iCs/>
    </w:rPr>
  </w:style>
  <w:style w:type="paragraph" w:styleId="HTMLPreformatted">
    <w:name w:val="HTML Preformatted"/>
    <w:basedOn w:val="Normal"/>
    <w:link w:val="HTMLPreformattedChar"/>
    <w:uiPriority w:val="99"/>
    <w:semiHidden/>
    <w:unhideWhenUsed/>
    <w:rsid w:val="0021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A41"/>
    <w:rPr>
      <w:rFonts w:ascii="Courier New" w:eastAsia="Times New Roman" w:hAnsi="Courier New" w:cs="Courier New"/>
      <w:sz w:val="20"/>
      <w:szCs w:val="20"/>
    </w:rPr>
  </w:style>
  <w:style w:type="character" w:customStyle="1" w:styleId="attribute">
    <w:name w:val="attribute"/>
    <w:basedOn w:val="DefaultParagraphFont"/>
    <w:rsid w:val="00213A41"/>
  </w:style>
  <w:style w:type="character" w:customStyle="1" w:styleId="value">
    <w:name w:val="value"/>
    <w:basedOn w:val="DefaultParagraphFont"/>
    <w:rsid w:val="00213A41"/>
  </w:style>
  <w:style w:type="character" w:customStyle="1" w:styleId="string">
    <w:name w:val="string"/>
    <w:basedOn w:val="DefaultParagraphFont"/>
    <w:rsid w:val="00213A41"/>
  </w:style>
  <w:style w:type="character" w:customStyle="1" w:styleId="literal">
    <w:name w:val="literal"/>
    <w:basedOn w:val="DefaultParagraphFont"/>
    <w:rsid w:val="00213A41"/>
  </w:style>
  <w:style w:type="character" w:customStyle="1" w:styleId="list">
    <w:name w:val="list"/>
    <w:basedOn w:val="DefaultParagraphFont"/>
    <w:rsid w:val="00213A41"/>
  </w:style>
  <w:style w:type="character" w:customStyle="1" w:styleId="keyword">
    <w:name w:val="keyword"/>
    <w:basedOn w:val="DefaultParagraphFont"/>
    <w:rsid w:val="00213A41"/>
  </w:style>
  <w:style w:type="paragraph" w:styleId="BalloonText">
    <w:name w:val="Balloon Text"/>
    <w:basedOn w:val="Normal"/>
    <w:link w:val="BalloonTextChar"/>
    <w:uiPriority w:val="99"/>
    <w:semiHidden/>
    <w:unhideWhenUsed/>
    <w:rsid w:val="00E67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D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0923">
      <w:bodyDiv w:val="1"/>
      <w:marLeft w:val="0"/>
      <w:marRight w:val="0"/>
      <w:marTop w:val="0"/>
      <w:marBottom w:val="0"/>
      <w:divBdr>
        <w:top w:val="none" w:sz="0" w:space="0" w:color="auto"/>
        <w:left w:val="none" w:sz="0" w:space="0" w:color="auto"/>
        <w:bottom w:val="none" w:sz="0" w:space="0" w:color="auto"/>
        <w:right w:val="none" w:sz="0" w:space="0" w:color="auto"/>
      </w:divBdr>
    </w:div>
    <w:div w:id="1262908386">
      <w:bodyDiv w:val="1"/>
      <w:marLeft w:val="0"/>
      <w:marRight w:val="0"/>
      <w:marTop w:val="0"/>
      <w:marBottom w:val="0"/>
      <w:divBdr>
        <w:top w:val="none" w:sz="0" w:space="0" w:color="auto"/>
        <w:left w:val="none" w:sz="0" w:space="0" w:color="auto"/>
        <w:bottom w:val="none" w:sz="0" w:space="0" w:color="auto"/>
        <w:right w:val="none" w:sz="0" w:space="0" w:color="auto"/>
      </w:divBdr>
    </w:div>
    <w:div w:id="1322852135">
      <w:bodyDiv w:val="1"/>
      <w:marLeft w:val="0"/>
      <w:marRight w:val="0"/>
      <w:marTop w:val="0"/>
      <w:marBottom w:val="0"/>
      <w:divBdr>
        <w:top w:val="none" w:sz="0" w:space="0" w:color="auto"/>
        <w:left w:val="none" w:sz="0" w:space="0" w:color="auto"/>
        <w:bottom w:val="none" w:sz="0" w:space="0" w:color="auto"/>
        <w:right w:val="none" w:sz="0" w:space="0" w:color="auto"/>
      </w:divBdr>
      <w:divsChild>
        <w:div w:id="167840627">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751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Venkata Kattunga</dc:creator>
  <cp:lastModifiedBy>Naga Venkata Kattunga</cp:lastModifiedBy>
  <cp:revision>4</cp:revision>
  <dcterms:created xsi:type="dcterms:W3CDTF">2016-11-28T11:54:00Z</dcterms:created>
  <dcterms:modified xsi:type="dcterms:W3CDTF">2016-11-28T12:04:00Z</dcterms:modified>
</cp:coreProperties>
</file>