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CFB3" w14:textId="77777777" w:rsidR="007734AD" w:rsidRDefault="00097A15" w:rsidP="007734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Отчет по лабораторной работе №1</w:t>
      </w:r>
    </w:p>
    <w:p w14:paraId="2AC6D7A0" w14:textId="77777777" w:rsidR="000203EC" w:rsidRPr="00097A15" w:rsidRDefault="00097A15" w:rsidP="007734A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Кондратович Артём 11 группа</w:t>
      </w:r>
    </w:p>
    <w:p w14:paraId="294AE78C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Тема: Исследование и программная реализация преобразований цветовых моделей (</w:t>
      </w:r>
      <w:r w:rsidRPr="00A0673B">
        <w:rPr>
          <w:rFonts w:ascii="Times New Roman" w:hAnsi="Times New Roman"/>
          <w:i/>
          <w:iCs/>
          <w:sz w:val="24"/>
        </w:rPr>
        <w:t>RGB ↔ LAB ↔ CMYK</w:t>
      </w:r>
      <w:r>
        <w:rPr>
          <w:rFonts w:ascii="Times New Roman" w:hAnsi="Times New Roman"/>
          <w:sz w:val="24"/>
        </w:rPr>
        <w:t>)</w:t>
      </w:r>
    </w:p>
    <w:p w14:paraId="39A1B835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Вариант: №1</w:t>
      </w:r>
    </w:p>
    <w:p w14:paraId="0C2494A3" w14:textId="77777777" w:rsidR="00097A15" w:rsidRPr="00F756A8" w:rsidRDefault="00097A15" w:rsidP="00097A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756A8">
        <w:rPr>
          <w:rFonts w:ascii="Times New Roman" w:hAnsi="Times New Roman" w:cs="Times New Roman"/>
          <w:b/>
          <w:bCs/>
          <w:sz w:val="24"/>
          <w:szCs w:val="24"/>
        </w:rPr>
        <w:t>1. Цель работы</w:t>
      </w:r>
    </w:p>
    <w:p w14:paraId="7266DA59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Изучить принципы представления цвета в различных цветовых моделях (</w:t>
      </w:r>
      <w:r w:rsidRPr="002C3D3D">
        <w:rPr>
          <w:rFonts w:ascii="Times New Roman" w:hAnsi="Times New Roman"/>
          <w:i/>
          <w:iCs/>
          <w:sz w:val="24"/>
        </w:rPr>
        <w:t>RGB, XYZ, LAB, CMYK</w:t>
      </w:r>
      <w:r>
        <w:rPr>
          <w:rFonts w:ascii="Times New Roman" w:hAnsi="Times New Roman"/>
          <w:sz w:val="24"/>
        </w:rPr>
        <w:t>), алгоритмы прямого и обратного пересчета координат между ними с учетом опорного белого цвета, а также разработать интерактивное приложение для визуализации и взаимного пересчета компонентов цвета в режиме реального времени.</w:t>
      </w:r>
    </w:p>
    <w:p w14:paraId="6ED37DD1" w14:textId="77777777" w:rsidR="00097A15" w:rsidRPr="00F756A8" w:rsidRDefault="00097A15" w:rsidP="00097A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756A8">
        <w:rPr>
          <w:rFonts w:ascii="Times New Roman" w:hAnsi="Times New Roman" w:cs="Times New Roman"/>
          <w:b/>
          <w:bCs/>
          <w:sz w:val="24"/>
          <w:szCs w:val="24"/>
        </w:rPr>
        <w:t>2. Задачи</w:t>
      </w:r>
    </w:p>
    <w:p w14:paraId="428EB3EF" w14:textId="77777777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Реализовать алгоритмы точного пересчета координат для моделей </w:t>
      </w:r>
      <w:r w:rsidRPr="002C3D3D">
        <w:rPr>
          <w:rFonts w:ascii="Times New Roman" w:hAnsi="Times New Roman"/>
          <w:i/>
          <w:iCs/>
          <w:sz w:val="24"/>
        </w:rPr>
        <w:t>RGB</w:t>
      </w:r>
      <w:r>
        <w:rPr>
          <w:rFonts w:ascii="Times New Roman" w:hAnsi="Times New Roman"/>
          <w:sz w:val="24"/>
        </w:rPr>
        <w:t xml:space="preserve">, </w:t>
      </w:r>
      <w:r w:rsidRPr="002C3D3D">
        <w:rPr>
          <w:rFonts w:ascii="Times New Roman" w:hAnsi="Times New Roman"/>
          <w:i/>
          <w:iCs/>
          <w:sz w:val="24"/>
        </w:rPr>
        <w:t>LAB</w:t>
      </w:r>
      <w:r>
        <w:rPr>
          <w:rFonts w:ascii="Times New Roman" w:hAnsi="Times New Roman"/>
          <w:sz w:val="24"/>
        </w:rPr>
        <w:t xml:space="preserve"> и </w:t>
      </w:r>
      <w:r w:rsidRPr="002C3D3D">
        <w:rPr>
          <w:rFonts w:ascii="Times New Roman" w:hAnsi="Times New Roman"/>
          <w:i/>
          <w:iCs/>
          <w:sz w:val="24"/>
        </w:rPr>
        <w:t>CMYK</w:t>
      </w:r>
      <w:r>
        <w:rPr>
          <w:rFonts w:ascii="Times New Roman" w:hAnsi="Times New Roman"/>
          <w:sz w:val="24"/>
        </w:rPr>
        <w:t xml:space="preserve"> с использованием промежуточной модели </w:t>
      </w:r>
      <w:r w:rsidRPr="002C3D3D">
        <w:rPr>
          <w:rFonts w:ascii="Times New Roman" w:hAnsi="Times New Roman"/>
          <w:i/>
          <w:iCs/>
          <w:sz w:val="24"/>
        </w:rPr>
        <w:t>XYZ</w:t>
      </w:r>
      <w:r>
        <w:rPr>
          <w:rFonts w:ascii="Times New Roman" w:hAnsi="Times New Roman"/>
          <w:sz w:val="24"/>
        </w:rPr>
        <w:t xml:space="preserve"> для связи </w:t>
      </w:r>
      <w:r w:rsidRPr="002C3D3D">
        <w:rPr>
          <w:rFonts w:ascii="Times New Roman" w:hAnsi="Times New Roman"/>
          <w:i/>
          <w:iCs/>
          <w:sz w:val="24"/>
        </w:rPr>
        <w:t>RGB</w:t>
      </w:r>
      <w:r>
        <w:rPr>
          <w:rFonts w:ascii="Times New Roman" w:hAnsi="Times New Roman"/>
          <w:sz w:val="24"/>
        </w:rPr>
        <w:t xml:space="preserve"> и </w:t>
      </w:r>
      <w:r w:rsidRPr="002C3D3D">
        <w:rPr>
          <w:rFonts w:ascii="Times New Roman" w:hAnsi="Times New Roman"/>
          <w:i/>
          <w:iCs/>
          <w:sz w:val="24"/>
        </w:rPr>
        <w:t>LAB</w:t>
      </w:r>
      <w:r>
        <w:rPr>
          <w:rFonts w:ascii="Times New Roman" w:hAnsi="Times New Roman"/>
          <w:sz w:val="24"/>
        </w:rPr>
        <w:t>.</w:t>
      </w:r>
    </w:p>
    <w:p w14:paraId="7799BF26" w14:textId="77777777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Обеспечить поддержку нескольких опорных белых точек (</w:t>
      </w:r>
      <w:r w:rsidRPr="002C3D3D">
        <w:rPr>
          <w:rFonts w:ascii="Times New Roman" w:hAnsi="Times New Roman"/>
          <w:i/>
          <w:iCs/>
          <w:sz w:val="24"/>
        </w:rPr>
        <w:t>D65</w:t>
      </w:r>
      <w:r>
        <w:rPr>
          <w:rFonts w:ascii="Times New Roman" w:hAnsi="Times New Roman"/>
          <w:sz w:val="24"/>
        </w:rPr>
        <w:t xml:space="preserve">, </w:t>
      </w:r>
      <w:r w:rsidRPr="002C3D3D">
        <w:rPr>
          <w:rFonts w:ascii="Times New Roman" w:hAnsi="Times New Roman"/>
          <w:i/>
          <w:iCs/>
          <w:sz w:val="24"/>
        </w:rPr>
        <w:t>D50</w:t>
      </w:r>
      <w:r>
        <w:rPr>
          <w:rFonts w:ascii="Times New Roman" w:hAnsi="Times New Roman"/>
          <w:sz w:val="24"/>
        </w:rPr>
        <w:t xml:space="preserve">, </w:t>
      </w:r>
      <w:r w:rsidRPr="002C3D3D">
        <w:rPr>
          <w:rFonts w:ascii="Times New Roman" w:hAnsi="Times New Roman"/>
          <w:i/>
          <w:iCs/>
          <w:sz w:val="24"/>
        </w:rPr>
        <w:t>E</w:t>
      </w:r>
      <w:r>
        <w:rPr>
          <w:rFonts w:ascii="Times New Roman" w:hAnsi="Times New Roman"/>
          <w:sz w:val="24"/>
        </w:rPr>
        <w:t xml:space="preserve">) и динамический пересчет матриц преобразования </w:t>
      </w:r>
      <w:r w:rsidRPr="002C3D3D">
        <w:rPr>
          <w:rFonts w:ascii="Times New Roman" w:hAnsi="Times New Roman"/>
          <w:i/>
          <w:iCs/>
          <w:sz w:val="24"/>
        </w:rPr>
        <w:t>RGB ↔ XYZ</w:t>
      </w:r>
      <w:r>
        <w:rPr>
          <w:rFonts w:ascii="Times New Roman" w:hAnsi="Times New Roman"/>
          <w:sz w:val="24"/>
        </w:rPr>
        <w:t xml:space="preserve"> при выборе стандарта.</w:t>
      </w:r>
    </w:p>
    <w:p w14:paraId="60470126" w14:textId="77777777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Реализовать механизмы обработки выхода цвета за пределы допустимого цветового охвата </w:t>
      </w:r>
      <w:r w:rsidRPr="002C3D3D">
        <w:rPr>
          <w:rFonts w:ascii="Times New Roman" w:hAnsi="Times New Roman"/>
          <w:i/>
          <w:iCs/>
          <w:sz w:val="24"/>
        </w:rPr>
        <w:t>sRGB</w:t>
      </w:r>
      <w:r>
        <w:rPr>
          <w:rFonts w:ascii="Times New Roman" w:hAnsi="Times New Roman"/>
          <w:sz w:val="24"/>
        </w:rPr>
        <w:t xml:space="preserve"> при обратном переводе из </w:t>
      </w:r>
      <w:r w:rsidRPr="002C3D3D">
        <w:rPr>
          <w:rFonts w:ascii="Times New Roman" w:hAnsi="Times New Roman"/>
          <w:i/>
          <w:iCs/>
          <w:sz w:val="24"/>
        </w:rPr>
        <w:t>LAB</w:t>
      </w:r>
      <w:r>
        <w:rPr>
          <w:rFonts w:ascii="Times New Roman" w:hAnsi="Times New Roman"/>
          <w:sz w:val="24"/>
        </w:rPr>
        <w:t xml:space="preserve"> (стратегии Clipping и Scaling).</w:t>
      </w:r>
    </w:p>
    <w:p w14:paraId="1F0401D2" w14:textId="77777777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Разработать удобный графический веб-интерфейс с поддержкой плавного изменения компонентов (ползунки), точного ввода значений (числовые поля) и графической палитры (Color Picker).</w:t>
      </w:r>
    </w:p>
    <w:p w14:paraId="77C6A828" w14:textId="77777777" w:rsidR="00097A15" w:rsidRPr="00097A15" w:rsidRDefault="00097A15" w:rsidP="00097A1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Обеспечить автоматический синхронный пересчет </w:t>
      </w:r>
      <w:r w:rsidRPr="002C3D3D">
        <w:rPr>
          <w:rFonts w:ascii="Times New Roman" w:hAnsi="Times New Roman"/>
          <w:i/>
          <w:iCs/>
          <w:sz w:val="24"/>
        </w:rPr>
        <w:t>RGB, LAB</w:t>
      </w:r>
      <w:r>
        <w:rPr>
          <w:rFonts w:ascii="Times New Roman" w:hAnsi="Times New Roman"/>
          <w:sz w:val="24"/>
        </w:rPr>
        <w:t xml:space="preserve"> и </w:t>
      </w:r>
      <w:r w:rsidRPr="002C3D3D">
        <w:rPr>
          <w:rFonts w:ascii="Times New Roman" w:hAnsi="Times New Roman"/>
          <w:i/>
          <w:iCs/>
          <w:sz w:val="24"/>
        </w:rPr>
        <w:t>CMYK</w:t>
      </w:r>
      <w:r>
        <w:rPr>
          <w:rFonts w:ascii="Times New Roman" w:hAnsi="Times New Roman"/>
          <w:sz w:val="24"/>
        </w:rPr>
        <w:t xml:space="preserve"> при изменении любого параметра.</w:t>
      </w:r>
    </w:p>
    <w:p w14:paraId="1B2E02B1" w14:textId="77777777" w:rsidR="00097A15" w:rsidRPr="00F756A8" w:rsidRDefault="00097A15" w:rsidP="00097A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756A8">
        <w:rPr>
          <w:rFonts w:ascii="Times New Roman" w:hAnsi="Times New Roman" w:cs="Times New Roman"/>
          <w:b/>
          <w:bCs/>
          <w:sz w:val="24"/>
          <w:szCs w:val="24"/>
        </w:rPr>
        <w:t>3. Инструментарий</w:t>
      </w:r>
    </w:p>
    <w:p w14:paraId="4F29F307" w14:textId="7E5B460A" w:rsidR="00097A15" w:rsidRPr="00097A15" w:rsidRDefault="00097A15" w:rsidP="00097A1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Среда разработки / Платформа:</w:t>
      </w:r>
      <w:r w:rsidR="00A0673B">
        <w:rPr>
          <w:rFonts w:ascii="Times New Roman" w:hAnsi="Times New Roman"/>
          <w:sz w:val="24"/>
        </w:rPr>
        <w:t xml:space="preserve"> </w:t>
      </w:r>
      <w:r w:rsidR="00A0673B">
        <w:rPr>
          <w:rFonts w:ascii="Times New Roman" w:hAnsi="Times New Roman"/>
          <w:sz w:val="24"/>
          <w:lang w:val="en-US"/>
        </w:rPr>
        <w:t>Microsoft</w:t>
      </w:r>
      <w:r w:rsidR="00A0673B" w:rsidRPr="00A0673B">
        <w:rPr>
          <w:rFonts w:ascii="Times New Roman" w:hAnsi="Times New Roman"/>
          <w:sz w:val="24"/>
        </w:rPr>
        <w:t xml:space="preserve"> </w:t>
      </w:r>
      <w:r w:rsidR="00A0673B">
        <w:rPr>
          <w:rFonts w:ascii="Times New Roman" w:hAnsi="Times New Roman"/>
          <w:sz w:val="24"/>
          <w:lang w:val="en-US"/>
        </w:rPr>
        <w:t>Visual</w:t>
      </w:r>
      <w:r w:rsidR="00A0673B" w:rsidRPr="00A0673B">
        <w:rPr>
          <w:rFonts w:ascii="Times New Roman" w:hAnsi="Times New Roman"/>
          <w:sz w:val="24"/>
        </w:rPr>
        <w:t xml:space="preserve"> </w:t>
      </w:r>
      <w:r w:rsidR="00A0673B">
        <w:rPr>
          <w:rFonts w:ascii="Times New Roman" w:hAnsi="Times New Roman"/>
          <w:sz w:val="24"/>
          <w:lang w:val="en-US"/>
        </w:rPr>
        <w:t>Studio</w:t>
      </w:r>
      <w:r w:rsidR="00A0673B" w:rsidRPr="00A0673B">
        <w:rPr>
          <w:rFonts w:ascii="Times New Roman" w:hAnsi="Times New Roman"/>
          <w:sz w:val="24"/>
        </w:rPr>
        <w:t xml:space="preserve"> </w:t>
      </w:r>
      <w:r w:rsidR="00A0673B">
        <w:rPr>
          <w:rFonts w:ascii="Times New Roman" w:hAnsi="Times New Roman"/>
          <w:sz w:val="24"/>
          <w:lang w:val="en-US"/>
        </w:rPr>
        <w:t>Code</w:t>
      </w:r>
      <w:r>
        <w:rPr>
          <w:rFonts w:ascii="Times New Roman" w:hAnsi="Times New Roman"/>
          <w:sz w:val="24"/>
        </w:rPr>
        <w:t>.</w:t>
      </w:r>
    </w:p>
    <w:p w14:paraId="175D2C43" w14:textId="77777777" w:rsidR="00097A15" w:rsidRPr="00097A15" w:rsidRDefault="00097A15" w:rsidP="00097A1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Язык программирования: JavaScript (ES6) для реализации математической модели и логики взаимодействия с интерфейсом.</w:t>
      </w:r>
    </w:p>
    <w:p w14:paraId="6C77BC36" w14:textId="77777777" w:rsidR="00097A15" w:rsidRPr="00097A15" w:rsidRDefault="00097A15" w:rsidP="00097A1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Разметка и стили: HTML5, CSS3 (адаптивная верстка, CSS-градиенты для визуализации ползунков).</w:t>
      </w:r>
    </w:p>
    <w:p w14:paraId="487C5476" w14:textId="77777777" w:rsidR="00097A15" w:rsidRPr="00A0673B" w:rsidRDefault="00097A15" w:rsidP="00097A1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</w:rPr>
        <w:t>Архитектурный</w:t>
      </w:r>
      <w:r w:rsidRPr="00A0673B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шаблон</w:t>
      </w:r>
      <w:r w:rsidRPr="00A0673B">
        <w:rPr>
          <w:rFonts w:ascii="Times New Roman" w:hAnsi="Times New Roman"/>
          <w:sz w:val="24"/>
          <w:lang w:val="en-US"/>
        </w:rPr>
        <w:t>: Model–View–Controller (MVC).</w:t>
      </w:r>
    </w:p>
    <w:p w14:paraId="64C0FB9F" w14:textId="77777777" w:rsidR="00097A15" w:rsidRPr="00F756A8" w:rsidRDefault="00097A15" w:rsidP="00097A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F756A8">
        <w:rPr>
          <w:rFonts w:ascii="Times New Roman" w:hAnsi="Times New Roman" w:cs="Times New Roman"/>
          <w:b/>
          <w:bCs/>
          <w:sz w:val="24"/>
          <w:szCs w:val="24"/>
        </w:rPr>
        <w:t>4. Ход работы</w:t>
      </w:r>
    </w:p>
    <w:p w14:paraId="5A81EAE9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4.1. Проектирование архитектуры</w:t>
      </w:r>
    </w:p>
    <w:p w14:paraId="451DD8EA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Приложение разделено на три ключевых модуля:</w:t>
      </w:r>
    </w:p>
    <w:p w14:paraId="251774E8" w14:textId="77777777" w:rsidR="00097A15" w:rsidRPr="00097A15" w:rsidRDefault="00097A15" w:rsidP="00097A1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color-math.js (Model) — содержит математические формулы преобразований </w:t>
      </w:r>
      <w:r w:rsidRPr="002C3D3D">
        <w:rPr>
          <w:rFonts w:ascii="Times New Roman" w:hAnsi="Times New Roman"/>
          <w:i/>
          <w:iCs/>
          <w:sz w:val="24"/>
        </w:rPr>
        <w:t>RGB ↔ XYZ ↔ LAB</w:t>
      </w:r>
      <w:r>
        <w:rPr>
          <w:rFonts w:ascii="Times New Roman" w:hAnsi="Times New Roman"/>
          <w:sz w:val="24"/>
        </w:rPr>
        <w:t xml:space="preserve">, преобразования </w:t>
      </w:r>
      <w:r w:rsidRPr="002C3D3D">
        <w:rPr>
          <w:rFonts w:ascii="Times New Roman" w:hAnsi="Times New Roman"/>
          <w:i/>
          <w:iCs/>
          <w:sz w:val="24"/>
        </w:rPr>
        <w:t>RGB ↔ CMYK</w:t>
      </w:r>
      <w:r>
        <w:rPr>
          <w:rFonts w:ascii="Times New Roman" w:hAnsi="Times New Roman"/>
          <w:sz w:val="24"/>
        </w:rPr>
        <w:t>, построение матриц перехода и стратегии обработки выхода за цветовой охват.</w:t>
      </w:r>
    </w:p>
    <w:p w14:paraId="0FECB157" w14:textId="77777777" w:rsidR="00097A15" w:rsidRPr="00097A15" w:rsidRDefault="00097A15" w:rsidP="00097A1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app-controller.js (Controller) — хранит текущее состояние приложения, обрабатывает действия пользователя, инициирует пересчет моделей и передает результаты в представление.</w:t>
      </w:r>
    </w:p>
    <w:p w14:paraId="065C0DE8" w14:textId="77777777" w:rsidR="00097A15" w:rsidRPr="00097A15" w:rsidRDefault="00097A15" w:rsidP="00097A1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app-view.js и index.html (View) — отвечают за UI-компоненты (ползунки, числовые поля, палитру, выборы режимов) и динамическое обновление значений и градиентов.</w:t>
      </w:r>
    </w:p>
    <w:p w14:paraId="148E32B5" w14:textId="77777777" w:rsidR="00097A15" w:rsidRPr="00097A15" w:rsidRDefault="00097A15" w:rsidP="00097A1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A15">
        <w:rPr>
          <w:rFonts w:ascii="Times New Roman" w:hAnsi="Times New Roman" w:cs="Times New Roman"/>
          <w:sz w:val="24"/>
          <w:szCs w:val="24"/>
        </w:rPr>
        <w:t>4.2. Алгоритмы математического перевода</w:t>
      </w:r>
    </w:p>
    <w:p w14:paraId="068A1CFC" w14:textId="77777777" w:rsidR="00F756A8" w:rsidRPr="00F756A8" w:rsidRDefault="00097A15" w:rsidP="00F756A8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618D5">
        <w:rPr>
          <w:rFonts w:ascii="Times New Roman" w:hAnsi="Times New Roman"/>
          <w:sz w:val="24"/>
        </w:rPr>
        <w:t xml:space="preserve">Преобразование </w:t>
      </w:r>
      <w:r w:rsidRPr="009618D5">
        <w:rPr>
          <w:rFonts w:ascii="Times New Roman" w:hAnsi="Times New Roman"/>
          <w:i/>
          <w:iCs/>
          <w:sz w:val="24"/>
        </w:rPr>
        <w:t>RGB ↔ XYZ ↔ LAB</w:t>
      </w:r>
      <w:r w:rsidRPr="009618D5">
        <w:rPr>
          <w:rFonts w:ascii="Times New Roman" w:hAnsi="Times New Roman"/>
          <w:sz w:val="24"/>
        </w:rPr>
        <w:t>:</w:t>
      </w:r>
    </w:p>
    <w:p w14:paraId="62A443C8" w14:textId="085E4568" w:rsidR="00F756A8" w:rsidRPr="00F756A8" w:rsidRDefault="00097A15" w:rsidP="00F756A8">
      <w:pPr>
        <w:spacing w:after="0"/>
        <w:ind w:left="720"/>
        <w:rPr>
          <w:rFonts w:ascii="Times New Roman" w:eastAsiaTheme="minorEastAsia" w:hAnsi="Times New Roman"/>
          <w:sz w:val="24"/>
          <w:szCs w:val="24"/>
        </w:rPr>
      </w:pPr>
      <w:r w:rsidRPr="00F756A8">
        <w:rPr>
          <w:rFonts w:ascii="Times New Roman" w:hAnsi="Times New Roman"/>
          <w:sz w:val="24"/>
        </w:rPr>
        <w:t xml:space="preserve">Нормированные компоненты </w:t>
      </w:r>
      <w:r w:rsidRPr="00F756A8">
        <w:rPr>
          <w:rFonts w:ascii="Times New Roman" w:hAnsi="Times New Roman"/>
          <w:i/>
          <w:iCs/>
          <w:sz w:val="24"/>
        </w:rPr>
        <w:t>RGB</w:t>
      </w:r>
      <w:r w:rsidR="00A0673B" w:rsidRPr="00F756A8">
        <w:rPr>
          <w:rFonts w:ascii="Times New Roman" w:hAnsi="Times New Roman"/>
          <w:sz w:val="24"/>
        </w:rPr>
        <w:t xml:space="preserve">: </w:t>
      </w:r>
      <m:oMath>
        <m:r>
          <w:rPr>
            <w:rFonts w:ascii="Cambria Math" w:hAnsi="Cambria Math"/>
            <w:sz w:val="24"/>
            <w:lang w:val="en-US"/>
          </w:rPr>
          <m:t>r</m:t>
        </m:r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R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</w:rPr>
              <m:t>255</m:t>
            </m:r>
          </m:den>
        </m:f>
        <m:r>
          <w:rPr>
            <w:rFonts w:ascii="Cambria Math" w:hAnsi="Cambria Math"/>
            <w:sz w:val="24"/>
          </w:rPr>
          <m:t xml:space="preserve">, 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  <w:lang w:val="en-US"/>
          </w:rPr>
          <m:t>g</m:t>
        </m:r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</w:rPr>
              <m:t>255</m:t>
            </m:r>
          </m:den>
        </m:f>
        <m:r>
          <w:rPr>
            <w:rFonts w:ascii="Cambria Math" w:hAnsi="Cambria Math"/>
            <w:sz w:val="24"/>
          </w:rPr>
          <m:t xml:space="preserve">, 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  <w:lang w:val="en-US"/>
          </w:rPr>
          <m:t>b</m:t>
        </m:r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B</m:t>
            </m:r>
          </m:num>
          <m:den>
            <m:r>
              <w:rPr>
                <w:rFonts w:ascii="Cambria Math" w:hAnsi="Cambria Math"/>
                <w:sz w:val="24"/>
              </w:rPr>
              <m:t>255</m:t>
            </m:r>
          </m:den>
        </m:f>
      </m:oMath>
    </w:p>
    <w:p w14:paraId="2A2939D1" w14:textId="77777777" w:rsidR="00F756A8" w:rsidRPr="00F756A8" w:rsidRDefault="00097A15" w:rsidP="00F756A8">
      <w:pPr>
        <w:spacing w:after="0"/>
        <w:ind w:left="720"/>
        <w:rPr>
          <w:rFonts w:ascii="Times New Roman" w:eastAsiaTheme="minorEastAsia" w:hAnsi="Times New Roman"/>
          <w:sz w:val="24"/>
          <w:szCs w:val="24"/>
        </w:rPr>
      </w:pPr>
      <w:r w:rsidRPr="00F756A8">
        <w:rPr>
          <w:rFonts w:ascii="Times New Roman" w:hAnsi="Times New Roman"/>
          <w:sz w:val="24"/>
        </w:rPr>
        <w:t xml:space="preserve">Линеаризация </w:t>
      </w:r>
      <w:r w:rsidRPr="00F756A8">
        <w:rPr>
          <w:rFonts w:ascii="Times New Roman" w:hAnsi="Times New Roman"/>
          <w:i/>
          <w:iCs/>
          <w:sz w:val="24"/>
          <w:lang w:val="en-US"/>
        </w:rPr>
        <w:t>sRGB</w:t>
      </w:r>
      <w:r w:rsidRPr="00F756A8">
        <w:rPr>
          <w:rFonts w:ascii="Times New Roman" w:hAnsi="Times New Roman"/>
          <w:sz w:val="24"/>
        </w:rPr>
        <w:t>:</w:t>
      </w:r>
      <w:r w:rsidR="00A0673B" w:rsidRPr="00F756A8">
        <w:rPr>
          <w:rFonts w:ascii="Times New Roman" w:hAnsi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lin</m:t>
            </m:r>
          </m:sub>
        </m:sSub>
        <m:r>
          <w:rPr>
            <w:rFonts w:ascii="Cambria Math" w:hAnsi="Cambria Math"/>
            <w:sz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12.92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c≤0.04045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lang w:val="en-US"/>
                                </w:rPr>
                                <m:t>c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+0.055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1.055</m:t>
                              </m: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2.4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c&gt;0.04045</m:t>
                  </m:r>
                </m:e>
              </m:mr>
            </m:m>
          </m:e>
        </m:d>
      </m:oMath>
      <w:r w:rsidR="002C3D3D" w:rsidRPr="00F756A8">
        <w:rPr>
          <w:rFonts w:ascii="Times New Roman" w:eastAsiaTheme="minorEastAsia" w:hAnsi="Times New Roman"/>
          <w:sz w:val="24"/>
        </w:rPr>
        <w:t>,</w:t>
      </w:r>
      <w:r w:rsidR="002C3D3D" w:rsidRPr="00F756A8">
        <w:rPr>
          <w:rFonts w:ascii="Cambria Math" w:hAnsi="Cambria Math"/>
          <w:i/>
          <w:sz w:val="24"/>
        </w:rPr>
        <w:t xml:space="preserve"> </w:t>
      </w:r>
      <w:r w:rsidRPr="00F756A8">
        <w:rPr>
          <w:rFonts w:ascii="Times New Roman" w:hAnsi="Times New Roman"/>
          <w:sz w:val="24"/>
        </w:rPr>
        <w:t xml:space="preserve">где </w:t>
      </w:r>
      <m:oMath>
        <m:r>
          <w:rPr>
            <w:rFonts w:ascii="Cambria Math" w:hAnsi="Cambria Math"/>
            <w:sz w:val="24"/>
            <w:lang w:val="en-US"/>
          </w:rPr>
          <m:t>c</m:t>
        </m:r>
        <m:r>
          <w:rPr>
            <w:rFonts w:ascii="Cambria Math" w:hAnsi="Cambria Math"/>
            <w:sz w:val="24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r</m:t>
            </m:r>
            <m:r>
              <w:rPr>
                <w:rFonts w:ascii="Cambria Math" w:hAnsi="Cambria Math"/>
                <w:sz w:val="24"/>
              </w:rPr>
              <m:t xml:space="preserve">, </m:t>
            </m:r>
            <m:r>
              <w:rPr>
                <w:rFonts w:ascii="Cambria Math" w:hAnsi="Cambria Math"/>
                <w:sz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</w:rPr>
              <m:t xml:space="preserve">, </m:t>
            </m:r>
            <m:r>
              <w:rPr>
                <w:rFonts w:ascii="Cambria Math" w:hAnsi="Cambria Math"/>
                <w:sz w:val="24"/>
                <w:lang w:val="en-US"/>
              </w:rPr>
              <m:t>b</m:t>
            </m:r>
          </m:e>
        </m:d>
      </m:oMath>
      <w:r w:rsidRPr="00F756A8">
        <w:rPr>
          <w:rFonts w:ascii="Times New Roman" w:hAnsi="Times New Roman"/>
          <w:sz w:val="24"/>
        </w:rPr>
        <w:t>.</w:t>
      </w:r>
    </w:p>
    <w:p w14:paraId="739E0AAC" w14:textId="0C8F57F9" w:rsidR="00097A15" w:rsidRPr="00F756A8" w:rsidRDefault="00097A15" w:rsidP="00F756A8">
      <w:pPr>
        <w:spacing w:after="0"/>
        <w:ind w:left="720"/>
        <w:rPr>
          <w:rFonts w:ascii="Times New Roman" w:eastAsiaTheme="minorEastAsia" w:hAnsi="Times New Roman"/>
          <w:sz w:val="24"/>
          <w:szCs w:val="24"/>
        </w:rPr>
      </w:pPr>
      <w:r w:rsidRPr="00F756A8">
        <w:rPr>
          <w:rFonts w:ascii="Times New Roman" w:hAnsi="Times New Roman"/>
          <w:sz w:val="24"/>
        </w:rPr>
        <w:lastRenderedPageBreak/>
        <w:t xml:space="preserve">Прямое преобразование </w:t>
      </w:r>
      <w:r w:rsidRPr="00F756A8">
        <w:rPr>
          <w:rFonts w:ascii="Times New Roman" w:hAnsi="Times New Roman"/>
          <w:i/>
          <w:iCs/>
          <w:sz w:val="24"/>
        </w:rPr>
        <w:t xml:space="preserve">RGB → </w:t>
      </w:r>
      <w:r w:rsidRPr="00F756A8">
        <w:rPr>
          <w:rFonts w:ascii="Times New Roman" w:hAnsi="Times New Roman"/>
          <w:i/>
          <w:iCs/>
          <w:sz w:val="24"/>
          <w:lang w:val="en-US"/>
        </w:rPr>
        <w:t>XYZ</w:t>
      </w:r>
      <w:r w:rsidRPr="00F756A8">
        <w:rPr>
          <w:rFonts w:ascii="Times New Roman" w:hAnsi="Times New Roman"/>
          <w:sz w:val="24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X</m:t>
                </m:r>
                <m:r>
                  <w:rPr>
                    <w:rFonts w:ascii="Cambria Math" w:hAnsi="Cambria Math"/>
                    <w:sz w:val="24"/>
                  </w:rPr>
                  <m:t xml:space="preserve"> </m:t>
                </m:r>
                <m:r>
                  <w:rPr>
                    <w:rFonts w:ascii="Cambria Math" w:hAnsi="Cambria Math"/>
                    <w:sz w:val="24"/>
                    <w:lang w:val="en-US"/>
                  </w:rPr>
                  <m:t>Y</m:t>
                </m:r>
                <m:r>
                  <w:rPr>
                    <w:rFonts w:ascii="Cambria Math" w:hAnsi="Cambria Math"/>
                    <w:sz w:val="24"/>
                  </w:rPr>
                  <m:t xml:space="preserve"> Z</m:t>
                </m:r>
              </m:e>
            </m:d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  <w:lang w:val="en-US"/>
              </w:rPr>
              <m:t>RGB</m:t>
            </m:r>
          </m:sub>
        </m:sSub>
        <m:r>
          <w:rPr>
            <w:rFonts w:ascii="Cambria Math" w:hAnsi="Cambria Math"/>
            <w:sz w:val="24"/>
          </w:rPr>
          <m:t>→</m:t>
        </m:r>
        <m:r>
          <w:rPr>
            <w:rFonts w:ascii="Cambria Math" w:hAnsi="Cambria Math"/>
            <w:sz w:val="24"/>
            <w:lang w:val="en-US"/>
          </w:rPr>
          <m:t>XYZ</m:t>
        </m:r>
        <m:r>
          <w:rPr>
            <w:rFonts w:ascii="Cambria Math" w:hAnsi="Cambria Math"/>
            <w:sz w:val="24"/>
            <w:lang w:val="en-US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lin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lin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lin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4"/>
                <w:lang w:val="en-US"/>
              </w:rPr>
              <m:t>T</m:t>
            </m:r>
          </m:sup>
        </m:sSup>
      </m:oMath>
      <w:r w:rsidR="002C3D3D" w:rsidRPr="00F756A8">
        <w:rPr>
          <w:rFonts w:ascii="Times New Roman" w:hAnsi="Times New Roman"/>
          <w:i/>
          <w:sz w:val="24"/>
        </w:rPr>
        <w:t xml:space="preserve">, </w:t>
      </w:r>
      <w:r w:rsidRPr="00F756A8">
        <w:rPr>
          <w:rFonts w:ascii="Times New Roman" w:hAnsi="Times New Roman"/>
          <w:sz w:val="24"/>
        </w:rPr>
        <w:t xml:space="preserve">после чего </w:t>
      </w:r>
      <w:r w:rsidRPr="00F756A8">
        <w:rPr>
          <w:rFonts w:ascii="Times New Roman" w:hAnsi="Times New Roman"/>
          <w:i/>
          <w:iCs/>
          <w:sz w:val="24"/>
          <w:lang w:val="en-US"/>
        </w:rPr>
        <w:t>X</w:t>
      </w:r>
      <w:r w:rsidRPr="00F756A8">
        <w:rPr>
          <w:rFonts w:ascii="Times New Roman" w:hAnsi="Times New Roman"/>
          <w:i/>
          <w:iCs/>
          <w:sz w:val="24"/>
        </w:rPr>
        <w:t xml:space="preserve">, </w:t>
      </w:r>
      <w:r w:rsidRPr="00F756A8">
        <w:rPr>
          <w:rFonts w:ascii="Times New Roman" w:hAnsi="Times New Roman"/>
          <w:i/>
          <w:iCs/>
          <w:sz w:val="24"/>
          <w:lang w:val="en-US"/>
        </w:rPr>
        <w:t>Y</w:t>
      </w:r>
      <w:r w:rsidRPr="00F756A8">
        <w:rPr>
          <w:rFonts w:ascii="Times New Roman" w:hAnsi="Times New Roman"/>
          <w:i/>
          <w:iCs/>
          <w:sz w:val="24"/>
        </w:rPr>
        <w:t xml:space="preserve">, </w:t>
      </w:r>
      <w:r w:rsidRPr="00F756A8">
        <w:rPr>
          <w:rFonts w:ascii="Times New Roman" w:hAnsi="Times New Roman"/>
          <w:i/>
          <w:iCs/>
          <w:sz w:val="24"/>
          <w:lang w:val="en-US"/>
        </w:rPr>
        <w:t>Z</w:t>
      </w:r>
      <w:r w:rsidRPr="00F756A8">
        <w:rPr>
          <w:rFonts w:ascii="Times New Roman" w:hAnsi="Times New Roman"/>
          <w:sz w:val="24"/>
        </w:rPr>
        <w:t xml:space="preserve"> умножаются на </w:t>
      </w:r>
      <m:oMath>
        <m:r>
          <w:rPr>
            <w:rFonts w:ascii="Cambria Math" w:hAnsi="Cambria Math"/>
            <w:sz w:val="24"/>
          </w:rPr>
          <m:t>100</m:t>
        </m:r>
      </m:oMath>
      <w:r w:rsidRPr="00F756A8">
        <w:rPr>
          <w:rFonts w:ascii="Times New Roman" w:hAnsi="Times New Roman"/>
          <w:sz w:val="24"/>
        </w:rPr>
        <w:t xml:space="preserve">. Матрица </w:t>
      </w:r>
      <w:r w:rsidRPr="00F756A8">
        <w:rPr>
          <w:rFonts w:ascii="Times New Roman" w:hAnsi="Times New Roman"/>
          <w:i/>
          <w:iCs/>
          <w:sz w:val="24"/>
        </w:rPr>
        <w:t>M</w:t>
      </w:r>
      <w:r w:rsidRPr="00F756A8">
        <w:rPr>
          <w:rFonts w:ascii="Times New Roman" w:hAnsi="Times New Roman"/>
          <w:sz w:val="24"/>
        </w:rPr>
        <w:t xml:space="preserve"> пересчитывается для выбранной опорной белой точки.</w:t>
      </w:r>
    </w:p>
    <w:p w14:paraId="110C5C40" w14:textId="4E1CBCA8" w:rsidR="00097A15" w:rsidRPr="00097A15" w:rsidRDefault="00097A15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Для построения </w:t>
      </w:r>
      <w:r w:rsidRPr="002C3D3D">
        <w:rPr>
          <w:rFonts w:ascii="Times New Roman" w:hAnsi="Times New Roman"/>
          <w:i/>
          <w:iCs/>
          <w:sz w:val="24"/>
        </w:rPr>
        <w:t>M</w:t>
      </w:r>
      <w:r>
        <w:rPr>
          <w:rFonts w:ascii="Times New Roman" w:hAnsi="Times New Roman"/>
          <w:sz w:val="24"/>
        </w:rPr>
        <w:t xml:space="preserve"> используются цветности основных цветов </w:t>
      </w:r>
      <w:r w:rsidRPr="002C3D3D">
        <w:rPr>
          <w:rFonts w:ascii="Times New Roman" w:hAnsi="Times New Roman"/>
          <w:i/>
          <w:iCs/>
          <w:sz w:val="24"/>
        </w:rPr>
        <w:t>sRGB</w:t>
      </w:r>
      <w:r>
        <w:rPr>
          <w:rFonts w:ascii="Times New Roman" w:hAnsi="Times New Roman"/>
          <w:sz w:val="24"/>
        </w:rPr>
        <w:t xml:space="preserve">: </w:t>
      </w:r>
      <m:oMath>
        <m:r>
          <w:rPr>
            <w:rFonts w:ascii="Cambria Math" w:eastAsiaTheme="minorEastAsia" w:hAnsi="Cambria Math"/>
            <w:sz w:val="24"/>
          </w:rPr>
          <m:t>R(0.64; 0.33), G(0.30; 0.60), B(0.15; 0.06)</m:t>
        </m:r>
      </m:oMath>
      <w:r w:rsidR="002C3D3D" w:rsidRPr="002C3D3D">
        <w:rPr>
          <w:rFonts w:ascii="Times New Roman" w:eastAsiaTheme="minorEastAsia" w:hAnsi="Times New Roman"/>
          <w:sz w:val="24"/>
        </w:rPr>
        <w:t>,</w:t>
      </w:r>
      <m:oMath>
        <m:r>
          <w:rPr>
            <w:rFonts w:ascii="Cambria Math" w:hAnsi="Cambria Math"/>
            <w:sz w:val="24"/>
          </w:rPr>
          <m:t xml:space="preserve"> </m:t>
        </m:r>
      </m:oMath>
      <w:r>
        <w:rPr>
          <w:rFonts w:ascii="Times New Roman" w:hAnsi="Times New Roman"/>
          <w:sz w:val="24"/>
        </w:rPr>
        <w:t>а цветность белой точки задается выбранным стандартом.</w:t>
      </w:r>
    </w:p>
    <w:p w14:paraId="223BCF28" w14:textId="1352219F" w:rsidR="00097A15" w:rsidRPr="00097A15" w:rsidRDefault="00097A15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Построение белой точки из координат цветности: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 xml:space="preserve">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w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w:rPr>
                    <w:rFonts w:ascii="Cambria Math" w:hAnsi="Cambria Math"/>
                    <w:sz w:val="24"/>
                    <w:lang w:val="en-US"/>
                  </w:rPr>
                  <m:t>w</m:t>
                </m:r>
              </m:sub>
            </m:sSub>
          </m:den>
        </m:f>
        <m:r>
          <w:rPr>
            <w:rFonts w:ascii="Cambria Math" w:hAnsi="Cambria Math"/>
            <w:sz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 xml:space="preserve"> </m:t>
            </m:r>
            <m:r>
              <w:rPr>
                <w:rFonts w:ascii="Cambria Math" w:hAnsi="Cambria Math"/>
                <w:sz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 xml:space="preserve"> = 1</m:t>
        </m:r>
        <m:r>
          <w:rPr>
            <w:rFonts w:ascii="Cambria Math" w:hAnsi="Cambria Math"/>
            <w:sz w:val="24"/>
          </w:rPr>
          <m:t xml:space="preserve">, </m:t>
        </m:r>
        <m:r>
          <w:rPr>
            <w:rFonts w:ascii="Cambria Math" w:hAns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 xml:space="preserve">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 xml:space="preserve">1 -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w</m:t>
                </m:r>
              </m:sub>
            </m:sSub>
            <m:r>
              <w:rPr>
                <w:rFonts w:ascii="Cambria Math" w:hAnsi="Cambria Math"/>
                <w:sz w:val="24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w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lang w:val="en-US"/>
                  </w:rPr>
                  <m:t>w</m:t>
                </m:r>
              </m:sub>
            </m:sSub>
          </m:den>
        </m:f>
      </m:oMath>
      <w:r>
        <w:rPr>
          <w:rFonts w:ascii="Times New Roman" w:hAnsi="Times New Roman"/>
          <w:sz w:val="24"/>
        </w:rPr>
        <w:t xml:space="preserve">. Для </w:t>
      </w:r>
      <w:r w:rsidRPr="002C3D3D">
        <w:rPr>
          <w:rFonts w:ascii="Times New Roman" w:hAnsi="Times New Roman"/>
          <w:i/>
          <w:iCs/>
          <w:sz w:val="24"/>
        </w:rPr>
        <w:t>D65</w:t>
      </w:r>
      <w:r>
        <w:rPr>
          <w:rFonts w:ascii="Times New Roman" w:hAnsi="Times New Roman"/>
          <w:sz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 xml:space="preserve"> = 0.31270,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 xml:space="preserve"> </m:t>
            </m:r>
            <m:r>
              <w:rPr>
                <w:rFonts w:ascii="Cambria Math" w:hAnsi="Cambria Math"/>
                <w:sz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 xml:space="preserve"> = 0.32900</m:t>
        </m:r>
      </m:oMath>
      <w:r>
        <w:rPr>
          <w:rFonts w:ascii="Times New Roman" w:hAnsi="Times New Roman"/>
          <w:sz w:val="24"/>
        </w:rPr>
        <w:t xml:space="preserve">; для </w:t>
      </w:r>
      <w:r w:rsidRPr="002C3D3D">
        <w:rPr>
          <w:rFonts w:ascii="Times New Roman" w:hAnsi="Times New Roman"/>
          <w:i/>
          <w:iCs/>
          <w:sz w:val="24"/>
        </w:rPr>
        <w:t>D50</w:t>
      </w:r>
      <w:r>
        <w:rPr>
          <w:rFonts w:ascii="Times New Roman" w:hAnsi="Times New Roman"/>
          <w:sz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 xml:space="preserve"> = 0.34567, </m:t>
        </m:r>
        <m:r>
          <w:rPr>
            <w:rFonts w:ascii="Cambria Math" w:hAns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 xml:space="preserve"> = 0.35850</m:t>
        </m:r>
      </m:oMath>
      <w:r>
        <w:rPr>
          <w:rFonts w:ascii="Times New Roman" w:hAnsi="Times New Roman"/>
          <w:sz w:val="24"/>
        </w:rPr>
        <w:t xml:space="preserve">; для </w:t>
      </w:r>
      <w:r w:rsidRPr="002C3D3D">
        <w:rPr>
          <w:rFonts w:ascii="Times New Roman" w:hAnsi="Times New Roman"/>
          <w:i/>
          <w:iCs/>
          <w:sz w:val="24"/>
        </w:rPr>
        <w:t>E</w:t>
      </w:r>
      <w:r>
        <w:rPr>
          <w:rFonts w:ascii="Times New Roman" w:hAnsi="Times New Roman"/>
          <w:sz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 xml:space="preserve">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</w:rPr>
              <m:t>w</m:t>
            </m:r>
          </m:sub>
        </m:sSub>
        <m:r>
          <w:rPr>
            <w:rFonts w:ascii="Cambria Math" w:hAnsi="Cambria Math"/>
            <w:sz w:val="24"/>
          </w:rPr>
          <m:t xml:space="preserve">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</m:oMath>
      <w:r>
        <w:rPr>
          <w:rFonts w:ascii="Times New Roman" w:hAnsi="Times New Roman"/>
          <w:sz w:val="24"/>
        </w:rPr>
        <w:t>.</w:t>
      </w:r>
    </w:p>
    <w:p w14:paraId="6B86E514" w14:textId="5154BD49" w:rsidR="00097A15" w:rsidRPr="00097A15" w:rsidRDefault="00097A15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Переход </w:t>
      </w:r>
      <w:r w:rsidRPr="002C3D3D">
        <w:rPr>
          <w:rFonts w:ascii="Times New Roman" w:hAnsi="Times New Roman"/>
          <w:i/>
          <w:iCs/>
          <w:sz w:val="24"/>
        </w:rPr>
        <w:t>XYZ → LAB</w:t>
      </w:r>
      <w:r>
        <w:rPr>
          <w:rFonts w:ascii="Times New Roman" w:hAnsi="Times New Roman"/>
          <w:sz w:val="24"/>
        </w:rPr>
        <w:t xml:space="preserve">: </w:t>
      </w:r>
      <m:oMath>
        <m:r>
          <w:rPr>
            <w:rFonts w:ascii="Cambria Math" w:hAnsi="Cambria Math"/>
            <w:sz w:val="24"/>
          </w:rPr>
          <m:t>x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 xml:space="preserve"> y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Y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 xml:space="preserve"> z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</m:den>
        </m:f>
      </m:oMath>
      <w:r>
        <w:rPr>
          <w:rFonts w:ascii="Times New Roman" w:hAnsi="Times New Roman"/>
          <w:sz w:val="24"/>
        </w:rPr>
        <w:t xml:space="preserve">; </w:t>
      </w:r>
      <m:oMath>
        <m:r>
          <w:rPr>
            <w:rFonts w:ascii="Cambria Math" w:hAnsi="Cambria Math"/>
            <w:sz w:val="24"/>
            <w:lang w:val="en-US"/>
          </w:rPr>
          <m:t>f</m:t>
        </m:r>
        <m: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  <w:lang w:val="en-US"/>
          </w:rPr>
          <m:t>t</m:t>
        </m:r>
        <m:r>
          <w:rPr>
            <w:rFonts w:ascii="Cambria Math" w:hAnsi="Cambria Math"/>
            <w:sz w:val="24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t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  <m:r>
                    <w:rPr>
                      <w:rFonts w:ascii="Cambria Math" w:hAnsi="Cambria Math"/>
                      <w:sz w:val="24"/>
                    </w:rPr>
                    <m:t>&gt;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29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p>
                  </m:sSup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6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29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  <m:r>
                    <w:rPr>
                      <w:rFonts w:ascii="Cambria Math" w:hAnsi="Cambria Math"/>
                      <w:sz w:val="24"/>
                    </w:rPr>
                    <m:t>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29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p>
                  </m:sSup>
                </m:e>
              </m:mr>
            </m:m>
          </m:e>
        </m:d>
      </m:oMath>
    </w:p>
    <w:p w14:paraId="310F2F45" w14:textId="5624DC23" w:rsidR="00097A15" w:rsidRPr="00A0673B" w:rsidRDefault="00000000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L</m:t>
              </m:r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sz w:val="24"/>
              <w:lang w:val="en-US"/>
            </w:rPr>
            <m:t xml:space="preserve"> = 116·f(y) - 16;    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sz w:val="24"/>
              <w:lang w:val="en-US"/>
            </w:rPr>
            <m:t xml:space="preserve">= 500·(f(x) - f(y));    </m:t>
          </m:r>
          <m:sSup>
            <m:sSupPr>
              <m:ctrlPr>
                <w:rPr>
                  <w:rFonts w:ascii="Cambria Math" w:hAnsi="Cambria Math"/>
                  <w:i/>
                  <w:sz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val="en-US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sz w:val="24"/>
              <w:lang w:val="en-US"/>
            </w:rPr>
            <m:t>= 200·(f(y) - f(z)).</m:t>
          </m:r>
        </m:oMath>
      </m:oMathPara>
    </w:p>
    <w:p w14:paraId="2E953F69" w14:textId="5266B5E2" w:rsidR="00097A15" w:rsidRPr="009618D5" w:rsidRDefault="00097A15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Обратное</w:t>
      </w:r>
      <w:r w:rsidRPr="002C3D3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преобразование</w:t>
      </w:r>
      <w:r w:rsidRPr="002C3D3D">
        <w:rPr>
          <w:rFonts w:ascii="Times New Roman" w:hAnsi="Times New Roman"/>
          <w:sz w:val="24"/>
        </w:rPr>
        <w:t xml:space="preserve"> </w:t>
      </w:r>
      <w:r w:rsidRPr="002C3D3D">
        <w:rPr>
          <w:rFonts w:ascii="Times New Roman" w:hAnsi="Times New Roman"/>
          <w:i/>
          <w:iCs/>
          <w:sz w:val="24"/>
          <w:lang w:val="en-US"/>
        </w:rPr>
        <w:t>LAB</w:t>
      </w:r>
      <w:r w:rsidRPr="002C3D3D">
        <w:rPr>
          <w:rFonts w:ascii="Times New Roman" w:hAnsi="Times New Roman"/>
          <w:i/>
          <w:iCs/>
          <w:sz w:val="24"/>
        </w:rPr>
        <w:t xml:space="preserve"> → </w:t>
      </w:r>
      <w:r w:rsidRPr="002C3D3D">
        <w:rPr>
          <w:rFonts w:ascii="Times New Roman" w:hAnsi="Times New Roman"/>
          <w:i/>
          <w:iCs/>
          <w:sz w:val="24"/>
          <w:lang w:val="en-US"/>
        </w:rPr>
        <w:t>XYZ</w:t>
      </w:r>
      <w:r w:rsidRPr="002C3D3D">
        <w:rPr>
          <w:rFonts w:ascii="Times New Roman" w:hAnsi="Times New Roman"/>
          <w:sz w:val="24"/>
        </w:rPr>
        <w:t xml:space="preserve">: </w:t>
      </w:r>
      <m:oMath>
        <m:r>
          <w:rPr>
            <w:rFonts w:ascii="Cambria Math" w:hAnsi="Cambria Math"/>
            <w:sz w:val="24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y</m:t>
            </m: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*</m:t>
                </m:r>
              </m:sup>
            </m:sSup>
            <m:r>
              <w:rPr>
                <w:rFonts w:ascii="Cambria Math" w:hAnsi="Cambria Math"/>
                <w:sz w:val="24"/>
              </w:rPr>
              <m:t xml:space="preserve"> + 16</m:t>
            </m:r>
          </m:num>
          <m:den>
            <m:r>
              <w:rPr>
                <w:rFonts w:ascii="Cambria Math" w:hAnsi="Cambria Math"/>
                <w:sz w:val="24"/>
              </w:rPr>
              <m:t>116</m:t>
            </m:r>
          </m:den>
        </m:f>
        <m:r>
          <w:rPr>
            <w:rFonts w:ascii="Cambria Math" w:hAnsi="Cambria Math"/>
            <w:sz w:val="24"/>
          </w:rPr>
          <m:t xml:space="preserve">; </m:t>
        </m:r>
        <m:r>
          <w:rPr>
            <w:rFonts w:ascii="Cambria Math" w:hAnsi="Cambria Math"/>
            <w:sz w:val="24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x</m:t>
            </m:r>
          </m:e>
        </m:d>
        <m:r>
          <w:rPr>
            <w:rFonts w:ascii="Cambria Math" w:hAnsi="Cambria Math"/>
            <w:sz w:val="24"/>
          </w:rPr>
          <m:t xml:space="preserve">= </m:t>
        </m:r>
        <m:r>
          <w:rPr>
            <w:rFonts w:ascii="Cambria Math" w:hAnsi="Cambria Math"/>
            <w:sz w:val="24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y</m:t>
            </m:r>
          </m:e>
        </m:d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*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500</m:t>
            </m:r>
          </m:den>
        </m:f>
        <m:r>
          <w:rPr>
            <w:rFonts w:ascii="Cambria Math" w:hAnsi="Cambria Math"/>
            <w:sz w:val="24"/>
          </w:rPr>
          <m:t xml:space="preserve">; </m:t>
        </m:r>
        <m:r>
          <w:rPr>
            <w:rFonts w:ascii="Cambria Math" w:hAnsi="Cambria Math"/>
            <w:sz w:val="24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z</m:t>
            </m:r>
          </m:e>
        </m:d>
        <m:r>
          <w:rPr>
            <w:rFonts w:ascii="Cambria Math" w:hAnsi="Cambria Math"/>
            <w:sz w:val="24"/>
          </w:rPr>
          <m:t xml:space="preserve">= </m:t>
        </m:r>
        <m:r>
          <w:rPr>
            <w:rFonts w:ascii="Cambria Math" w:hAnsi="Cambria Math"/>
            <w:sz w:val="24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y</m:t>
            </m:r>
          </m:e>
        </m:d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*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200</m:t>
            </m:r>
          </m:den>
        </m:f>
        <m:r>
          <w:rPr>
            <w:rFonts w:ascii="Cambria Math" w:hAnsi="Cambria Math"/>
            <w:sz w:val="24"/>
          </w:rPr>
          <m:t xml:space="preserve">. </m:t>
        </m:r>
      </m:oMath>
      <w:r>
        <w:rPr>
          <w:rFonts w:ascii="Times New Roman" w:hAnsi="Times New Roman"/>
          <w:sz w:val="24"/>
        </w:rPr>
        <w:t>Функция</w:t>
      </w:r>
      <w:r w:rsidRPr="002C3D3D">
        <w:rPr>
          <w:rFonts w:ascii="Times New Roman" w:hAnsi="Times New Roman"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  <m: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  <w:lang w:val="en-US"/>
          </w:rPr>
          <m:t>t</m:t>
        </m:r>
        <m:r>
          <w:rPr>
            <w:rFonts w:ascii="Cambria Math" w:hAnsi="Cambria Math"/>
            <w:sz w:val="24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,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t&gt;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29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  <m:r>
                    <w:rPr>
                      <w:rFonts w:ascii="Cambria Math" w:hAnsi="Cambria Math"/>
                      <w:sz w:val="24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29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⋅</m:t>
                  </m:r>
                  <m: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  <w:lang w:val="en-US"/>
                    </w:rPr>
                    <m:t>t</m:t>
                  </m:r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29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),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t≤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29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3</m:t>
                      </m:r>
                    </m:sup>
                  </m:sSup>
                </m:e>
              </m:mr>
            </m:m>
          </m:e>
        </m:d>
      </m:oMath>
      <w:r w:rsidR="009618D5" w:rsidRPr="009618D5">
        <w:rPr>
          <w:rFonts w:ascii="Times New Roman" w:hAnsi="Times New Roman"/>
          <w:sz w:val="24"/>
        </w:rPr>
        <w:t xml:space="preserve">. </w:t>
      </w:r>
      <w:r w:rsidR="006A40D4" w:rsidRPr="006A40D4">
        <w:rPr>
          <w:rFonts w:ascii="Times New Roman" w:hAnsi="Times New Roman"/>
          <w:sz w:val="24"/>
        </w:rPr>
        <w:t xml:space="preserve">                               </w:t>
      </w:r>
      <w:r>
        <w:rPr>
          <w:rFonts w:ascii="Times New Roman" w:hAnsi="Times New Roman"/>
          <w:sz w:val="24"/>
        </w:rPr>
        <w:t>Затем</w:t>
      </w:r>
      <w:r w:rsidRPr="009618D5">
        <w:rPr>
          <w:rFonts w:ascii="Times New Roman" w:hAnsi="Times New Roman"/>
          <w:sz w:val="24"/>
        </w:rPr>
        <w:t xml:space="preserve"> </w:t>
      </w:r>
      <m:oMath>
        <m:r>
          <w:rPr>
            <w:rFonts w:ascii="Cambria Math" w:hAnsi="Cambria Math"/>
            <w:sz w:val="24"/>
            <w:lang w:val="en-US"/>
          </w:rPr>
          <m:t>X</m:t>
        </m:r>
        <m:r>
          <w:rPr>
            <w:rFonts w:ascii="Cambria Math" w:hAnsi="Cambria Math"/>
            <w:sz w:val="24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</m:d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  <w:lang w:val="en-US"/>
          </w:rPr>
          <m:t>Y</m:t>
        </m:r>
        <m:r>
          <w:rPr>
            <w:rFonts w:ascii="Cambria Math" w:hAnsi="Cambria Math"/>
            <w:sz w:val="24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Y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e>
          <m:sup>
            <m:r>
              <w:rPr>
                <w:rFonts w:ascii="Cambria Math" w:hAnsi="Cambria Math"/>
                <w:sz w:val="24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lang w:val="en-US"/>
                  </w:rPr>
                  <m:t>y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d>
          </m:e>
        </m:d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  <w:lang w:val="en-US"/>
          </w:rPr>
          <m:t>Z</m:t>
        </m:r>
        <m:r>
          <w:rPr>
            <w:rFonts w:ascii="Cambria Math" w:hAnsi="Cambria Math"/>
            <w:sz w:val="24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lang w:val="en-US"/>
              </w:rPr>
              <m:t>Z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  <w:lang w:val="en-US"/>
              </w:rPr>
              <m:t>n</m:t>
            </m:r>
          </m:sub>
        </m:sSub>
        <m: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  <w:lang w:val="en-US"/>
          </w:rPr>
          <m:t>f</m:t>
        </m:r>
        <m:r>
          <w:rPr>
            <w:rFonts w:ascii="Cambria Math" w:hAnsi="Cambria Math"/>
            <w:sz w:val="24"/>
          </w:rPr>
          <m:t>⁻¹(</m:t>
        </m:r>
        <m:r>
          <w:rPr>
            <w:rFonts w:ascii="Cambria Math" w:hAnsi="Cambria Math"/>
            <w:sz w:val="24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>z</m:t>
            </m:r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w:rPr>
            <w:rFonts w:ascii="Cambria Math" w:hAnsi="Cambria Math"/>
            <w:sz w:val="24"/>
          </w:rPr>
          <m:t>).</m:t>
        </m:r>
      </m:oMath>
    </w:p>
    <w:p w14:paraId="2EAE74B7" w14:textId="37C97B5C" w:rsidR="00097A15" w:rsidRPr="006A40D4" w:rsidRDefault="00097A15" w:rsidP="006A40D4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40D4">
        <w:rPr>
          <w:rFonts w:ascii="Times New Roman" w:hAnsi="Times New Roman"/>
          <w:sz w:val="24"/>
        </w:rPr>
        <w:t>Обработка выхода за границы (Out of Gamut):</w:t>
      </w:r>
    </w:p>
    <w:p w14:paraId="75C05496" w14:textId="77777777" w:rsidR="00097A15" w:rsidRPr="00097A15" w:rsidRDefault="00097A15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После преобразования </w:t>
      </w:r>
      <w:r w:rsidRPr="009618D5">
        <w:rPr>
          <w:rFonts w:ascii="Times New Roman" w:hAnsi="Times New Roman"/>
          <w:i/>
          <w:iCs/>
          <w:sz w:val="24"/>
        </w:rPr>
        <w:t>XYZ → RGB</w:t>
      </w:r>
      <w:r>
        <w:rPr>
          <w:rFonts w:ascii="Times New Roman" w:hAnsi="Times New Roman"/>
          <w:sz w:val="24"/>
        </w:rPr>
        <w:t xml:space="preserve"> линейные значения проверяются на принадлежность диапазону [0; 1]. Если хотя бы один канал выходит за диапазон, включается визуальное предупреждение.</w:t>
      </w:r>
    </w:p>
    <w:p w14:paraId="6E7A02F7" w14:textId="0F989B2D" w:rsidR="00097A15" w:rsidRPr="00097A15" w:rsidRDefault="00097A15" w:rsidP="006A40D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Clipping (Обрезание): </w:t>
      </w:r>
      <m:oMath>
        <m:r>
          <w:rPr>
            <w:rFonts w:ascii="Cambria Math" w:hAnsi="Cambria Math"/>
            <w:sz w:val="24"/>
          </w:rPr>
          <m:t xml:space="preserve">R' = min(1,  max(0,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</w:rPr>
              <m:t>lin</m:t>
            </m:r>
          </m:sub>
        </m:sSub>
        <m:r>
          <w:rPr>
            <w:rFonts w:ascii="Cambria Math" w:hAnsi="Cambria Math"/>
            <w:sz w:val="24"/>
          </w:rPr>
          <m:t>)),</m:t>
        </m:r>
      </m:oMath>
      <w:r>
        <w:rPr>
          <w:rFonts w:ascii="Times New Roman" w:hAnsi="Times New Roman"/>
          <w:sz w:val="24"/>
        </w:rPr>
        <w:t xml:space="preserve"> аналогично для </w:t>
      </w:r>
      <w:r w:rsidRPr="009618D5">
        <w:rPr>
          <w:rFonts w:ascii="Times New Roman" w:hAnsi="Times New Roman"/>
          <w:i/>
          <w:iCs/>
          <w:sz w:val="24"/>
        </w:rPr>
        <w:t>G</w:t>
      </w:r>
      <w:r>
        <w:rPr>
          <w:rFonts w:ascii="Times New Roman" w:hAnsi="Times New Roman"/>
          <w:sz w:val="24"/>
        </w:rPr>
        <w:t xml:space="preserve"> и </w:t>
      </w:r>
      <w:r w:rsidRPr="009618D5">
        <w:rPr>
          <w:rFonts w:ascii="Times New Roman" w:hAnsi="Times New Roman"/>
          <w:i/>
          <w:iCs/>
          <w:sz w:val="24"/>
        </w:rPr>
        <w:t>B</w:t>
      </w:r>
      <w:r>
        <w:rPr>
          <w:rFonts w:ascii="Times New Roman" w:hAnsi="Times New Roman"/>
          <w:sz w:val="24"/>
        </w:rPr>
        <w:t>. Каждый канал ограничивается независимо.</w:t>
      </w:r>
    </w:p>
    <w:p w14:paraId="59D09CF7" w14:textId="76419BD0" w:rsidR="00097A15" w:rsidRPr="00097A15" w:rsidRDefault="00097A15" w:rsidP="006A40D4">
      <w:pPr>
        <w:numPr>
          <w:ilvl w:val="1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Scaling (Масштабирование): выбирается нейтральная опорная точка </w:t>
      </w:r>
      <w:r w:rsidRPr="009618D5">
        <w:rPr>
          <w:rFonts w:ascii="Times New Roman" w:hAnsi="Times New Roman"/>
          <w:i/>
          <w:iCs/>
          <w:sz w:val="24"/>
        </w:rPr>
        <w:t>A</w:t>
      </w:r>
      <w:r>
        <w:rPr>
          <w:rFonts w:ascii="Times New Roman" w:hAnsi="Times New Roman"/>
          <w:sz w:val="24"/>
        </w:rPr>
        <w:t xml:space="preserve"> и общий коэффициент </w:t>
      </w:r>
      <m:oMath>
        <m:r>
          <w:rPr>
            <w:rFonts w:ascii="Cambria Math" w:hAnsi="Cambria Math"/>
            <w:sz w:val="24"/>
          </w:rPr>
          <m:t>t∈[0;1],</m:t>
        </m:r>
      </m:oMath>
      <w:r>
        <w:rPr>
          <w:rFonts w:ascii="Times New Roman" w:hAnsi="Times New Roman"/>
          <w:sz w:val="24"/>
        </w:rPr>
        <w:t xml:space="preserve"> после чего каждый канал преобразуется по формуле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>= A + t</m:t>
        </m:r>
        <m: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(C - A).</m:t>
        </m:r>
      </m:oMath>
      <w:r>
        <w:rPr>
          <w:rFonts w:ascii="Times New Roman" w:hAnsi="Times New Roman"/>
          <w:sz w:val="24"/>
        </w:rPr>
        <w:t xml:space="preserve"> Это обеспечивает пропорциональное сжатие цветности вместо независимого обрезания каналов.</w:t>
      </w:r>
    </w:p>
    <w:p w14:paraId="3322847A" w14:textId="2045C854" w:rsidR="00097A15" w:rsidRPr="006A40D4" w:rsidRDefault="00097A15" w:rsidP="006A40D4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A40D4">
        <w:rPr>
          <w:rFonts w:ascii="Times New Roman" w:hAnsi="Times New Roman"/>
          <w:sz w:val="24"/>
        </w:rPr>
        <w:t xml:space="preserve">Преобразование </w:t>
      </w:r>
      <w:r w:rsidRPr="006A40D4">
        <w:rPr>
          <w:rFonts w:ascii="Times New Roman" w:hAnsi="Times New Roman"/>
          <w:i/>
          <w:iCs/>
          <w:sz w:val="24"/>
        </w:rPr>
        <w:t>RGB ↔ CMYK</w:t>
      </w:r>
      <w:r w:rsidRPr="006A40D4">
        <w:rPr>
          <w:rFonts w:ascii="Times New Roman" w:hAnsi="Times New Roman"/>
          <w:sz w:val="24"/>
        </w:rPr>
        <w:t>:</w:t>
      </w:r>
    </w:p>
    <w:p w14:paraId="49FA944E" w14:textId="77777777" w:rsidR="006A40D4" w:rsidRDefault="00097A15" w:rsidP="006A40D4">
      <w:pPr>
        <w:spacing w:after="0"/>
        <w:ind w:left="720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 xml:space="preserve">Нормированные </w:t>
      </w:r>
      <w:r w:rsidRPr="00C3653E">
        <w:rPr>
          <w:rFonts w:ascii="Times New Roman" w:hAnsi="Times New Roman"/>
          <w:i/>
          <w:iCs/>
          <w:sz w:val="24"/>
        </w:rPr>
        <w:t>RGB</w:t>
      </w:r>
      <w:r>
        <w:rPr>
          <w:rFonts w:ascii="Times New Roman" w:hAnsi="Times New Roman"/>
          <w:sz w:val="24"/>
        </w:rPr>
        <w:t xml:space="preserve">: </w:t>
      </w:r>
      <m:oMath>
        <m:r>
          <w:rPr>
            <w:rFonts w:ascii="Cambria Math" w:hAnsi="Cambria Math"/>
            <w:sz w:val="24"/>
          </w:rPr>
          <m:t>r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R</m:t>
            </m:r>
          </m:num>
          <m:den>
            <m:r>
              <w:rPr>
                <w:rFonts w:ascii="Cambria Math" w:hAnsi="Cambria Math"/>
                <w:sz w:val="24"/>
              </w:rPr>
              <m:t>255</m:t>
            </m:r>
          </m:den>
        </m:f>
        <m:r>
          <w:rPr>
            <w:rFonts w:ascii="Cambria Math" w:hAnsi="Cambria Math"/>
            <w:sz w:val="24"/>
          </w:rPr>
          <m:t>,  g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G</m:t>
            </m:r>
          </m:num>
          <m:den>
            <m:r>
              <w:rPr>
                <w:rFonts w:ascii="Cambria Math" w:hAnsi="Cambria Math"/>
                <w:sz w:val="24"/>
              </w:rPr>
              <m:t>255</m:t>
            </m:r>
          </m:den>
        </m:f>
        <m:r>
          <w:rPr>
            <w:rFonts w:ascii="Cambria Math" w:hAnsi="Cambria Math"/>
            <w:sz w:val="24"/>
          </w:rPr>
          <m:t>,  b 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B</m:t>
            </m:r>
          </m:num>
          <m:den>
            <m:r>
              <w:rPr>
                <w:rFonts w:ascii="Cambria Math" w:hAnsi="Cambria Math"/>
                <w:sz w:val="24"/>
              </w:rPr>
              <m:t>255</m:t>
            </m:r>
          </m:den>
        </m:f>
      </m:oMath>
      <w:r>
        <w:rPr>
          <w:rFonts w:ascii="Times New Roman" w:hAnsi="Times New Roman"/>
          <w:sz w:val="24"/>
        </w:rPr>
        <w:t xml:space="preserve">. </w:t>
      </w:r>
    </w:p>
    <w:p w14:paraId="4E410081" w14:textId="69733C69" w:rsidR="00097A15" w:rsidRPr="00097A15" w:rsidRDefault="00097A15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Базовые </w:t>
      </w:r>
      <w:r w:rsidRPr="009618D5">
        <w:rPr>
          <w:rFonts w:ascii="Times New Roman" w:hAnsi="Times New Roman"/>
          <w:i/>
          <w:iCs/>
          <w:sz w:val="24"/>
        </w:rPr>
        <w:t>CMY</w:t>
      </w:r>
      <w:r>
        <w:rPr>
          <w:rFonts w:ascii="Times New Roman" w:hAnsi="Times New Roman"/>
          <w:sz w:val="24"/>
        </w:rPr>
        <w:t xml:space="preserve">: </w:t>
      </w:r>
      <m:oMath>
        <m:r>
          <w:rPr>
            <w:rFonts w:ascii="Cambria Math" w:hAnsi="Cambria Math"/>
            <w:sz w:val="24"/>
          </w:rPr>
          <m:t>C = 1-r</m:t>
        </m:r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M = 1-g,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 xml:space="preserve"> Y = 1-b</m:t>
        </m:r>
      </m:oMath>
      <w:r>
        <w:rPr>
          <w:rFonts w:ascii="Times New Roman" w:hAnsi="Times New Roman"/>
          <w:sz w:val="24"/>
        </w:rPr>
        <w:t xml:space="preserve">; общий черный компонент </w:t>
      </w:r>
      <m:oMath>
        <m:r>
          <w:rPr>
            <w:rFonts w:ascii="Cambria Math" w:hAnsi="Cambria Math"/>
            <w:sz w:val="24"/>
          </w:rPr>
          <m:t>k = min(C,M,Y).</m:t>
        </m:r>
      </m:oMath>
    </w:p>
    <w:p w14:paraId="2EBD39F1" w14:textId="1445CF6E" w:rsidR="00097A15" w:rsidRPr="00097A15" w:rsidRDefault="00097A15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618D5">
        <w:rPr>
          <w:rFonts w:ascii="Times New Roman" w:hAnsi="Times New Roman"/>
          <w:i/>
          <w:iCs/>
          <w:sz w:val="24"/>
        </w:rPr>
        <w:t>GCR</w:t>
      </w:r>
      <w:r>
        <w:rPr>
          <w:rFonts w:ascii="Times New Roman" w:hAnsi="Times New Roman"/>
          <w:sz w:val="24"/>
        </w:rPr>
        <w:t xml:space="preserve"> (Gray Component Replacement):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GCR</m:t>
            </m:r>
          </m:sub>
        </m:sSub>
        <m:r>
          <w:rPr>
            <w:rFonts w:ascii="Cambria Math" w:hAnsi="Cambria Math"/>
            <w:sz w:val="24"/>
          </w:rPr>
          <m:t xml:space="preserve"> = s</m:t>
        </m:r>
        <m: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min(C,M,Y),</m:t>
        </m:r>
      </m:oMath>
      <w:r>
        <w:rPr>
          <w:rFonts w:ascii="Times New Roman" w:hAnsi="Times New Roman"/>
          <w:sz w:val="24"/>
        </w:rPr>
        <w:t xml:space="preserve"> где </w:t>
      </w:r>
      <m:oMath>
        <m:r>
          <w:rPr>
            <w:rFonts w:ascii="Cambria Math" w:hAnsi="Cambria Math"/>
            <w:sz w:val="24"/>
          </w:rPr>
          <m:t>s∈[0;1]</m:t>
        </m:r>
      </m:oMath>
      <w:r>
        <w:rPr>
          <w:rFonts w:ascii="Times New Roman" w:hAnsi="Times New Roman"/>
          <w:sz w:val="24"/>
        </w:rPr>
        <w:t xml:space="preserve"> — интенсивность замены серой составляющей; </w:t>
      </w:r>
      <m:oMath>
        <m:r>
          <w:rPr>
            <w:rFonts w:ascii="Cambria Math" w:hAnsi="Cambria Math"/>
            <w:sz w:val="24"/>
          </w:rPr>
          <m:t>C' = C-k, M' = M-k, Y' = Y-k</m:t>
        </m:r>
      </m:oMath>
      <w:r>
        <w:rPr>
          <w:rFonts w:ascii="Times New Roman" w:hAnsi="Times New Roman"/>
          <w:sz w:val="24"/>
        </w:rPr>
        <w:t>.</w:t>
      </w:r>
    </w:p>
    <w:p w14:paraId="2C64ADAA" w14:textId="4A117754" w:rsidR="00097A15" w:rsidRPr="00097A15" w:rsidRDefault="00097A15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618D5">
        <w:rPr>
          <w:rFonts w:ascii="Times New Roman" w:hAnsi="Times New Roman"/>
          <w:i/>
          <w:iCs/>
          <w:sz w:val="24"/>
        </w:rPr>
        <w:t>UCR</w:t>
      </w:r>
      <w:r>
        <w:rPr>
          <w:rFonts w:ascii="Times New Roman" w:hAnsi="Times New Roman"/>
          <w:sz w:val="24"/>
        </w:rPr>
        <w:t xml:space="preserve"> (Under Color Removal): замена выполняется преимущественно в темных/нейтральных областях; в приложении используется вес теней </w:t>
      </w:r>
      <m:oMath>
        <m:r>
          <w:rPr>
            <w:rFonts w:ascii="Cambria Math" w:hAnsi="Cambria Math"/>
            <w:sz w:val="24"/>
          </w:rPr>
          <m:t>w =smoothstep(0.45, 0.85, min(C,M,Y)),</m:t>
        </m:r>
      </m:oMath>
      <w:r>
        <w:rPr>
          <w:rFonts w:ascii="Times New Roman" w:hAnsi="Times New Roman"/>
          <w:sz w:val="24"/>
        </w:rPr>
        <w:t xml:space="preserve"> после чего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</w:rPr>
              <m:t>UCR</m:t>
            </m:r>
          </m:sub>
        </m:sSub>
        <m:r>
          <w:rPr>
            <w:rFonts w:ascii="Cambria Math" w:hAnsi="Cambria Math"/>
            <w:sz w:val="24"/>
          </w:rPr>
          <m:t xml:space="preserve"> = s</m:t>
        </m:r>
        <m: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min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C,M,Y</m:t>
            </m:r>
          </m:e>
        </m:d>
        <m: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w</m:t>
        </m:r>
      </m:oMath>
      <w:r>
        <w:rPr>
          <w:rFonts w:ascii="Times New Roman" w:hAnsi="Times New Roman"/>
          <w:sz w:val="24"/>
        </w:rPr>
        <w:t xml:space="preserve"> и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C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 xml:space="preserve">= C-k,  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r>
          <w:rPr>
            <w:rFonts w:ascii="Cambria Math" w:hAnsi="Cambria Math"/>
            <w:sz w:val="24"/>
          </w:rPr>
          <m:t xml:space="preserve">= M-k, </m:t>
        </m:r>
        <m:r>
          <w:rPr>
            <w:rFonts w:ascii="Cambria Math" w:hAnsi="Cambria Math"/>
            <w:sz w:val="24"/>
          </w:rPr>
          <m:t xml:space="preserve"> Y' = Y-k</m:t>
        </m:r>
      </m:oMath>
      <w:r>
        <w:rPr>
          <w:rFonts w:ascii="Times New Roman" w:hAnsi="Times New Roman"/>
          <w:sz w:val="24"/>
        </w:rPr>
        <w:t>.</w:t>
      </w:r>
    </w:p>
    <w:p w14:paraId="2D6727CE" w14:textId="05720457" w:rsidR="00097A15" w:rsidRPr="00C3653E" w:rsidRDefault="00097A15" w:rsidP="006A40D4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Обратное преобразование </w:t>
      </w:r>
      <w:r w:rsidRPr="009618D5">
        <w:rPr>
          <w:rFonts w:ascii="Times New Roman" w:hAnsi="Times New Roman"/>
          <w:i/>
          <w:iCs/>
          <w:sz w:val="24"/>
        </w:rPr>
        <w:t>CMYK → RGB</w:t>
      </w:r>
      <w:r>
        <w:rPr>
          <w:rFonts w:ascii="Times New Roman" w:hAnsi="Times New Roman"/>
          <w:sz w:val="24"/>
        </w:rPr>
        <w:t xml:space="preserve">: </w:t>
      </w:r>
      <m:oMath>
        <m:r>
          <w:rPr>
            <w:rFonts w:ascii="Cambria Math" w:hAnsi="Cambria Math"/>
            <w:sz w:val="24"/>
          </w:rPr>
          <m:t>R = 255</m:t>
        </m:r>
        <m:r>
          <w:rPr>
            <w:rFonts w:ascii="Cambria Math" w:hAnsi="Cambria Math"/>
            <w:sz w:val="24"/>
          </w:rPr>
          <m:t>⋅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1 - min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1, C + K</m:t>
                </m:r>
              </m:e>
            </m:d>
          </m:e>
        </m:d>
        <m:r>
          <w:rPr>
            <w:rFonts w:ascii="Cambria Math" w:hAnsi="Cambria Math"/>
            <w:sz w:val="24"/>
          </w:rPr>
          <m:t xml:space="preserve">, 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G = 255</m:t>
        </m:r>
        <m:r>
          <w:rPr>
            <w:rFonts w:ascii="Cambria Math" w:hAnsi="Cambria Math"/>
            <w:sz w:val="24"/>
          </w:rPr>
          <m:t>⋅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1 - min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1, M + K</m:t>
                </m:r>
              </m:e>
            </m:d>
          </m:e>
        </m:d>
        <m:r>
          <w:rPr>
            <w:rFonts w:ascii="Cambria Math" w:hAnsi="Cambria Math"/>
            <w:sz w:val="24"/>
          </w:rPr>
          <m:t xml:space="preserve">, </m:t>
        </m:r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B = 255</m:t>
        </m:r>
        <m: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(1 - min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1, Y + K</m:t>
            </m:r>
          </m:e>
        </m:d>
        <m:r>
          <w:rPr>
            <w:rFonts w:ascii="Cambria Math" w:hAnsi="Cambria Math"/>
            <w:sz w:val="24"/>
          </w:rPr>
          <m:t>)</m:t>
        </m:r>
      </m:oMath>
      <w:r>
        <w:rPr>
          <w:rFonts w:ascii="Times New Roman" w:hAnsi="Times New Roman"/>
          <w:sz w:val="24"/>
        </w:rPr>
        <w:t>.</w:t>
      </w:r>
    </w:p>
    <w:p w14:paraId="696EC387" w14:textId="7BC83964" w:rsidR="00097A15" w:rsidRPr="006A40D4" w:rsidRDefault="00097A15" w:rsidP="006A40D4">
      <w:pPr>
        <w:pStyle w:val="a7"/>
        <w:numPr>
          <w:ilvl w:val="0"/>
          <w:numId w:val="7"/>
        </w:numPr>
        <w:tabs>
          <w:tab w:val="num" w:pos="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A40D4">
        <w:rPr>
          <w:rFonts w:ascii="Times New Roman" w:hAnsi="Times New Roman"/>
          <w:sz w:val="24"/>
        </w:rPr>
        <w:t>Разработка пользовательского интерфейса:</w:t>
      </w:r>
    </w:p>
    <w:p w14:paraId="59500D00" w14:textId="77777777" w:rsidR="00C14560" w:rsidRPr="00C14560" w:rsidRDefault="00C14560" w:rsidP="00C3653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Реализована возможность задания цвета тремя способами: ползунками </w:t>
      </w:r>
      <w:r w:rsidRPr="009618D5">
        <w:rPr>
          <w:rFonts w:ascii="Times New Roman" w:hAnsi="Times New Roman"/>
          <w:sz w:val="24"/>
        </w:rPr>
        <w:t>(&lt;input type="range"&gt;</w:t>
      </w:r>
      <w:r>
        <w:rPr>
          <w:rFonts w:ascii="Times New Roman" w:hAnsi="Times New Roman"/>
          <w:sz w:val="24"/>
        </w:rPr>
        <w:t>), прямым числовым вводом (&lt;input type="number"&gt;) и с помощью графической палитры (&lt;input type="color"&gt;).</w:t>
      </w:r>
    </w:p>
    <w:p w14:paraId="6F0F959C" w14:textId="77777777" w:rsidR="00097A15" w:rsidRPr="00097A15" w:rsidRDefault="00097A15" w:rsidP="00C3653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lastRenderedPageBreak/>
        <w:t>Добавлены выпадающие списки для выбора опорной белой точки (</w:t>
      </w:r>
      <w:r w:rsidRPr="009618D5">
        <w:rPr>
          <w:rFonts w:ascii="Times New Roman" w:hAnsi="Times New Roman"/>
          <w:i/>
          <w:iCs/>
          <w:sz w:val="24"/>
        </w:rPr>
        <w:t>D65</w:t>
      </w:r>
      <w:r>
        <w:rPr>
          <w:rFonts w:ascii="Times New Roman" w:hAnsi="Times New Roman"/>
          <w:sz w:val="24"/>
        </w:rPr>
        <w:t xml:space="preserve">, </w:t>
      </w:r>
      <w:r w:rsidRPr="009618D5">
        <w:rPr>
          <w:rFonts w:ascii="Times New Roman" w:hAnsi="Times New Roman"/>
          <w:i/>
          <w:iCs/>
          <w:sz w:val="24"/>
        </w:rPr>
        <w:t>D50</w:t>
      </w:r>
      <w:r>
        <w:rPr>
          <w:rFonts w:ascii="Times New Roman" w:hAnsi="Times New Roman"/>
          <w:sz w:val="24"/>
        </w:rPr>
        <w:t xml:space="preserve">, </w:t>
      </w:r>
      <w:r w:rsidRPr="00A65300">
        <w:rPr>
          <w:rFonts w:ascii="Times New Roman" w:hAnsi="Times New Roman"/>
          <w:i/>
          <w:iCs/>
          <w:sz w:val="24"/>
        </w:rPr>
        <w:t>E)</w:t>
      </w:r>
      <w:r w:rsidRPr="00A65300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стратегии обработки выхода за gamut (Clipping, Scaling), а также алгоритма </w:t>
      </w:r>
      <w:r w:rsidRPr="009618D5">
        <w:rPr>
          <w:rFonts w:ascii="Times New Roman" w:hAnsi="Times New Roman"/>
          <w:i/>
          <w:iCs/>
          <w:sz w:val="24"/>
        </w:rPr>
        <w:t>CMYK</w:t>
      </w:r>
      <w:r>
        <w:rPr>
          <w:rFonts w:ascii="Times New Roman" w:hAnsi="Times New Roman"/>
          <w:sz w:val="24"/>
        </w:rPr>
        <w:t xml:space="preserve"> (</w:t>
      </w:r>
      <w:r w:rsidRPr="009618D5">
        <w:rPr>
          <w:rFonts w:ascii="Times New Roman" w:hAnsi="Times New Roman"/>
          <w:i/>
          <w:iCs/>
          <w:sz w:val="24"/>
        </w:rPr>
        <w:t>UCR</w:t>
      </w:r>
      <w:r>
        <w:rPr>
          <w:rFonts w:ascii="Times New Roman" w:hAnsi="Times New Roman"/>
          <w:sz w:val="24"/>
        </w:rPr>
        <w:t xml:space="preserve">, </w:t>
      </w:r>
      <w:r w:rsidRPr="009618D5">
        <w:rPr>
          <w:rFonts w:ascii="Times New Roman" w:hAnsi="Times New Roman"/>
          <w:i/>
          <w:iCs/>
          <w:sz w:val="24"/>
        </w:rPr>
        <w:t>GCR</w:t>
      </w:r>
      <w:r>
        <w:rPr>
          <w:rFonts w:ascii="Times New Roman" w:hAnsi="Times New Roman"/>
          <w:sz w:val="24"/>
        </w:rPr>
        <w:t>).</w:t>
      </w:r>
    </w:p>
    <w:p w14:paraId="43EB6EFE" w14:textId="77777777" w:rsidR="00097A15" w:rsidRPr="00097A15" w:rsidRDefault="00097A15" w:rsidP="00C3653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Цвет фона ползунков динамически меняется через CSS-градиент в зависимости от текущего состояния и выбранного компонента.</w:t>
      </w:r>
    </w:p>
    <w:p w14:paraId="3A0DE0B6" w14:textId="77777777" w:rsidR="00097A15" w:rsidRPr="00097A15" w:rsidRDefault="00097A15" w:rsidP="00C3653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При изменении любого значения автоматически пересчитываются остальные две цветовые модели, а цветовая область предпросмотра обновляется в реальном времени.</w:t>
      </w:r>
    </w:p>
    <w:p w14:paraId="4172892C" w14:textId="77777777" w:rsidR="00097A15" w:rsidRPr="00097A15" w:rsidRDefault="00097A15" w:rsidP="00C3653E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Для контроля корректности реализованы автоматические микротесты преобразований. Результаты выводятся на страницу и дополнительно в консоль браузера.</w:t>
      </w:r>
    </w:p>
    <w:p w14:paraId="62053BC4" w14:textId="77777777" w:rsidR="00097A15" w:rsidRPr="006A40D4" w:rsidRDefault="00097A15" w:rsidP="00097A1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A40D4">
        <w:rPr>
          <w:rFonts w:ascii="Times New Roman" w:hAnsi="Times New Roman"/>
          <w:b/>
          <w:bCs/>
          <w:sz w:val="24"/>
        </w:rPr>
        <w:t>5. Вывод</w:t>
      </w:r>
    </w:p>
    <w:p w14:paraId="3CCF545B" w14:textId="764A67DE" w:rsidR="003E56A5" w:rsidRPr="003E56A5" w:rsidRDefault="003E56A5" w:rsidP="003E56A5">
      <w:pPr>
        <w:rPr>
          <w:rFonts w:ascii="Times New Roman" w:hAnsi="Times New Roman"/>
          <w:sz w:val="24"/>
        </w:rPr>
      </w:pPr>
      <w:r w:rsidRPr="003E56A5">
        <w:rPr>
          <w:rFonts w:ascii="Times New Roman" w:hAnsi="Times New Roman"/>
          <w:sz w:val="24"/>
        </w:rPr>
        <w:t xml:space="preserve">В ходе лабораторной работы были изучены цветовые модели </w:t>
      </w:r>
      <w:r w:rsidRPr="003E56A5">
        <w:rPr>
          <w:rFonts w:ascii="Times New Roman" w:hAnsi="Times New Roman"/>
          <w:i/>
          <w:iCs/>
          <w:sz w:val="24"/>
          <w:lang w:val="en-US"/>
        </w:rPr>
        <w:t>RGB</w:t>
      </w:r>
      <w:r w:rsidRPr="003E56A5">
        <w:rPr>
          <w:rFonts w:ascii="Times New Roman" w:hAnsi="Times New Roman"/>
          <w:sz w:val="24"/>
        </w:rPr>
        <w:t xml:space="preserve">, </w:t>
      </w:r>
      <w:r w:rsidRPr="003E56A5">
        <w:rPr>
          <w:rFonts w:ascii="Times New Roman" w:hAnsi="Times New Roman"/>
          <w:i/>
          <w:iCs/>
          <w:sz w:val="24"/>
          <w:lang w:val="en-US"/>
        </w:rPr>
        <w:t>XYZ</w:t>
      </w:r>
      <w:r w:rsidRPr="003E56A5">
        <w:rPr>
          <w:rFonts w:ascii="Times New Roman" w:hAnsi="Times New Roman"/>
          <w:sz w:val="24"/>
        </w:rPr>
        <w:t xml:space="preserve">, </w:t>
      </w:r>
      <w:r w:rsidRPr="003E56A5">
        <w:rPr>
          <w:rFonts w:ascii="Times New Roman" w:hAnsi="Times New Roman"/>
          <w:i/>
          <w:iCs/>
          <w:sz w:val="24"/>
          <w:lang w:val="en-US"/>
        </w:rPr>
        <w:t>LAB</w:t>
      </w:r>
      <w:r w:rsidRPr="003E56A5">
        <w:rPr>
          <w:rFonts w:ascii="Times New Roman" w:hAnsi="Times New Roman"/>
          <w:sz w:val="24"/>
        </w:rPr>
        <w:t xml:space="preserve"> и </w:t>
      </w:r>
      <w:r w:rsidRPr="003E56A5">
        <w:rPr>
          <w:rFonts w:ascii="Times New Roman" w:hAnsi="Times New Roman"/>
          <w:i/>
          <w:iCs/>
          <w:sz w:val="24"/>
          <w:lang w:val="en-US"/>
        </w:rPr>
        <w:t>CMYK</w:t>
      </w:r>
      <w:r w:rsidRPr="003E56A5">
        <w:rPr>
          <w:rFonts w:ascii="Times New Roman" w:hAnsi="Times New Roman"/>
          <w:sz w:val="24"/>
        </w:rPr>
        <w:t xml:space="preserve"> и реализованы преобразования между ними. Были рассмотрены построение матриц перехода, гамма-коррекция </w:t>
      </w:r>
      <w:r w:rsidRPr="00A65300">
        <w:rPr>
          <w:rFonts w:ascii="Times New Roman" w:hAnsi="Times New Roman"/>
          <w:i/>
          <w:iCs/>
          <w:sz w:val="24"/>
          <w:lang w:val="en-US"/>
        </w:rPr>
        <w:t>sRGB</w:t>
      </w:r>
      <w:r w:rsidRPr="003E56A5">
        <w:rPr>
          <w:rFonts w:ascii="Times New Roman" w:hAnsi="Times New Roman"/>
          <w:sz w:val="24"/>
        </w:rPr>
        <w:t>, алгоритмы цветоделения и способы обработки цветов, выходящих за цветовой охват. Создано интерактивное веб-приложение, позволяющее задавать цвет ползунками, числовыми полями и палитрой с автоматическим пересчётом в</w:t>
      </w:r>
      <w:r w:rsidR="00A65300" w:rsidRPr="00A65300">
        <w:rPr>
          <w:rFonts w:ascii="Times New Roman" w:hAnsi="Times New Roman"/>
          <w:sz w:val="24"/>
        </w:rPr>
        <w:t xml:space="preserve"> </w:t>
      </w:r>
      <w:r w:rsidR="00A65300">
        <w:rPr>
          <w:rFonts w:ascii="Times New Roman" w:hAnsi="Times New Roman"/>
          <w:sz w:val="24"/>
        </w:rPr>
        <w:t xml:space="preserve">трёх </w:t>
      </w:r>
      <w:r w:rsidRPr="003E56A5">
        <w:rPr>
          <w:rFonts w:ascii="Times New Roman" w:hAnsi="Times New Roman"/>
          <w:sz w:val="24"/>
        </w:rPr>
        <w:t>моделях. Матрицы перехода не заданы константами, а вычисляются из цветностей основных цветов и выбранного источника (</w:t>
      </w:r>
      <w:r w:rsidRPr="00A65300">
        <w:rPr>
          <w:rFonts w:ascii="Times New Roman" w:hAnsi="Times New Roman"/>
          <w:i/>
          <w:iCs/>
          <w:sz w:val="24"/>
          <w:lang w:val="en-US"/>
        </w:rPr>
        <w:t>D</w:t>
      </w:r>
      <w:r w:rsidRPr="00A65300">
        <w:rPr>
          <w:rFonts w:ascii="Times New Roman" w:hAnsi="Times New Roman"/>
          <w:i/>
          <w:iCs/>
          <w:sz w:val="24"/>
        </w:rPr>
        <w:t>65</w:t>
      </w:r>
      <w:r w:rsidRPr="003E56A5">
        <w:rPr>
          <w:rFonts w:ascii="Times New Roman" w:hAnsi="Times New Roman"/>
          <w:sz w:val="24"/>
        </w:rPr>
        <w:t xml:space="preserve">, </w:t>
      </w:r>
      <w:r w:rsidRPr="00A65300">
        <w:rPr>
          <w:rFonts w:ascii="Times New Roman" w:hAnsi="Times New Roman"/>
          <w:i/>
          <w:iCs/>
          <w:sz w:val="24"/>
          <w:lang w:val="en-US"/>
        </w:rPr>
        <w:t>D</w:t>
      </w:r>
      <w:r w:rsidRPr="00A65300">
        <w:rPr>
          <w:rFonts w:ascii="Times New Roman" w:hAnsi="Times New Roman"/>
          <w:i/>
          <w:iCs/>
          <w:sz w:val="24"/>
        </w:rPr>
        <w:t>50</w:t>
      </w:r>
      <w:r w:rsidRPr="003E56A5">
        <w:rPr>
          <w:rFonts w:ascii="Times New Roman" w:hAnsi="Times New Roman"/>
          <w:sz w:val="24"/>
        </w:rPr>
        <w:t xml:space="preserve">, </w:t>
      </w:r>
      <w:r w:rsidRPr="00A65300">
        <w:rPr>
          <w:rFonts w:ascii="Times New Roman" w:hAnsi="Times New Roman"/>
          <w:i/>
          <w:iCs/>
          <w:sz w:val="24"/>
          <w:lang w:val="en-US"/>
        </w:rPr>
        <w:t>E</w:t>
      </w:r>
      <w:r w:rsidRPr="003E56A5">
        <w:rPr>
          <w:rFonts w:ascii="Times New Roman" w:hAnsi="Times New Roman"/>
          <w:sz w:val="24"/>
        </w:rPr>
        <w:t xml:space="preserve">) с адаптацией Брэдфорда. Реализованы два алгоритма цветоделения </w:t>
      </w:r>
      <w:r w:rsidRPr="00A65300">
        <w:rPr>
          <w:rFonts w:ascii="Times New Roman" w:hAnsi="Times New Roman"/>
          <w:i/>
          <w:iCs/>
          <w:sz w:val="24"/>
          <w:lang w:val="en-US"/>
        </w:rPr>
        <w:t>CMYK</w:t>
      </w:r>
      <w:r w:rsidRPr="003E56A5">
        <w:rPr>
          <w:rFonts w:ascii="Times New Roman" w:hAnsi="Times New Roman"/>
          <w:sz w:val="24"/>
        </w:rPr>
        <w:t xml:space="preserve"> (</w:t>
      </w:r>
      <w:r w:rsidRPr="00A65300">
        <w:rPr>
          <w:rFonts w:ascii="Times New Roman" w:hAnsi="Times New Roman"/>
          <w:i/>
          <w:iCs/>
          <w:sz w:val="24"/>
          <w:lang w:val="en-US"/>
        </w:rPr>
        <w:t>GCR</w:t>
      </w:r>
      <w:r w:rsidRPr="003E56A5">
        <w:rPr>
          <w:rFonts w:ascii="Times New Roman" w:hAnsi="Times New Roman"/>
          <w:sz w:val="24"/>
        </w:rPr>
        <w:t xml:space="preserve"> и </w:t>
      </w:r>
      <w:r w:rsidRPr="00A65300">
        <w:rPr>
          <w:rFonts w:ascii="Times New Roman" w:hAnsi="Times New Roman"/>
          <w:i/>
          <w:iCs/>
          <w:sz w:val="24"/>
          <w:lang w:val="en-US"/>
        </w:rPr>
        <w:t>UCR</w:t>
      </w:r>
      <w:r w:rsidRPr="003E56A5">
        <w:rPr>
          <w:rFonts w:ascii="Times New Roman" w:hAnsi="Times New Roman"/>
          <w:sz w:val="24"/>
        </w:rPr>
        <w:t>), две стратегии обработки выхода за охват (</w:t>
      </w:r>
      <w:r w:rsidRPr="003E56A5">
        <w:rPr>
          <w:rFonts w:ascii="Times New Roman" w:hAnsi="Times New Roman"/>
          <w:sz w:val="24"/>
          <w:lang w:val="en-US"/>
        </w:rPr>
        <w:t>Clipping</w:t>
      </w:r>
      <w:r w:rsidRPr="003E56A5">
        <w:rPr>
          <w:rFonts w:ascii="Times New Roman" w:hAnsi="Times New Roman"/>
          <w:sz w:val="24"/>
        </w:rPr>
        <w:t xml:space="preserve"> и </w:t>
      </w:r>
      <w:r w:rsidRPr="003E56A5">
        <w:rPr>
          <w:rFonts w:ascii="Times New Roman" w:hAnsi="Times New Roman"/>
          <w:sz w:val="24"/>
          <w:lang w:val="en-US"/>
        </w:rPr>
        <w:t>Scaling</w:t>
      </w:r>
      <w:r w:rsidRPr="003E56A5">
        <w:rPr>
          <w:rFonts w:ascii="Times New Roman" w:hAnsi="Times New Roman"/>
          <w:sz w:val="24"/>
        </w:rPr>
        <w:t xml:space="preserve">) с предупреждением пользователя и динамические градиенты на ползунках. Разделение приложения на </w:t>
      </w:r>
      <w:r w:rsidRPr="003E56A5">
        <w:rPr>
          <w:rFonts w:ascii="Times New Roman" w:hAnsi="Times New Roman"/>
          <w:sz w:val="24"/>
          <w:lang w:val="en-US"/>
        </w:rPr>
        <w:t>Model</w:t>
      </w:r>
      <w:r w:rsidRPr="003E56A5">
        <w:rPr>
          <w:rFonts w:ascii="Times New Roman" w:hAnsi="Times New Roman"/>
          <w:sz w:val="24"/>
        </w:rPr>
        <w:t xml:space="preserve">, </w:t>
      </w:r>
      <w:r w:rsidRPr="003E56A5">
        <w:rPr>
          <w:rFonts w:ascii="Times New Roman" w:hAnsi="Times New Roman"/>
          <w:sz w:val="24"/>
          <w:lang w:val="en-US"/>
        </w:rPr>
        <w:t>View</w:t>
      </w:r>
      <w:r w:rsidRPr="003E56A5">
        <w:rPr>
          <w:rFonts w:ascii="Times New Roman" w:hAnsi="Times New Roman"/>
          <w:sz w:val="24"/>
        </w:rPr>
        <w:t xml:space="preserve"> и</w:t>
      </w:r>
      <w:r w:rsidRPr="003E56A5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Controller</w:t>
      </w:r>
      <w:r w:rsidRPr="003E56A5">
        <w:rPr>
          <w:rFonts w:ascii="Times New Roman" w:hAnsi="Times New Roman"/>
          <w:sz w:val="24"/>
        </w:rPr>
        <w:t xml:space="preserve"> позволило отделить математические преобразования от пользовательского интерфейса</w:t>
      </w:r>
      <w:r w:rsidR="00A65300">
        <w:rPr>
          <w:rFonts w:ascii="Times New Roman" w:hAnsi="Times New Roman"/>
          <w:sz w:val="24"/>
        </w:rPr>
        <w:t>. Автоматические тесты подтвердили корректность основных</w:t>
      </w:r>
      <w:r w:rsidRPr="003E56A5">
        <w:rPr>
          <w:rFonts w:ascii="Times New Roman" w:hAnsi="Times New Roman"/>
          <w:sz w:val="24"/>
        </w:rPr>
        <w:t xml:space="preserve"> вычислений. Таким образом, основные требования технического задания выполнены.</w:t>
      </w:r>
    </w:p>
    <w:p w14:paraId="19FAAC54" w14:textId="719439CD" w:rsidR="001E60ED" w:rsidRDefault="00000000">
      <w:r>
        <w:rPr>
          <w:rFonts w:ascii="Times New Roman" w:hAnsi="Times New Roman"/>
          <w:sz w:val="24"/>
        </w:rPr>
        <w:t xml:space="preserve">Ссылка на сайт: </w:t>
      </w:r>
      <w:hyperlink r:id="rId6" w:history="1">
        <w:r w:rsidR="00A0673B" w:rsidRPr="00A0673B">
          <w:rPr>
            <w:rStyle w:val="ac"/>
            <w:rFonts w:ascii="Times New Roman" w:hAnsi="Times New Roman"/>
            <w:sz w:val="24"/>
          </w:rPr>
          <w:t>https://knvpmrdsn.github.io/PKG_Lab1_V1_Kondratovich11/</w:t>
        </w:r>
      </w:hyperlink>
    </w:p>
    <w:sectPr w:rsidR="001E6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254D"/>
    <w:multiLevelType w:val="multilevel"/>
    <w:tmpl w:val="91F4C87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12DDA"/>
    <w:multiLevelType w:val="hybridMultilevel"/>
    <w:tmpl w:val="03CA960C"/>
    <w:lvl w:ilvl="0" w:tplc="366E808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8E2CC08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10E2F"/>
    <w:multiLevelType w:val="multilevel"/>
    <w:tmpl w:val="32BEED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B2AE5"/>
    <w:multiLevelType w:val="multilevel"/>
    <w:tmpl w:val="8AC424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3332B"/>
    <w:multiLevelType w:val="multilevel"/>
    <w:tmpl w:val="DD72E46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406E4"/>
    <w:multiLevelType w:val="multilevel"/>
    <w:tmpl w:val="5260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D4606"/>
    <w:multiLevelType w:val="multilevel"/>
    <w:tmpl w:val="BE36988A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2214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  <w:rPr>
        <w:rFonts w:hint="default"/>
        <w:sz w:val="20"/>
      </w:rPr>
    </w:lvl>
  </w:abstractNum>
  <w:abstractNum w:abstractNumId="7" w15:restartNumberingAfterBreak="0">
    <w:nsid w:val="7D38147F"/>
    <w:multiLevelType w:val="hybridMultilevel"/>
    <w:tmpl w:val="877AF7AE"/>
    <w:lvl w:ilvl="0" w:tplc="FFFFFFFF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BD36602E">
      <w:start w:val="1"/>
      <w:numFmt w:val="decimal"/>
      <w:lvlText w:val="%2)"/>
      <w:lvlJc w:val="left"/>
      <w:pPr>
        <w:ind w:left="1440" w:hanging="360"/>
      </w:pPr>
      <w:rPr>
        <w:rFonts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567439">
    <w:abstractNumId w:val="2"/>
  </w:num>
  <w:num w:numId="2" w16cid:durableId="1070226378">
    <w:abstractNumId w:val="5"/>
  </w:num>
  <w:num w:numId="3" w16cid:durableId="1011688698">
    <w:abstractNumId w:val="3"/>
  </w:num>
  <w:num w:numId="4" w16cid:durableId="1435132641">
    <w:abstractNumId w:val="4"/>
  </w:num>
  <w:num w:numId="5" w16cid:durableId="1440953601">
    <w:abstractNumId w:val="0"/>
  </w:num>
  <w:num w:numId="6" w16cid:durableId="1140223482">
    <w:abstractNumId w:val="6"/>
  </w:num>
  <w:num w:numId="7" w16cid:durableId="79496058">
    <w:abstractNumId w:val="1"/>
  </w:num>
  <w:num w:numId="8" w16cid:durableId="176694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15"/>
    <w:rsid w:val="000203EC"/>
    <w:rsid w:val="00097A15"/>
    <w:rsid w:val="000B5D85"/>
    <w:rsid w:val="001E60ED"/>
    <w:rsid w:val="002C3D3D"/>
    <w:rsid w:val="003E56A5"/>
    <w:rsid w:val="00412833"/>
    <w:rsid w:val="00427002"/>
    <w:rsid w:val="00512C84"/>
    <w:rsid w:val="006A40D4"/>
    <w:rsid w:val="006E3B7D"/>
    <w:rsid w:val="007734AD"/>
    <w:rsid w:val="008C33E3"/>
    <w:rsid w:val="009618D5"/>
    <w:rsid w:val="00A0673B"/>
    <w:rsid w:val="00A32517"/>
    <w:rsid w:val="00A65300"/>
    <w:rsid w:val="00A8138E"/>
    <w:rsid w:val="00A83DE6"/>
    <w:rsid w:val="00C14560"/>
    <w:rsid w:val="00C3653E"/>
    <w:rsid w:val="00CE70F2"/>
    <w:rsid w:val="00EC433C"/>
    <w:rsid w:val="00F7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94E7"/>
  <w15:chartTrackingRefBased/>
  <w15:docId w15:val="{09D9E398-EF82-49BD-A8A1-7A8B93C0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7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7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7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7A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7A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7A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7A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7A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7A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7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7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7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7A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7A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7A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7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7A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7A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1456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1456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14560"/>
    <w:rPr>
      <w:color w:val="954F72" w:themeColor="followedHyperlink"/>
      <w:u w:val="single"/>
    </w:rPr>
  </w:style>
  <w:style w:type="character" w:styleId="af">
    <w:name w:val="Placeholder Text"/>
    <w:basedOn w:val="a0"/>
    <w:uiPriority w:val="99"/>
    <w:semiHidden/>
    <w:rsid w:val="00A067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nvpmrdsn.github.io/PKG_Lab1_V1_Kondratovich11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D35D0-D2D3-418D-A1ED-E87311743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Taborko</dc:creator>
  <cp:keywords/>
  <dc:description/>
  <cp:lastModifiedBy>Artsyom Kondratovich</cp:lastModifiedBy>
  <cp:revision>11</cp:revision>
  <dcterms:created xsi:type="dcterms:W3CDTF">2026-09-14T16:38:00Z</dcterms:created>
  <dcterms:modified xsi:type="dcterms:W3CDTF">2026-10-14T23:27:00Z</dcterms:modified>
</cp:coreProperties>
</file>