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CFB3" w14:textId="77777777" w:rsidR="007734AD" w:rsidRDefault="00097A15" w:rsidP="007734A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Отчет по лабораторной работе №1</w:t>
      </w:r>
    </w:p>
    <w:p w14:paraId="2AC6D7A0" w14:textId="77777777" w:rsidR="000203EC" w:rsidRPr="00097A15" w:rsidRDefault="00097A15" w:rsidP="007734AD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Кондратович Артём 11 группа</w:t>
      </w:r>
    </w:p>
    <w:p w14:paraId="294AE78C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Тема: Исследование и программная реализация преобразований цветовых моделей (</w:t>
      </w:r>
      <w:r w:rsidRPr="00A0673B">
        <w:rPr>
          <w:rFonts w:ascii="Times New Roman" w:hAnsi="Times New Roman"/>
          <w:i/>
          <w:iCs/>
          <w:sz w:val="24"/>
        </w:rPr>
        <w:t>RGB ↔ LAB ↔ CMYK</w:t>
      </w:r>
      <w:r>
        <w:rPr>
          <w:rFonts w:ascii="Times New Roman" w:hAnsi="Times New Roman"/>
          <w:sz w:val="24"/>
        </w:rPr>
        <w:t>)</w:t>
      </w:r>
    </w:p>
    <w:p w14:paraId="39A1B835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Вариант: №1</w:t>
      </w:r>
    </w:p>
    <w:p w14:paraId="0C2494A3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1. Цель работы</w:t>
      </w:r>
    </w:p>
    <w:p w14:paraId="7266DA59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Изучить принципы представления цвета в различных цветовых моделях (</w:t>
      </w:r>
      <w:r w:rsidRPr="002C3D3D">
        <w:rPr>
          <w:rFonts w:ascii="Times New Roman" w:hAnsi="Times New Roman"/>
          <w:i/>
          <w:iCs/>
          <w:sz w:val="24"/>
        </w:rPr>
        <w:t>RGB, XYZ, LAB, CMYK</w:t>
      </w:r>
      <w:r>
        <w:rPr>
          <w:rFonts w:ascii="Times New Roman" w:hAnsi="Times New Roman"/>
          <w:sz w:val="24"/>
        </w:rPr>
        <w:t>), алгоритмы прямого и обратного пересчета координат между ними с учетом опорного белого цвета, а также разработать интерактивное приложение для визуализации и взаимного пересчета компонентов цвета в режиме реального времени.</w:t>
      </w:r>
    </w:p>
    <w:p w14:paraId="6ED37DD1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2. Задачи</w:t>
      </w:r>
    </w:p>
    <w:p w14:paraId="428EB3EF" w14:textId="77777777" w:rsidR="00097A15" w:rsidRPr="00097A15" w:rsidRDefault="00097A15" w:rsidP="00097A15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Реализовать алгоритмы точного пересчета координат для моделей </w:t>
      </w:r>
      <w:r w:rsidRPr="002C3D3D">
        <w:rPr>
          <w:rFonts w:ascii="Times New Roman" w:hAnsi="Times New Roman"/>
          <w:i/>
          <w:iCs/>
          <w:sz w:val="24"/>
        </w:rPr>
        <w:t>RGB</w:t>
      </w:r>
      <w:r>
        <w:rPr>
          <w:rFonts w:ascii="Times New Roman" w:hAnsi="Times New Roman"/>
          <w:sz w:val="24"/>
        </w:rPr>
        <w:t xml:space="preserve">, </w:t>
      </w:r>
      <w:r w:rsidRPr="002C3D3D">
        <w:rPr>
          <w:rFonts w:ascii="Times New Roman" w:hAnsi="Times New Roman"/>
          <w:i/>
          <w:iCs/>
          <w:sz w:val="24"/>
        </w:rPr>
        <w:t>LAB</w:t>
      </w:r>
      <w:r>
        <w:rPr>
          <w:rFonts w:ascii="Times New Roman" w:hAnsi="Times New Roman"/>
          <w:sz w:val="24"/>
        </w:rPr>
        <w:t xml:space="preserve"> и </w:t>
      </w:r>
      <w:r w:rsidRPr="002C3D3D">
        <w:rPr>
          <w:rFonts w:ascii="Times New Roman" w:hAnsi="Times New Roman"/>
          <w:i/>
          <w:iCs/>
          <w:sz w:val="24"/>
        </w:rPr>
        <w:t>CMYK</w:t>
      </w:r>
      <w:r>
        <w:rPr>
          <w:rFonts w:ascii="Times New Roman" w:hAnsi="Times New Roman"/>
          <w:sz w:val="24"/>
        </w:rPr>
        <w:t xml:space="preserve"> с использованием промежуточной модели </w:t>
      </w:r>
      <w:r w:rsidRPr="002C3D3D">
        <w:rPr>
          <w:rFonts w:ascii="Times New Roman" w:hAnsi="Times New Roman"/>
          <w:i/>
          <w:iCs/>
          <w:sz w:val="24"/>
        </w:rPr>
        <w:t>XYZ</w:t>
      </w:r>
      <w:r>
        <w:rPr>
          <w:rFonts w:ascii="Times New Roman" w:hAnsi="Times New Roman"/>
          <w:sz w:val="24"/>
        </w:rPr>
        <w:t xml:space="preserve"> для связи </w:t>
      </w:r>
      <w:r w:rsidRPr="002C3D3D">
        <w:rPr>
          <w:rFonts w:ascii="Times New Roman" w:hAnsi="Times New Roman"/>
          <w:i/>
          <w:iCs/>
          <w:sz w:val="24"/>
        </w:rPr>
        <w:t>RGB</w:t>
      </w:r>
      <w:r>
        <w:rPr>
          <w:rFonts w:ascii="Times New Roman" w:hAnsi="Times New Roman"/>
          <w:sz w:val="24"/>
        </w:rPr>
        <w:t xml:space="preserve"> и </w:t>
      </w:r>
      <w:r w:rsidRPr="002C3D3D">
        <w:rPr>
          <w:rFonts w:ascii="Times New Roman" w:hAnsi="Times New Roman"/>
          <w:i/>
          <w:iCs/>
          <w:sz w:val="24"/>
        </w:rPr>
        <w:t>LAB</w:t>
      </w:r>
      <w:r>
        <w:rPr>
          <w:rFonts w:ascii="Times New Roman" w:hAnsi="Times New Roman"/>
          <w:sz w:val="24"/>
        </w:rPr>
        <w:t>.</w:t>
      </w:r>
    </w:p>
    <w:p w14:paraId="7799BF26" w14:textId="77777777" w:rsidR="00097A15" w:rsidRPr="00097A15" w:rsidRDefault="00097A15" w:rsidP="00097A15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Обеспечить поддержку нескольких опорных белых точек (</w:t>
      </w:r>
      <w:r w:rsidRPr="002C3D3D">
        <w:rPr>
          <w:rFonts w:ascii="Times New Roman" w:hAnsi="Times New Roman"/>
          <w:i/>
          <w:iCs/>
          <w:sz w:val="24"/>
        </w:rPr>
        <w:t>D65</w:t>
      </w:r>
      <w:r>
        <w:rPr>
          <w:rFonts w:ascii="Times New Roman" w:hAnsi="Times New Roman"/>
          <w:sz w:val="24"/>
        </w:rPr>
        <w:t xml:space="preserve">, </w:t>
      </w:r>
      <w:r w:rsidRPr="002C3D3D">
        <w:rPr>
          <w:rFonts w:ascii="Times New Roman" w:hAnsi="Times New Roman"/>
          <w:i/>
          <w:iCs/>
          <w:sz w:val="24"/>
        </w:rPr>
        <w:t>D50</w:t>
      </w:r>
      <w:r>
        <w:rPr>
          <w:rFonts w:ascii="Times New Roman" w:hAnsi="Times New Roman"/>
          <w:sz w:val="24"/>
        </w:rPr>
        <w:t xml:space="preserve">, </w:t>
      </w:r>
      <w:r w:rsidRPr="002C3D3D">
        <w:rPr>
          <w:rFonts w:ascii="Times New Roman" w:hAnsi="Times New Roman"/>
          <w:i/>
          <w:iCs/>
          <w:sz w:val="24"/>
        </w:rPr>
        <w:t>E</w:t>
      </w:r>
      <w:r>
        <w:rPr>
          <w:rFonts w:ascii="Times New Roman" w:hAnsi="Times New Roman"/>
          <w:sz w:val="24"/>
        </w:rPr>
        <w:t xml:space="preserve">) и динамический пересчет матриц преобразования </w:t>
      </w:r>
      <w:r w:rsidRPr="002C3D3D">
        <w:rPr>
          <w:rFonts w:ascii="Times New Roman" w:hAnsi="Times New Roman"/>
          <w:i/>
          <w:iCs/>
          <w:sz w:val="24"/>
        </w:rPr>
        <w:t>RGB ↔ XYZ</w:t>
      </w:r>
      <w:r>
        <w:rPr>
          <w:rFonts w:ascii="Times New Roman" w:hAnsi="Times New Roman"/>
          <w:sz w:val="24"/>
        </w:rPr>
        <w:t xml:space="preserve"> при выборе стандарта.</w:t>
      </w:r>
    </w:p>
    <w:p w14:paraId="60470126" w14:textId="77777777" w:rsidR="00097A15" w:rsidRPr="00097A15" w:rsidRDefault="00097A15" w:rsidP="00097A15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Реализовать механизмы обработки выхода цвета за пределы допустимого цветового охвата </w:t>
      </w:r>
      <w:r w:rsidRPr="002C3D3D">
        <w:rPr>
          <w:rFonts w:ascii="Times New Roman" w:hAnsi="Times New Roman"/>
          <w:i/>
          <w:iCs/>
          <w:sz w:val="24"/>
        </w:rPr>
        <w:t>sRGB</w:t>
      </w:r>
      <w:r>
        <w:rPr>
          <w:rFonts w:ascii="Times New Roman" w:hAnsi="Times New Roman"/>
          <w:sz w:val="24"/>
        </w:rPr>
        <w:t xml:space="preserve"> при обратном переводе из </w:t>
      </w:r>
      <w:r w:rsidRPr="002C3D3D">
        <w:rPr>
          <w:rFonts w:ascii="Times New Roman" w:hAnsi="Times New Roman"/>
          <w:i/>
          <w:iCs/>
          <w:sz w:val="24"/>
        </w:rPr>
        <w:t>LAB</w:t>
      </w:r>
      <w:r>
        <w:rPr>
          <w:rFonts w:ascii="Times New Roman" w:hAnsi="Times New Roman"/>
          <w:sz w:val="24"/>
        </w:rPr>
        <w:t xml:space="preserve"> (стратегии Clipping и Scaling).</w:t>
      </w:r>
    </w:p>
    <w:p w14:paraId="1F0401D2" w14:textId="77777777" w:rsidR="00097A15" w:rsidRPr="00097A15" w:rsidRDefault="00097A15" w:rsidP="00097A15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Разработать удобный графический веб-интерфейс с поддержкой плавного изменения компонентов (ползунки), точного ввода значений (числовые поля) и графической палитры (Color Picker).</w:t>
      </w:r>
    </w:p>
    <w:p w14:paraId="77C6A828" w14:textId="77777777" w:rsidR="00097A15" w:rsidRPr="00097A15" w:rsidRDefault="00097A15" w:rsidP="00097A15">
      <w:pPr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Обеспечить автоматический синхронный пересчет </w:t>
      </w:r>
      <w:r w:rsidRPr="002C3D3D">
        <w:rPr>
          <w:rFonts w:ascii="Times New Roman" w:hAnsi="Times New Roman"/>
          <w:i/>
          <w:iCs/>
          <w:sz w:val="24"/>
        </w:rPr>
        <w:t>RGB, LAB</w:t>
      </w:r>
      <w:r>
        <w:rPr>
          <w:rFonts w:ascii="Times New Roman" w:hAnsi="Times New Roman"/>
          <w:sz w:val="24"/>
        </w:rPr>
        <w:t xml:space="preserve"> и </w:t>
      </w:r>
      <w:r w:rsidRPr="002C3D3D">
        <w:rPr>
          <w:rFonts w:ascii="Times New Roman" w:hAnsi="Times New Roman"/>
          <w:i/>
          <w:iCs/>
          <w:sz w:val="24"/>
        </w:rPr>
        <w:t>CMYK</w:t>
      </w:r>
      <w:r>
        <w:rPr>
          <w:rFonts w:ascii="Times New Roman" w:hAnsi="Times New Roman"/>
          <w:sz w:val="24"/>
        </w:rPr>
        <w:t xml:space="preserve"> при изменении любого параметра.</w:t>
      </w:r>
    </w:p>
    <w:p w14:paraId="1B2E02B1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3. Инструментарий</w:t>
      </w:r>
    </w:p>
    <w:p w14:paraId="4F29F307" w14:textId="7E5B460A" w:rsidR="00097A15" w:rsidRPr="00097A15" w:rsidRDefault="00097A15" w:rsidP="00097A15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Среда разработки / Платформа:</w:t>
      </w:r>
      <w:r w:rsidR="00A0673B">
        <w:rPr>
          <w:rFonts w:ascii="Times New Roman" w:hAnsi="Times New Roman"/>
          <w:sz w:val="24"/>
        </w:rPr>
        <w:t xml:space="preserve"> </w:t>
      </w:r>
      <w:r w:rsidR="00A0673B">
        <w:rPr>
          <w:rFonts w:ascii="Times New Roman" w:hAnsi="Times New Roman"/>
          <w:sz w:val="24"/>
          <w:lang w:val="en-US"/>
        </w:rPr>
        <w:t>Microsoft</w:t>
      </w:r>
      <w:r w:rsidR="00A0673B" w:rsidRPr="00A0673B">
        <w:rPr>
          <w:rFonts w:ascii="Times New Roman" w:hAnsi="Times New Roman"/>
          <w:sz w:val="24"/>
        </w:rPr>
        <w:t xml:space="preserve"> </w:t>
      </w:r>
      <w:r w:rsidR="00A0673B">
        <w:rPr>
          <w:rFonts w:ascii="Times New Roman" w:hAnsi="Times New Roman"/>
          <w:sz w:val="24"/>
          <w:lang w:val="en-US"/>
        </w:rPr>
        <w:t>Visual</w:t>
      </w:r>
      <w:r w:rsidR="00A0673B" w:rsidRPr="00A0673B">
        <w:rPr>
          <w:rFonts w:ascii="Times New Roman" w:hAnsi="Times New Roman"/>
          <w:sz w:val="24"/>
        </w:rPr>
        <w:t xml:space="preserve"> </w:t>
      </w:r>
      <w:r w:rsidR="00A0673B">
        <w:rPr>
          <w:rFonts w:ascii="Times New Roman" w:hAnsi="Times New Roman"/>
          <w:sz w:val="24"/>
          <w:lang w:val="en-US"/>
        </w:rPr>
        <w:t>Studio</w:t>
      </w:r>
      <w:r w:rsidR="00A0673B" w:rsidRPr="00A0673B">
        <w:rPr>
          <w:rFonts w:ascii="Times New Roman" w:hAnsi="Times New Roman"/>
          <w:sz w:val="24"/>
        </w:rPr>
        <w:t xml:space="preserve"> </w:t>
      </w:r>
      <w:r w:rsidR="00A0673B">
        <w:rPr>
          <w:rFonts w:ascii="Times New Roman" w:hAnsi="Times New Roman"/>
          <w:sz w:val="24"/>
          <w:lang w:val="en-US"/>
        </w:rPr>
        <w:t>Code</w:t>
      </w:r>
      <w:r>
        <w:rPr>
          <w:rFonts w:ascii="Times New Roman" w:hAnsi="Times New Roman"/>
          <w:sz w:val="24"/>
        </w:rPr>
        <w:t>.</w:t>
      </w:r>
    </w:p>
    <w:p w14:paraId="175D2C43" w14:textId="77777777" w:rsidR="00097A15" w:rsidRPr="00097A15" w:rsidRDefault="00097A15" w:rsidP="00097A15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Язык программирования: JavaScript (ES6) для реализации математической модели и логики взаимодействия с интерфейсом.</w:t>
      </w:r>
    </w:p>
    <w:p w14:paraId="6C77BC36" w14:textId="77777777" w:rsidR="00097A15" w:rsidRPr="00097A15" w:rsidRDefault="00097A15" w:rsidP="00097A15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Разметка и стили: HTML5, CSS3 (адаптивная верстка, CSS-градиенты для визуализации ползунков).</w:t>
      </w:r>
    </w:p>
    <w:p w14:paraId="487C5476" w14:textId="77777777" w:rsidR="00097A15" w:rsidRPr="00A0673B" w:rsidRDefault="00097A15" w:rsidP="00097A15">
      <w:pPr>
        <w:numPr>
          <w:ilvl w:val="0"/>
          <w:numId w:val="3"/>
        </w:num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</w:rPr>
        <w:t>Архитектурный</w:t>
      </w:r>
      <w:r w:rsidRPr="00A0673B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шаблон</w:t>
      </w:r>
      <w:r w:rsidRPr="00A0673B">
        <w:rPr>
          <w:rFonts w:ascii="Times New Roman" w:hAnsi="Times New Roman"/>
          <w:sz w:val="24"/>
          <w:lang w:val="en-US"/>
        </w:rPr>
        <w:t>: Model–View–Controller (MVC).</w:t>
      </w:r>
    </w:p>
    <w:p w14:paraId="64C0FB9F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4. Ход работы</w:t>
      </w:r>
    </w:p>
    <w:p w14:paraId="5A81EAE9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4.1. Проектирование архитектуры</w:t>
      </w:r>
    </w:p>
    <w:p w14:paraId="451DD8EA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Приложение разделено на три ключевых модуля:</w:t>
      </w:r>
    </w:p>
    <w:p w14:paraId="251774E8" w14:textId="77777777" w:rsidR="00097A15" w:rsidRPr="00097A15" w:rsidRDefault="00097A15" w:rsidP="00097A15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color-math.js (Model) — содержит математические формулы преобразований </w:t>
      </w:r>
      <w:r w:rsidRPr="002C3D3D">
        <w:rPr>
          <w:rFonts w:ascii="Times New Roman" w:hAnsi="Times New Roman"/>
          <w:i/>
          <w:iCs/>
          <w:sz w:val="24"/>
        </w:rPr>
        <w:t>RGB ↔ XYZ ↔ LAB</w:t>
      </w:r>
      <w:r>
        <w:rPr>
          <w:rFonts w:ascii="Times New Roman" w:hAnsi="Times New Roman"/>
          <w:sz w:val="24"/>
        </w:rPr>
        <w:t xml:space="preserve">, преобразования </w:t>
      </w:r>
      <w:r w:rsidRPr="002C3D3D">
        <w:rPr>
          <w:rFonts w:ascii="Times New Roman" w:hAnsi="Times New Roman"/>
          <w:i/>
          <w:iCs/>
          <w:sz w:val="24"/>
        </w:rPr>
        <w:t>RGB ↔ CMYK</w:t>
      </w:r>
      <w:r>
        <w:rPr>
          <w:rFonts w:ascii="Times New Roman" w:hAnsi="Times New Roman"/>
          <w:sz w:val="24"/>
        </w:rPr>
        <w:t>, построение матриц перехода и стратегии обработки выхода за цветовой охват.</w:t>
      </w:r>
    </w:p>
    <w:p w14:paraId="0FECB157" w14:textId="77777777" w:rsidR="00097A15" w:rsidRPr="00097A15" w:rsidRDefault="00097A15" w:rsidP="00097A15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app-controller.js (Controller) — хранит текущее состояние приложения, обрабатывает действия пользователя, инициирует пересчет моделей и передает результаты в представление.</w:t>
      </w:r>
    </w:p>
    <w:p w14:paraId="065C0DE8" w14:textId="77777777" w:rsidR="00097A15" w:rsidRPr="00097A15" w:rsidRDefault="00097A15" w:rsidP="00097A15">
      <w:pPr>
        <w:numPr>
          <w:ilvl w:val="0"/>
          <w:numId w:val="4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app-view.js и index.html (View) — отвечают за UI-компоненты (ползунки, числовые поля, палитру, выборы режимов) и динамическое обновление значений и градиентов.</w:t>
      </w:r>
    </w:p>
    <w:p w14:paraId="148E32B5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97A15">
        <w:rPr>
          <w:rFonts w:ascii="Times New Roman" w:hAnsi="Times New Roman" w:cs="Times New Roman"/>
          <w:sz w:val="24"/>
          <w:szCs w:val="24"/>
        </w:rPr>
        <w:t>4.2. Алгоритмы математического перевода</w:t>
      </w:r>
    </w:p>
    <w:p w14:paraId="2E3C10CA" w14:textId="6E45BFC6" w:rsidR="00097A15" w:rsidRPr="009618D5" w:rsidRDefault="009618D5" w:rsidP="009618D5">
      <w:pPr>
        <w:pStyle w:val="a7"/>
        <w:numPr>
          <w:ilvl w:val="0"/>
          <w:numId w:val="7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lang w:val="en-US"/>
        </w:rPr>
        <w:t xml:space="preserve">1) </w:t>
      </w:r>
      <w:r w:rsidR="00097A15" w:rsidRPr="009618D5">
        <w:rPr>
          <w:rFonts w:ascii="Times New Roman" w:hAnsi="Times New Roman"/>
          <w:sz w:val="24"/>
        </w:rPr>
        <w:t xml:space="preserve">Преобразование </w:t>
      </w:r>
      <w:r w:rsidR="00097A15" w:rsidRPr="009618D5">
        <w:rPr>
          <w:rFonts w:ascii="Times New Roman" w:hAnsi="Times New Roman"/>
          <w:i/>
          <w:iCs/>
          <w:sz w:val="24"/>
        </w:rPr>
        <w:t>RGB ↔ XYZ ↔ LAB</w:t>
      </w:r>
      <w:r w:rsidR="00097A15" w:rsidRPr="009618D5">
        <w:rPr>
          <w:rFonts w:ascii="Times New Roman" w:hAnsi="Times New Roman"/>
          <w:sz w:val="24"/>
        </w:rPr>
        <w:t>:</w:t>
      </w:r>
    </w:p>
    <w:p w14:paraId="0C4A10FE" w14:textId="5C5F0988" w:rsidR="00A0673B" w:rsidRPr="00A0673B" w:rsidRDefault="00097A15" w:rsidP="00097A15">
      <w:pPr>
        <w:spacing w:after="0"/>
        <w:rPr>
          <w:rFonts w:ascii="Times New Roman" w:hAnsi="Times New Roman"/>
          <w:i/>
          <w:sz w:val="24"/>
          <w:lang w:val="en-US"/>
        </w:rPr>
      </w:pPr>
      <w:r>
        <w:rPr>
          <w:rFonts w:ascii="Times New Roman" w:hAnsi="Times New Roman"/>
          <w:sz w:val="24"/>
        </w:rPr>
        <w:t xml:space="preserve">Нормированные компоненты </w:t>
      </w:r>
      <w:r w:rsidRPr="002C3D3D">
        <w:rPr>
          <w:rFonts w:ascii="Times New Roman" w:hAnsi="Times New Roman"/>
          <w:i/>
          <w:iCs/>
          <w:sz w:val="24"/>
        </w:rPr>
        <w:t>RGB</w:t>
      </w:r>
      <w:r w:rsidR="00A0673B" w:rsidRPr="00A0673B">
        <w:rPr>
          <w:rFonts w:ascii="Times New Roman" w:hAnsi="Times New Roman"/>
          <w:sz w:val="24"/>
        </w:rPr>
        <w:t xml:space="preserve">: </w:t>
      </w:r>
      <m:oMath>
        <m:r>
          <w:rPr>
            <w:rFonts w:ascii="Cambria Math" w:hAnsi="Cambria Math"/>
            <w:sz w:val="24"/>
            <w:lang w:val="en-US"/>
          </w:rPr>
          <m:t>r</m:t>
        </m:r>
        <m: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  <w:lang w:val="en-US"/>
              </w:rPr>
              <m:t>R</m:t>
            </m: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num>
          <m:den>
            <m:r>
              <w:rPr>
                <w:rFonts w:ascii="Cambria Math" w:hAnsi="Cambria Math"/>
                <w:sz w:val="24"/>
              </w:rPr>
              <m:t>255</m:t>
            </m:r>
          </m:den>
        </m:f>
        <m:r>
          <w:rPr>
            <w:rFonts w:ascii="Cambria Math" w:hAnsi="Cambria Math"/>
            <w:sz w:val="24"/>
          </w:rPr>
          <m:t>,</m:t>
        </m:r>
        <m:r>
          <w:rPr>
            <w:rFonts w:ascii="Cambria Math" w:hAnsi="Cambria Math"/>
            <w:sz w:val="24"/>
            <w:lang w:val="en-US"/>
          </w:rPr>
          <m:t xml:space="preserve"> g=</m:t>
        </m:r>
        <m:f>
          <m:f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lang w:val="en-US"/>
              </w:rPr>
              <m:t>G</m:t>
            </m:r>
          </m:num>
          <m:den>
            <m:r>
              <w:rPr>
                <w:rFonts w:ascii="Cambria Math" w:hAnsi="Cambria Math"/>
                <w:sz w:val="24"/>
                <w:lang w:val="en-US"/>
              </w:rPr>
              <m:t>255</m:t>
            </m:r>
          </m:den>
        </m:f>
        <m:r>
          <w:rPr>
            <w:rFonts w:ascii="Cambria Math" w:hAnsi="Cambria Math"/>
            <w:sz w:val="24"/>
            <w:lang w:val="en-US"/>
          </w:rPr>
          <m:t>, b=</m:t>
        </m:r>
        <m:f>
          <m:f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lang w:val="en-US"/>
              </w:rPr>
              <m:t>B</m:t>
            </m:r>
          </m:num>
          <m:den>
            <m:r>
              <w:rPr>
                <w:rFonts w:ascii="Cambria Math" w:hAnsi="Cambria Math"/>
                <w:sz w:val="24"/>
                <w:lang w:val="en-US"/>
              </w:rPr>
              <m:t>255</m:t>
            </m:r>
          </m:den>
        </m:f>
      </m:oMath>
    </w:p>
    <w:p w14:paraId="70B1E4A9" w14:textId="0A9A2EE6" w:rsidR="00097A15" w:rsidRPr="002C3D3D" w:rsidRDefault="00097A15" w:rsidP="00097A15">
      <w:pPr>
        <w:spacing w:after="0"/>
        <w:rPr>
          <w:rFonts w:ascii="Cambria Math" w:hAnsi="Cambria Math"/>
          <w:i/>
          <w:sz w:val="24"/>
        </w:rPr>
      </w:pPr>
      <w:r>
        <w:rPr>
          <w:rFonts w:ascii="Times New Roman" w:hAnsi="Times New Roman"/>
          <w:sz w:val="24"/>
        </w:rPr>
        <w:t>Линеаризация</w:t>
      </w:r>
      <w:r w:rsidRPr="002C3D3D">
        <w:rPr>
          <w:rFonts w:ascii="Times New Roman" w:hAnsi="Times New Roman"/>
          <w:sz w:val="24"/>
        </w:rPr>
        <w:t xml:space="preserve"> </w:t>
      </w:r>
      <w:r w:rsidRPr="002C3D3D">
        <w:rPr>
          <w:rFonts w:ascii="Times New Roman" w:hAnsi="Times New Roman"/>
          <w:i/>
          <w:iCs/>
          <w:sz w:val="24"/>
          <w:lang w:val="en-US"/>
        </w:rPr>
        <w:t>sRGB</w:t>
      </w:r>
      <w:r w:rsidRPr="002C3D3D">
        <w:rPr>
          <w:rFonts w:ascii="Times New Roman" w:hAnsi="Times New Roman"/>
          <w:sz w:val="24"/>
        </w:rPr>
        <w:t>:</w:t>
      </w:r>
      <w:r w:rsidR="00A0673B" w:rsidRPr="002C3D3D">
        <w:rPr>
          <w:rFonts w:ascii="Times New Roman" w:hAnsi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 w:val="24"/>
                <w:lang w:val="en-US"/>
              </w:rPr>
              <m:t>lin</m:t>
            </m:r>
          </m:sub>
        </m:sSub>
        <m:r>
          <w:rPr>
            <w:rFonts w:ascii="Cambria Math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sz w:val="24"/>
                        </w:rPr>
                        <m:t>12.92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</w:rPr>
                    <m:t>,</m:t>
                  </m:r>
                </m:e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  <m:r>
                    <w:rPr>
                      <w:rFonts w:ascii="Cambria Math" w:hAnsi="Cambria Math"/>
                      <w:sz w:val="24"/>
                    </w:rPr>
                    <m:t>≤0.04045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  <w:lang w:val="en-US"/>
                                </w:rPr>
                                <m:t>c</m:t>
                              </m:r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+0.055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1.055</m:t>
                              </m:r>
                            </m:den>
                          </m:f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lang w:val="en-US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2.4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</w:rPr>
                    <m:t>,</m:t>
                  </m:r>
                </m:e>
                <m:e>
                  <m:r>
                    <w:rPr>
                      <w:rFonts w:ascii="Cambria Math" w:hAnsi="Cambria Math"/>
                      <w:sz w:val="24"/>
                    </w:rPr>
                    <m:t>c</m:t>
                  </m:r>
                  <m:r>
                    <w:rPr>
                      <w:rFonts w:ascii="Cambria Math" w:hAnsi="Cambria Math"/>
                      <w:sz w:val="24"/>
                    </w:rPr>
                    <m:t>&gt;0.04045</m:t>
                  </m:r>
                </m:e>
              </m:mr>
            </m:m>
          </m:e>
        </m:d>
      </m:oMath>
      <w:r w:rsidR="002C3D3D" w:rsidRPr="002C3D3D">
        <w:rPr>
          <w:rFonts w:ascii="Times New Roman" w:eastAsiaTheme="minorEastAsia" w:hAnsi="Times New Roman"/>
          <w:sz w:val="24"/>
        </w:rPr>
        <w:t>,</w:t>
      </w:r>
      <w:r w:rsidR="002C3D3D" w:rsidRPr="002C3D3D">
        <w:rPr>
          <w:rFonts w:ascii="Cambria Math" w:hAnsi="Cambria Math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где</w:t>
      </w:r>
      <w:r w:rsidRPr="002C3D3D">
        <w:rPr>
          <w:rFonts w:ascii="Times New Roman" w:hAnsi="Times New Roman"/>
          <w:sz w:val="24"/>
        </w:rPr>
        <w:t xml:space="preserve"> </w:t>
      </w:r>
      <m:oMath>
        <m:r>
          <w:rPr>
            <w:rFonts w:ascii="Cambria Math" w:hAnsi="Cambria Math"/>
            <w:sz w:val="24"/>
            <w:lang w:val="en-US"/>
          </w:rPr>
          <m:t>c</m:t>
        </m:r>
        <m:r>
          <w:rPr>
            <w:rFonts w:ascii="Cambria Math" w:hAnsi="Cambria Math"/>
            <w:sz w:val="24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lang w:val="en-US"/>
              </w:rPr>
              <m:t>r</m:t>
            </m:r>
            <m:r>
              <w:rPr>
                <w:rFonts w:ascii="Cambria Math" w:hAnsi="Cambria Math"/>
                <w:sz w:val="24"/>
              </w:rPr>
              <m:t xml:space="preserve">, </m:t>
            </m:r>
            <m:r>
              <w:rPr>
                <w:rFonts w:ascii="Cambria Math" w:hAnsi="Cambria Math"/>
                <w:sz w:val="24"/>
                <w:lang w:val="en-US"/>
              </w:rPr>
              <m:t>g</m:t>
            </m:r>
            <m:r>
              <w:rPr>
                <w:rFonts w:ascii="Cambria Math" w:hAnsi="Cambria Math"/>
                <w:sz w:val="24"/>
              </w:rPr>
              <m:t xml:space="preserve">, </m:t>
            </m:r>
            <m:r>
              <w:rPr>
                <w:rFonts w:ascii="Cambria Math" w:hAnsi="Cambria Math"/>
                <w:sz w:val="24"/>
                <w:lang w:val="en-US"/>
              </w:rPr>
              <m:t>b</m:t>
            </m:r>
          </m:e>
        </m:d>
      </m:oMath>
      <w:r w:rsidRPr="002C3D3D">
        <w:rPr>
          <w:rFonts w:ascii="Times New Roman" w:hAnsi="Times New Roman"/>
          <w:sz w:val="24"/>
        </w:rPr>
        <w:t>.</w:t>
      </w:r>
    </w:p>
    <w:p w14:paraId="739E0AAC" w14:textId="53AFE12E" w:rsidR="00097A15" w:rsidRPr="002C3D3D" w:rsidRDefault="00097A15" w:rsidP="00097A15">
      <w:pPr>
        <w:spacing w:after="0"/>
        <w:rPr>
          <w:rFonts w:ascii="Times New Roman" w:hAnsi="Times New Roman"/>
          <w:i/>
          <w:sz w:val="24"/>
          <w:lang w:val="en-US"/>
        </w:rPr>
      </w:pPr>
      <w:r>
        <w:rPr>
          <w:rFonts w:ascii="Times New Roman" w:hAnsi="Times New Roman"/>
          <w:sz w:val="24"/>
        </w:rPr>
        <w:lastRenderedPageBreak/>
        <w:t xml:space="preserve">Прямое преобразование </w:t>
      </w:r>
      <w:r w:rsidRPr="002C3D3D">
        <w:rPr>
          <w:rFonts w:ascii="Times New Roman" w:hAnsi="Times New Roman"/>
          <w:i/>
          <w:iCs/>
          <w:sz w:val="24"/>
        </w:rPr>
        <w:t xml:space="preserve">RGB → </w:t>
      </w:r>
      <w:r w:rsidRPr="002C3D3D">
        <w:rPr>
          <w:rFonts w:ascii="Times New Roman" w:hAnsi="Times New Roman"/>
          <w:i/>
          <w:iCs/>
          <w:sz w:val="24"/>
          <w:lang w:val="en-US"/>
        </w:rPr>
        <w:t>XYZ</w:t>
      </w:r>
      <w:r w:rsidRPr="002C3D3D">
        <w:rPr>
          <w:rFonts w:ascii="Times New Roman" w:hAnsi="Times New Roman"/>
          <w:sz w:val="24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lang w:val="en-US"/>
                  </w:rPr>
                  <m:t>X</m:t>
                </m:r>
                <m:r>
                  <w:rPr>
                    <w:rFonts w:ascii="Cambria Math" w:hAnsi="Cambria Math"/>
                    <w:sz w:val="24"/>
                  </w:rPr>
                  <m:t xml:space="preserve"> </m:t>
                </m:r>
                <m:r>
                  <w:rPr>
                    <w:rFonts w:ascii="Cambria Math" w:hAnsi="Cambria Math"/>
                    <w:sz w:val="24"/>
                    <w:lang w:val="en-US"/>
                  </w:rPr>
                  <m:t>Y</m:t>
                </m:r>
                <m:r>
                  <w:rPr>
                    <w:rFonts w:ascii="Cambria Math" w:hAnsi="Cambria Math"/>
                    <w:sz w:val="24"/>
                  </w:rPr>
                  <m:t xml:space="preserve"> </m:t>
                </m:r>
                <m:r>
                  <w:rPr>
                    <w:rFonts w:ascii="Cambria Math" w:hAnsi="Cambria Math"/>
                    <w:sz w:val="24"/>
                  </w:rPr>
                  <m:t>Z</m:t>
                </m:r>
              </m:e>
            </m:d>
          </m:e>
          <m:sup>
            <m:r>
              <w:rPr>
                <w:rFonts w:ascii="Cambria Math" w:hAnsi="Cambria Math"/>
                <w:sz w:val="24"/>
              </w:rPr>
              <m:t>T</m:t>
            </m:r>
          </m:sup>
        </m:sSup>
        <m:r>
          <w:rPr>
            <w:rFonts w:ascii="Cambria Math" w:hAnsi="Cambria Math"/>
            <w:sz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sz w:val="24"/>
                <w:lang w:val="en-US"/>
              </w:rPr>
              <m:t>RGB</m:t>
            </m:r>
          </m:sub>
        </m:sSub>
        <m:r>
          <w:rPr>
            <w:rFonts w:ascii="Cambria Math" w:hAnsi="Cambria Math"/>
            <w:sz w:val="24"/>
          </w:rPr>
          <m:t>→</m:t>
        </m:r>
        <m:r>
          <w:rPr>
            <w:rFonts w:ascii="Cambria Math" w:hAnsi="Cambria Math"/>
            <w:sz w:val="24"/>
            <w:lang w:val="en-US"/>
          </w:rPr>
          <m:t>XYZ</m:t>
        </m:r>
        <m:r>
          <w:rPr>
            <w:rFonts w:ascii="Cambria Math" w:hAnsi="Cambria Math"/>
            <w:sz w:val="24"/>
          </w:rPr>
          <m:t>×</m:t>
        </m:r>
        <m:sSup>
          <m:sSup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lang w:val="en-US"/>
                      </w:rPr>
                      <m:t>lin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lang w:val="en-US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lang w:val="en-US"/>
                      </w:rPr>
                      <m:t>lin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lang w:val="en-US"/>
                      </w:rPr>
                      <m:t>lin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  <w:sz w:val="24"/>
                <w:lang w:val="en-US"/>
              </w:rPr>
              <m:t>T</m:t>
            </m:r>
          </m:sup>
        </m:sSup>
      </m:oMath>
      <w:r w:rsidR="002C3D3D" w:rsidRPr="002C3D3D">
        <w:rPr>
          <w:rFonts w:ascii="Times New Roman" w:hAnsi="Times New Roman"/>
          <w:i/>
          <w:sz w:val="24"/>
        </w:rPr>
        <w:t xml:space="preserve">, </w:t>
      </w:r>
      <w:r>
        <w:rPr>
          <w:rFonts w:ascii="Times New Roman" w:hAnsi="Times New Roman"/>
          <w:sz w:val="24"/>
        </w:rPr>
        <w:t>после</w:t>
      </w:r>
      <w:r w:rsidRPr="002C3D3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чего</w:t>
      </w:r>
      <w:r w:rsidRPr="002C3D3D">
        <w:rPr>
          <w:rFonts w:ascii="Times New Roman" w:hAnsi="Times New Roman"/>
          <w:sz w:val="24"/>
        </w:rPr>
        <w:t xml:space="preserve"> </w:t>
      </w:r>
      <w:r w:rsidRPr="002C3D3D">
        <w:rPr>
          <w:rFonts w:ascii="Times New Roman" w:hAnsi="Times New Roman"/>
          <w:i/>
          <w:iCs/>
          <w:sz w:val="24"/>
          <w:lang w:val="en-US"/>
        </w:rPr>
        <w:t>X</w:t>
      </w:r>
      <w:r w:rsidRPr="002C3D3D">
        <w:rPr>
          <w:rFonts w:ascii="Times New Roman" w:hAnsi="Times New Roman"/>
          <w:i/>
          <w:iCs/>
          <w:sz w:val="24"/>
        </w:rPr>
        <w:t xml:space="preserve">, </w:t>
      </w:r>
      <w:r w:rsidRPr="002C3D3D">
        <w:rPr>
          <w:rFonts w:ascii="Times New Roman" w:hAnsi="Times New Roman"/>
          <w:i/>
          <w:iCs/>
          <w:sz w:val="24"/>
          <w:lang w:val="en-US"/>
        </w:rPr>
        <w:t>Y</w:t>
      </w:r>
      <w:r w:rsidRPr="002C3D3D">
        <w:rPr>
          <w:rFonts w:ascii="Times New Roman" w:hAnsi="Times New Roman"/>
          <w:i/>
          <w:iCs/>
          <w:sz w:val="24"/>
        </w:rPr>
        <w:t xml:space="preserve">, </w:t>
      </w:r>
      <w:r w:rsidRPr="002C3D3D">
        <w:rPr>
          <w:rFonts w:ascii="Times New Roman" w:hAnsi="Times New Roman"/>
          <w:i/>
          <w:iCs/>
          <w:sz w:val="24"/>
          <w:lang w:val="en-US"/>
        </w:rPr>
        <w:t>Z</w:t>
      </w:r>
      <w:r w:rsidRPr="002C3D3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умножаются</w:t>
      </w:r>
      <w:r w:rsidRPr="002C3D3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 w:rsidRPr="002C3D3D">
        <w:rPr>
          <w:rFonts w:ascii="Times New Roman" w:hAnsi="Times New Roman"/>
          <w:sz w:val="24"/>
        </w:rPr>
        <w:t xml:space="preserve"> </w:t>
      </w:r>
      <m:oMath>
        <m:r>
          <w:rPr>
            <w:rFonts w:ascii="Cambria Math" w:hAnsi="Cambria Math"/>
            <w:sz w:val="24"/>
          </w:rPr>
          <m:t>100</m:t>
        </m:r>
      </m:oMath>
      <w:r w:rsidRPr="002C3D3D"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 xml:space="preserve">Матрица </w:t>
      </w:r>
      <w:r w:rsidRPr="002C3D3D">
        <w:rPr>
          <w:rFonts w:ascii="Times New Roman" w:hAnsi="Times New Roman"/>
          <w:i/>
          <w:iCs/>
          <w:sz w:val="24"/>
        </w:rPr>
        <w:t>M</w:t>
      </w:r>
      <w:r>
        <w:rPr>
          <w:rFonts w:ascii="Times New Roman" w:hAnsi="Times New Roman"/>
          <w:sz w:val="24"/>
        </w:rPr>
        <w:t xml:space="preserve"> пересчитывается для выбранной опорной белой точки.</w:t>
      </w:r>
    </w:p>
    <w:p w14:paraId="110C5C40" w14:textId="67873873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Для построения </w:t>
      </w:r>
      <w:r w:rsidRPr="002C3D3D">
        <w:rPr>
          <w:rFonts w:ascii="Times New Roman" w:hAnsi="Times New Roman"/>
          <w:i/>
          <w:iCs/>
          <w:sz w:val="24"/>
        </w:rPr>
        <w:t>M</w:t>
      </w:r>
      <w:r>
        <w:rPr>
          <w:rFonts w:ascii="Times New Roman" w:hAnsi="Times New Roman"/>
          <w:sz w:val="24"/>
        </w:rPr>
        <w:t xml:space="preserve"> используются цветности основных цветов </w:t>
      </w:r>
      <w:r w:rsidRPr="002C3D3D">
        <w:rPr>
          <w:rFonts w:ascii="Times New Roman" w:hAnsi="Times New Roman"/>
          <w:i/>
          <w:iCs/>
          <w:sz w:val="24"/>
        </w:rPr>
        <w:t>sRGB</w:t>
      </w:r>
      <w:r>
        <w:rPr>
          <w:rFonts w:ascii="Times New Roman" w:hAnsi="Times New Roman"/>
          <w:sz w:val="24"/>
        </w:rPr>
        <w:t xml:space="preserve">: </w:t>
      </w:r>
      <m:oMath>
        <m:r>
          <w:rPr>
            <w:rFonts w:ascii="Cambria Math" w:eastAsiaTheme="minorEastAsia" w:hAnsi="Cambria Math"/>
            <w:sz w:val="24"/>
          </w:rPr>
          <m:t>R(0.64; 0.33), G(0.30; 0.60), B(0.15; 0.06)</m:t>
        </m:r>
      </m:oMath>
      <w:r w:rsidR="002C3D3D" w:rsidRPr="002C3D3D">
        <w:rPr>
          <w:rFonts w:ascii="Times New Roman" w:eastAsiaTheme="minorEastAsia" w:hAnsi="Times New Roman"/>
          <w:sz w:val="24"/>
        </w:rPr>
        <w:t>,</w:t>
      </w:r>
      <m:oMath>
        <m:r>
          <w:rPr>
            <w:rFonts w:ascii="Cambria Math" w:hAnsi="Cambria Math"/>
            <w:sz w:val="24"/>
          </w:rPr>
          <m:t xml:space="preserve"> </m:t>
        </m:r>
      </m:oMath>
      <w:r>
        <w:rPr>
          <w:rFonts w:ascii="Times New Roman" w:hAnsi="Times New Roman"/>
          <w:sz w:val="24"/>
        </w:rPr>
        <w:t>а цветность белой точки задается выбранным стандартом.</w:t>
      </w:r>
    </w:p>
    <w:p w14:paraId="223BCF28" w14:textId="0B2B7A22" w:rsidR="00097A15" w:rsidRPr="00097A15" w:rsidRDefault="00097A15" w:rsidP="00097A15">
      <w:pPr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Построение белой точки из координат цветности: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</w:rPr>
              <m:t>n</m:t>
            </m:r>
          </m:sub>
        </m:sSub>
        <m:r>
          <w:rPr>
            <w:rFonts w:ascii="Cambria Math" w:hAnsi="Cambria Math"/>
            <w:sz w:val="24"/>
          </w:rPr>
          <m:t xml:space="preserve"> 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y</m:t>
                </m:r>
                <m:ctrlPr>
                  <w:rPr>
                    <w:rFonts w:ascii="Cambria Math" w:hAnsi="Cambria Math"/>
                    <w:i/>
                    <w:sz w:val="24"/>
                  </w:rPr>
                </m:ctrlPr>
              </m:e>
              <m:sub>
                <m:r>
                  <w:rPr>
                    <w:rFonts w:ascii="Cambria Math" w:hAnsi="Cambria Math"/>
                    <w:sz w:val="24"/>
                    <w:lang w:val="en-US"/>
                  </w:rPr>
                  <m:t>w</m:t>
                </m:r>
              </m:sub>
            </m:sSub>
          </m:den>
        </m:f>
        <m:r>
          <w:rPr>
            <w:rFonts w:ascii="Cambria Math" w:hAnsi="Cambria Math"/>
            <w:sz w:val="24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</w:rPr>
              <m:t>n</m:t>
            </m:r>
          </m:sub>
        </m:sSub>
        <m:r>
          <w:rPr>
            <w:rFonts w:ascii="Cambria Math" w:hAnsi="Cambria Math"/>
            <w:sz w:val="24"/>
          </w:rPr>
          <m:t xml:space="preserve"> = 1, </m:t>
        </m:r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</w:rPr>
              <m:t>n</m:t>
            </m:r>
          </m:sub>
        </m:sSub>
        <m:r>
          <w:rPr>
            <w:rFonts w:ascii="Cambria Math" w:hAnsi="Cambria Math"/>
            <w:sz w:val="24"/>
          </w:rPr>
          <m:t xml:space="preserve"> 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 xml:space="preserve">1 - 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w</m:t>
                </m:r>
              </m:sub>
            </m:sSub>
            <m:r>
              <w:rPr>
                <w:rFonts w:ascii="Cambria Math" w:hAnsi="Cambria Math"/>
                <w:sz w:val="24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4"/>
                    <w:lang w:val="en-US"/>
                  </w:rPr>
                  <m:t>w</m:t>
                </m:r>
              </m:sub>
            </m:sSub>
          </m:den>
        </m:f>
      </m:oMath>
      <w:r>
        <w:rPr>
          <w:rFonts w:ascii="Times New Roman" w:hAnsi="Times New Roman"/>
          <w:sz w:val="24"/>
        </w:rPr>
        <w:t xml:space="preserve">. Для </w:t>
      </w:r>
      <w:r w:rsidRPr="002C3D3D">
        <w:rPr>
          <w:rFonts w:ascii="Times New Roman" w:hAnsi="Times New Roman"/>
          <w:i/>
          <w:iCs/>
          <w:sz w:val="24"/>
        </w:rPr>
        <w:t>D65</w:t>
      </w:r>
      <w:r>
        <w:rPr>
          <w:rFonts w:ascii="Times New Roman" w:hAnsi="Times New Roman"/>
          <w:sz w:val="24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</w:rPr>
              <m:t>w</m:t>
            </m:r>
          </m:sub>
        </m:sSub>
        <m:r>
          <w:rPr>
            <w:rFonts w:ascii="Cambria Math" w:hAnsi="Cambria Math"/>
            <w:sz w:val="24"/>
          </w:rPr>
          <m:t xml:space="preserve"> = 0.31270, </m:t>
        </m:r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</w:rPr>
              <m:t>w</m:t>
            </m:r>
          </m:sub>
        </m:sSub>
        <m:r>
          <w:rPr>
            <w:rFonts w:ascii="Cambria Math" w:hAnsi="Cambria Math"/>
            <w:sz w:val="24"/>
          </w:rPr>
          <m:t xml:space="preserve"> = 0.32900</m:t>
        </m:r>
      </m:oMath>
      <w:r>
        <w:rPr>
          <w:rFonts w:ascii="Times New Roman" w:hAnsi="Times New Roman"/>
          <w:sz w:val="24"/>
        </w:rPr>
        <w:t xml:space="preserve">; для </w:t>
      </w:r>
      <w:r w:rsidRPr="002C3D3D">
        <w:rPr>
          <w:rFonts w:ascii="Times New Roman" w:hAnsi="Times New Roman"/>
          <w:i/>
          <w:iCs/>
          <w:sz w:val="24"/>
        </w:rPr>
        <w:t>D50</w:t>
      </w:r>
      <w:r>
        <w:rPr>
          <w:rFonts w:ascii="Times New Roman" w:hAnsi="Times New Roman"/>
          <w:sz w:val="24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</w:rPr>
              <m:t>w</m:t>
            </m:r>
          </m:sub>
        </m:sSub>
        <m:r>
          <w:rPr>
            <w:rFonts w:ascii="Cambria Math" w:hAnsi="Cambria Math"/>
            <w:sz w:val="24"/>
          </w:rPr>
          <m:t xml:space="preserve"> = 0.34567, </m:t>
        </m:r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</w:rPr>
              <m:t>w</m:t>
            </m:r>
          </m:sub>
        </m:sSub>
        <m:r>
          <w:rPr>
            <w:rFonts w:ascii="Cambria Math" w:hAnsi="Cambria Math"/>
            <w:sz w:val="24"/>
          </w:rPr>
          <m:t xml:space="preserve"> = 0.35850</m:t>
        </m:r>
      </m:oMath>
      <w:r>
        <w:rPr>
          <w:rFonts w:ascii="Times New Roman" w:hAnsi="Times New Roman"/>
          <w:sz w:val="24"/>
        </w:rPr>
        <w:t xml:space="preserve">; для </w:t>
      </w:r>
      <w:r w:rsidRPr="002C3D3D">
        <w:rPr>
          <w:rFonts w:ascii="Times New Roman" w:hAnsi="Times New Roman"/>
          <w:i/>
          <w:iCs/>
          <w:sz w:val="24"/>
        </w:rPr>
        <w:t>E</w:t>
      </w:r>
      <w:r>
        <w:rPr>
          <w:rFonts w:ascii="Times New Roman" w:hAnsi="Times New Roman"/>
          <w:sz w:val="24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</w:rPr>
              <m:t>w</m:t>
            </m:r>
          </m:sub>
        </m:sSub>
        <m:r>
          <w:rPr>
            <w:rFonts w:ascii="Cambria Math" w:hAnsi="Cambria Math"/>
            <w:sz w:val="24"/>
          </w:rPr>
          <m:t xml:space="preserve"> 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</w:rPr>
              <m:t>3</m:t>
            </m:r>
          </m:den>
        </m:f>
        <m:r>
          <w:rPr>
            <w:rFonts w:ascii="Cambria Math" w:hAnsi="Cambria Math"/>
            <w:sz w:val="24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</w:rPr>
              <m:t>w</m:t>
            </m:r>
          </m:sub>
        </m:sSub>
        <m:r>
          <w:rPr>
            <w:rFonts w:ascii="Cambria Math" w:hAnsi="Cambria Math"/>
            <w:sz w:val="24"/>
          </w:rPr>
          <m:t xml:space="preserve"> 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1</m:t>
            </m:r>
          </m:num>
          <m:den>
            <m:r>
              <w:rPr>
                <w:rFonts w:ascii="Cambria Math" w:hAnsi="Cambria Math"/>
                <w:sz w:val="24"/>
              </w:rPr>
              <m:t>3</m:t>
            </m:r>
          </m:den>
        </m:f>
      </m:oMath>
      <w:r>
        <w:rPr>
          <w:rFonts w:ascii="Times New Roman" w:hAnsi="Times New Roman"/>
          <w:sz w:val="24"/>
        </w:rPr>
        <w:t>.</w:t>
      </w:r>
    </w:p>
    <w:p w14:paraId="6B86E514" w14:textId="5B630D40" w:rsidR="00097A15" w:rsidRPr="00097A15" w:rsidRDefault="00097A15" w:rsidP="00EC433C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Переход </w:t>
      </w:r>
      <w:r w:rsidRPr="002C3D3D">
        <w:rPr>
          <w:rFonts w:ascii="Times New Roman" w:hAnsi="Times New Roman"/>
          <w:i/>
          <w:iCs/>
          <w:sz w:val="24"/>
        </w:rPr>
        <w:t>XYZ → LAB</w:t>
      </w:r>
      <w:r>
        <w:rPr>
          <w:rFonts w:ascii="Times New Roman" w:hAnsi="Times New Roman"/>
          <w:sz w:val="24"/>
        </w:rPr>
        <w:t xml:space="preserve">: </w:t>
      </w:r>
      <m:oMath>
        <m:r>
          <w:rPr>
            <w:rFonts w:ascii="Cambria Math" w:hAnsi="Cambria Math"/>
            <w:sz w:val="24"/>
          </w:rPr>
          <m:t>x 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X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n</m:t>
                </m:r>
              </m:sub>
            </m:sSub>
          </m:den>
        </m:f>
        <m:r>
          <w:rPr>
            <w:rFonts w:ascii="Cambria Math" w:hAnsi="Cambria Math"/>
            <w:sz w:val="24"/>
          </w:rPr>
          <m:t>, y 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Y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n</m:t>
                </m:r>
              </m:sub>
            </m:sSub>
          </m:den>
        </m:f>
        <m:r>
          <w:rPr>
            <w:rFonts w:ascii="Cambria Math" w:hAnsi="Cambria Math"/>
            <w:sz w:val="24"/>
          </w:rPr>
          <m:t>, z 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Z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n</m:t>
                </m:r>
              </m:sub>
            </m:sSub>
          </m:den>
        </m:f>
      </m:oMath>
      <w:r>
        <w:rPr>
          <w:rFonts w:ascii="Times New Roman" w:hAnsi="Times New Roman"/>
          <w:sz w:val="24"/>
        </w:rPr>
        <w:t xml:space="preserve">; </w:t>
      </w:r>
      <m:oMath>
        <m:r>
          <w:rPr>
            <w:rFonts w:ascii="Cambria Math" w:hAnsi="Cambria Math"/>
            <w:sz w:val="24"/>
            <w:lang w:val="en-US"/>
          </w:rPr>
          <m:t>f</m:t>
        </m:r>
        <m:r>
          <w:rPr>
            <w:rFonts w:ascii="Cambria Math" w:hAnsi="Cambria Math"/>
            <w:sz w:val="24"/>
          </w:rPr>
          <m:t>(</m:t>
        </m:r>
        <m:r>
          <w:rPr>
            <w:rFonts w:ascii="Cambria Math" w:hAnsi="Cambria Math"/>
            <w:sz w:val="24"/>
            <w:lang w:val="en-US"/>
          </w:rPr>
          <m:t>t</m:t>
        </m:r>
        <m:r>
          <w:rPr>
            <w:rFonts w:ascii="Cambria Math" w:hAnsi="Cambria Math"/>
            <w:sz w:val="24"/>
          </w:rPr>
          <m:t>)</m:t>
        </m:r>
        <m:r>
          <w:rPr>
            <w:rFonts w:ascii="Cambria Math" w:hAnsi="Cambria Math"/>
            <w:sz w:val="24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lang w:val="en-US"/>
                        </w:rPr>
                        <m:t>t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lang w:val="en-US"/>
                            </w:rPr>
                            <m:t>3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/>
                      <w:sz w:val="24"/>
                    </w:rPr>
                    <m:t>,</m:t>
                  </m:r>
                </m:e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lang w:val="en-US"/>
                    </w:rPr>
                    <m:t>&gt;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  <w:lang w:val="en-US"/>
                                </w:rPr>
                                <m:t>6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  <w:lang w:val="en-US"/>
                                </w:rPr>
                                <m:t>29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lang w:val="en-US"/>
                        </w:rPr>
                        <m:t>3</m:t>
                      </m:r>
                    </m:sup>
                  </m:sSup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lang w:val="en-US"/>
                        </w:rPr>
                        <m:t>t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lang w:val="en-US"/>
                        </w:rPr>
                        <m:t>3×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lang w:val="en-US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lang w:val="en-US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lang w:val="en-US"/>
                                    </w:rPr>
                                    <m:t>29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4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lang w:val="en-US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lang w:val="en-US"/>
                        </w:rPr>
                        <m:t>29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</w:rPr>
                    <m:t>,</m:t>
                  </m:r>
                </m:e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lang w:val="en-US"/>
                    </w:rPr>
                    <m:t>≤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  <w:lang w:val="en-US"/>
                                </w:rPr>
                                <m:t>6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  <w:lang w:val="en-US"/>
                                </w:rPr>
                                <m:t>29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lang w:val="en-US"/>
                        </w:rPr>
                        <m:t>3</m:t>
                      </m:r>
                    </m:sup>
                  </m:sSup>
                </m:e>
              </m:mr>
            </m:m>
          </m:e>
        </m:d>
      </m:oMath>
    </w:p>
    <w:p w14:paraId="310F2F45" w14:textId="5624DC23" w:rsidR="00097A15" w:rsidRPr="00A0673B" w:rsidRDefault="009618D5" w:rsidP="00097A1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lang w:val="en-US"/>
                </w:rPr>
                <m:t>L</m:t>
              </m:r>
            </m:e>
            <m:sup>
              <m:r>
                <w:rPr>
                  <w:rFonts w:ascii="Cambria Math" w:hAnsi="Cambria Math"/>
                  <w:sz w:val="24"/>
                  <w:lang w:val="en-US"/>
                </w:rPr>
                <m:t>*</m:t>
              </m:r>
            </m:sup>
          </m:sSup>
          <m:r>
            <w:rPr>
              <w:rFonts w:ascii="Cambria Math" w:hAnsi="Cambria Math"/>
              <w:sz w:val="24"/>
              <w:lang w:val="en-US"/>
            </w:rPr>
            <m:t xml:space="preserve"> = 116·f(y) - 16;    </m:t>
          </m:r>
          <m:sSup>
            <m:sSupPr>
              <m:ctrlPr>
                <w:rPr>
                  <w:rFonts w:ascii="Cambria Math" w:hAnsi="Cambria Math"/>
                  <w:i/>
                  <w:sz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lang w:val="en-US"/>
                </w:rPr>
                <m:t>a</m:t>
              </m:r>
            </m:e>
            <m:sup>
              <m:r>
                <w:rPr>
                  <w:rFonts w:ascii="Cambria Math" w:hAnsi="Cambria Math"/>
                  <w:sz w:val="24"/>
                  <w:lang w:val="en-US"/>
                </w:rPr>
                <m:t>*</m:t>
              </m:r>
            </m:sup>
          </m:sSup>
          <m:r>
            <w:rPr>
              <w:rFonts w:ascii="Cambria Math" w:hAnsi="Cambria Math"/>
              <w:sz w:val="24"/>
              <w:lang w:val="en-US"/>
            </w:rPr>
            <m:t xml:space="preserve">= 500·(f(x) - f(y));    </m:t>
          </m:r>
          <m:sSup>
            <m:sSupPr>
              <m:ctrlPr>
                <w:rPr>
                  <w:rFonts w:ascii="Cambria Math" w:hAnsi="Cambria Math"/>
                  <w:i/>
                  <w:sz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lang w:val="en-US"/>
                </w:rPr>
                <m:t>b</m:t>
              </m:r>
            </m:e>
            <m:sup>
              <m:r>
                <w:rPr>
                  <w:rFonts w:ascii="Cambria Math" w:hAnsi="Cambria Math"/>
                  <w:sz w:val="24"/>
                  <w:lang w:val="en-US"/>
                </w:rPr>
                <m:t>*</m:t>
              </m:r>
            </m:sup>
          </m:sSup>
          <m:r>
            <w:rPr>
              <w:rFonts w:ascii="Cambria Math" w:hAnsi="Cambria Math"/>
              <w:sz w:val="24"/>
              <w:lang w:val="en-US"/>
            </w:rPr>
            <m:t>= 200·(f(y) - f(z)).</m:t>
          </m:r>
        </m:oMath>
      </m:oMathPara>
    </w:p>
    <w:p w14:paraId="2E953F69" w14:textId="0830C861" w:rsidR="00097A15" w:rsidRPr="009618D5" w:rsidRDefault="00097A15" w:rsidP="00EC433C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Обратное</w:t>
      </w:r>
      <w:r w:rsidRPr="002C3D3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преобразование</w:t>
      </w:r>
      <w:r w:rsidRPr="002C3D3D">
        <w:rPr>
          <w:rFonts w:ascii="Times New Roman" w:hAnsi="Times New Roman"/>
          <w:sz w:val="24"/>
        </w:rPr>
        <w:t xml:space="preserve"> </w:t>
      </w:r>
      <w:r w:rsidRPr="002C3D3D">
        <w:rPr>
          <w:rFonts w:ascii="Times New Roman" w:hAnsi="Times New Roman"/>
          <w:i/>
          <w:iCs/>
          <w:sz w:val="24"/>
          <w:lang w:val="en-US"/>
        </w:rPr>
        <w:t>LAB</w:t>
      </w:r>
      <w:r w:rsidRPr="002C3D3D">
        <w:rPr>
          <w:rFonts w:ascii="Times New Roman" w:hAnsi="Times New Roman"/>
          <w:i/>
          <w:iCs/>
          <w:sz w:val="24"/>
        </w:rPr>
        <w:t xml:space="preserve"> → </w:t>
      </w:r>
      <w:r w:rsidRPr="002C3D3D">
        <w:rPr>
          <w:rFonts w:ascii="Times New Roman" w:hAnsi="Times New Roman"/>
          <w:i/>
          <w:iCs/>
          <w:sz w:val="24"/>
          <w:lang w:val="en-US"/>
        </w:rPr>
        <w:t>XYZ</w:t>
      </w:r>
      <w:r w:rsidRPr="002C3D3D">
        <w:rPr>
          <w:rFonts w:ascii="Times New Roman" w:hAnsi="Times New Roman"/>
          <w:sz w:val="24"/>
        </w:rPr>
        <w:t xml:space="preserve">: </w:t>
      </w:r>
      <m:oMath>
        <m:r>
          <w:rPr>
            <w:rFonts w:ascii="Cambria Math" w:hAnsi="Cambria Math"/>
            <w:sz w:val="24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  <w:lang w:val="en-US"/>
              </w:rPr>
              <m:t>y</m:t>
            </m:r>
          </m:e>
        </m:d>
        <m:r>
          <w:rPr>
            <w:rFonts w:ascii="Cambria Math" w:hAnsi="Cambria Math"/>
            <w:sz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lang w:val="en-US"/>
                  </w:rPr>
                  <m:t>L</m:t>
                </m:r>
              </m:e>
              <m:sup>
                <m:r>
                  <w:rPr>
                    <w:rFonts w:ascii="Cambria Math" w:hAnsi="Cambria Math"/>
                    <w:sz w:val="24"/>
                    <w:lang w:val="en-US"/>
                  </w:rPr>
                  <m:t>*</m:t>
                </m:r>
              </m:sup>
            </m:sSup>
            <m:r>
              <w:rPr>
                <w:rFonts w:ascii="Cambria Math" w:hAnsi="Cambria Math"/>
                <w:sz w:val="24"/>
              </w:rPr>
              <m:t xml:space="preserve"> + 16</m:t>
            </m:r>
          </m:num>
          <m:den>
            <m:r>
              <w:rPr>
                <w:rFonts w:ascii="Cambria Math" w:hAnsi="Cambria Math"/>
                <w:sz w:val="24"/>
              </w:rPr>
              <m:t>116</m:t>
            </m:r>
          </m:den>
        </m:f>
        <m:r>
          <w:rPr>
            <w:rFonts w:ascii="Cambria Math" w:hAnsi="Cambria Math"/>
            <w:sz w:val="24"/>
          </w:rPr>
          <m:t xml:space="preserve">; </m:t>
        </m:r>
        <m:r>
          <w:rPr>
            <w:rFonts w:ascii="Cambria Math" w:hAnsi="Cambria Math"/>
            <w:sz w:val="24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lang w:val="en-US"/>
              </w:rPr>
              <m:t>x</m:t>
            </m:r>
          </m:e>
        </m:d>
        <m:r>
          <w:rPr>
            <w:rFonts w:ascii="Cambria Math" w:hAnsi="Cambria Math"/>
            <w:sz w:val="24"/>
          </w:rPr>
          <m:t xml:space="preserve">= </m:t>
        </m:r>
        <m:r>
          <w:rPr>
            <w:rFonts w:ascii="Cambria Math" w:hAnsi="Cambria Math"/>
            <w:sz w:val="24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lang w:val="en-US"/>
              </w:rPr>
              <m:t>y</m:t>
            </m:r>
          </m:e>
        </m:d>
        <m:r>
          <w:rPr>
            <w:rFonts w:ascii="Cambria Math" w:hAnsi="Cambria Math"/>
            <w:sz w:val="24"/>
          </w:rPr>
          <m:t>+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sz w:val="24"/>
                    <w:lang w:val="en-US"/>
                  </w:rPr>
                  <m:t>*</m:t>
                </m:r>
              </m:sup>
            </m:sSup>
          </m:num>
          <m:den>
            <m:r>
              <w:rPr>
                <w:rFonts w:ascii="Cambria Math" w:hAnsi="Cambria Math"/>
                <w:sz w:val="24"/>
              </w:rPr>
              <m:t>500</m:t>
            </m:r>
          </m:den>
        </m:f>
        <m:r>
          <w:rPr>
            <w:rFonts w:ascii="Cambria Math" w:hAnsi="Cambria Math"/>
            <w:sz w:val="24"/>
          </w:rPr>
          <m:t xml:space="preserve">; </m:t>
        </m:r>
        <m:r>
          <w:rPr>
            <w:rFonts w:ascii="Cambria Math" w:hAnsi="Cambria Math"/>
            <w:sz w:val="24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lang w:val="en-US"/>
              </w:rPr>
              <m:t>z</m:t>
            </m:r>
          </m:e>
        </m:d>
        <m:r>
          <w:rPr>
            <w:rFonts w:ascii="Cambria Math" w:hAnsi="Cambria Math"/>
            <w:sz w:val="24"/>
          </w:rPr>
          <m:t xml:space="preserve">= </m:t>
        </m:r>
        <m:r>
          <w:rPr>
            <w:rFonts w:ascii="Cambria Math" w:hAnsi="Cambria Math"/>
            <w:sz w:val="24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lang w:val="en-US"/>
              </w:rPr>
              <m:t>y</m:t>
            </m:r>
          </m:e>
        </m:d>
        <m:r>
          <w:rPr>
            <w:rFonts w:ascii="Cambria Math" w:hAnsi="Cambria Math"/>
            <w:sz w:val="24"/>
          </w:rPr>
          <m:t>-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/>
                    <w:sz w:val="24"/>
                    <w:lang w:val="en-US"/>
                  </w:rPr>
                  <m:t>*</m:t>
                </m:r>
              </m:sup>
            </m:sSup>
          </m:num>
          <m:den>
            <m:r>
              <w:rPr>
                <w:rFonts w:ascii="Cambria Math" w:hAnsi="Cambria Math"/>
                <w:sz w:val="24"/>
              </w:rPr>
              <m:t>200</m:t>
            </m:r>
          </m:den>
        </m:f>
        <m:r>
          <w:rPr>
            <w:rFonts w:ascii="Cambria Math" w:hAnsi="Cambria Math"/>
            <w:sz w:val="24"/>
          </w:rPr>
          <m:t xml:space="preserve">. </m:t>
        </m:r>
      </m:oMath>
      <w:r>
        <w:rPr>
          <w:rFonts w:ascii="Times New Roman" w:hAnsi="Times New Roman"/>
          <w:sz w:val="24"/>
        </w:rPr>
        <w:t>Функция</w:t>
      </w:r>
      <w:r w:rsidRPr="002C3D3D">
        <w:rPr>
          <w:rFonts w:ascii="Times New Roman" w:hAnsi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lang w:val="en-US"/>
              </w:rPr>
              <m:t>f</m:t>
            </m:r>
          </m:e>
          <m:sup>
            <m:r>
              <w:rPr>
                <w:rFonts w:ascii="Cambria Math" w:hAnsi="Cambria Math"/>
                <w:sz w:val="24"/>
              </w:rPr>
              <m:t>-1</m:t>
            </m:r>
          </m:sup>
        </m:sSup>
        <m:r>
          <w:rPr>
            <w:rFonts w:ascii="Cambria Math" w:hAnsi="Cambria Math"/>
            <w:sz w:val="24"/>
          </w:rPr>
          <m:t>(</m:t>
        </m:r>
        <m:r>
          <w:rPr>
            <w:rFonts w:ascii="Cambria Math" w:hAnsi="Cambria Math"/>
            <w:sz w:val="24"/>
            <w:lang w:val="en-US"/>
          </w:rPr>
          <m:t>t</m:t>
        </m:r>
        <m:r>
          <w:rPr>
            <w:rFonts w:ascii="Cambria Math" w:hAnsi="Cambria Math"/>
            <w:sz w:val="24"/>
          </w:rPr>
          <m:t>)=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</w:rPr>
                    <m:t>,</m:t>
                  </m:r>
                </m:e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</w:rPr>
                    <m:t>&gt;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6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3</m:t>
                      </m:r>
                    </m:sup>
                  </m:sSup>
                </m:e>
              </m:mr>
              <m:mr>
                <m:e>
                  <m:r>
                    <w:rPr>
                      <w:rFonts w:ascii="Cambria Math" w:hAnsi="Cambria Math"/>
                      <w:sz w:val="24"/>
                    </w:rPr>
                    <m:t>3×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6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</w:rPr>
                    <m:t>×(</m:t>
                  </m:r>
                  <m:r>
                    <w:rPr>
                      <w:rFonts w:ascii="Cambria Math" w:hAnsi="Cambria Math"/>
                      <w:sz w:val="24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</w:rPr>
                        <m:t>4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</w:rPr>
                        <m:t>29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</w:rPr>
                    <m:t>)</m:t>
                  </m:r>
                  <m:r>
                    <w:rPr>
                      <w:rFonts w:ascii="Cambria Math" w:hAnsi="Cambria Math"/>
                      <w:sz w:val="24"/>
                    </w:rPr>
                    <m:t>,</m:t>
                  </m:r>
                </m:e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</w:rPr>
                    <m:t>≤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6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29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3</m:t>
                      </m:r>
                    </m:sup>
                  </m:sSup>
                </m:e>
              </m:mr>
            </m:m>
          </m:e>
        </m:d>
      </m:oMath>
      <w:r w:rsidR="009618D5" w:rsidRPr="009618D5"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Затем</w:t>
      </w:r>
      <w:r w:rsidRPr="009618D5">
        <w:rPr>
          <w:rFonts w:ascii="Times New Roman" w:hAnsi="Times New Roman"/>
          <w:sz w:val="24"/>
        </w:rPr>
        <w:t xml:space="preserve"> </w:t>
      </w:r>
      <m:oMath>
        <m:r>
          <w:rPr>
            <w:rFonts w:ascii="Cambria Math" w:hAnsi="Cambria Math"/>
            <w:sz w:val="24"/>
            <w:lang w:val="en-US"/>
          </w:rPr>
          <m:t>X</m:t>
        </m:r>
        <m:r>
          <w:rPr>
            <w:rFonts w:ascii="Cambria Math" w:hAnsi="Cambria Math"/>
            <w:sz w:val="24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lang w:val="en-US"/>
              </w:rPr>
              <m:t>X</m:t>
            </m:r>
            <m:ctrlPr>
              <w:rPr>
                <w:rFonts w:ascii="Cambria Math" w:hAnsi="Cambria Math"/>
                <w:i/>
                <w:sz w:val="24"/>
              </w:rPr>
            </m:ctrlPr>
          </m:e>
          <m:sub>
            <m:r>
              <w:rPr>
                <w:rFonts w:ascii="Cambria Math" w:hAnsi="Cambria Math"/>
                <w:sz w:val="24"/>
              </w:rPr>
              <m:t>n</m:t>
            </m:r>
          </m:sub>
        </m:sSub>
        <m:r>
          <w:rPr>
            <w:rFonts w:ascii="Cambria Math" w:hAnsi="Cambria Math"/>
            <w:sz w:val="24"/>
          </w:rPr>
          <m:t>×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  <w:lang w:val="en-US"/>
              </w:rPr>
              <m:t>f</m:t>
            </m: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e>
          <m:sup>
            <m:r>
              <w:rPr>
                <w:rFonts w:ascii="Cambria Math" w:hAnsi="Cambria Math"/>
                <w:sz w:val="24"/>
              </w:rPr>
              <m:t>-1</m:t>
            </m:r>
          </m:sup>
        </m:sSup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lang w:val="en-US"/>
                  </w:rPr>
                  <m:t>x</m:t>
                </m:r>
                <m:ctrlPr>
                  <w:rPr>
                    <w:rFonts w:ascii="Cambria Math" w:hAnsi="Cambria Math"/>
                    <w:i/>
                    <w:sz w:val="24"/>
                  </w:rPr>
                </m:ctrlPr>
              </m:e>
            </m:d>
          </m:e>
        </m:d>
        <m:r>
          <w:rPr>
            <w:rFonts w:ascii="Cambria Math" w:hAnsi="Cambria Math"/>
            <w:sz w:val="24"/>
          </w:rPr>
          <m:t xml:space="preserve">, </m:t>
        </m:r>
        <m:r>
          <w:rPr>
            <w:rFonts w:ascii="Cambria Math" w:hAnsi="Cambria Math"/>
            <w:sz w:val="24"/>
            <w:lang w:val="en-US"/>
          </w:rPr>
          <m:t>Y</m:t>
        </m:r>
        <m:r>
          <w:rPr>
            <w:rFonts w:ascii="Cambria Math" w:hAnsi="Cambria Math"/>
            <w:sz w:val="24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lang w:val="en-US"/>
              </w:rPr>
              <m:t>Y</m:t>
            </m:r>
            <m:ctrlPr>
              <w:rPr>
                <w:rFonts w:ascii="Cambria Math" w:hAnsi="Cambria Math"/>
                <w:i/>
                <w:sz w:val="24"/>
              </w:rPr>
            </m:ctrlPr>
          </m:e>
          <m:sub>
            <m:r>
              <w:rPr>
                <w:rFonts w:ascii="Cambria Math" w:hAnsi="Cambria Math"/>
                <w:sz w:val="24"/>
                <w:lang w:val="en-US"/>
              </w:rPr>
              <m:t>n</m:t>
            </m:r>
          </m:sub>
        </m:sSub>
        <m:r>
          <w:rPr>
            <w:rFonts w:ascii="Cambria Math" w:hAnsi="Cambria Math"/>
            <w:sz w:val="24"/>
          </w:rPr>
          <m:t>×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  <w:lang w:val="en-US"/>
              </w:rPr>
              <m:t>f</m:t>
            </m: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e>
          <m:sup>
            <m:r>
              <w:rPr>
                <w:rFonts w:ascii="Cambria Math" w:hAnsi="Cambria Math"/>
                <w:sz w:val="24"/>
              </w:rPr>
              <m:t>-1</m:t>
            </m:r>
          </m:sup>
        </m:sSup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lang w:val="en-US"/>
                  </w:rPr>
                  <m:t>y</m:t>
                </m:r>
                <m:ctrlPr>
                  <w:rPr>
                    <w:rFonts w:ascii="Cambria Math" w:hAnsi="Cambria Math"/>
                    <w:i/>
                    <w:sz w:val="24"/>
                  </w:rPr>
                </m:ctrlPr>
              </m:e>
            </m:d>
          </m:e>
        </m:d>
        <m:r>
          <w:rPr>
            <w:rFonts w:ascii="Cambria Math" w:hAnsi="Cambria Math"/>
            <w:sz w:val="24"/>
          </w:rPr>
          <m:t xml:space="preserve">, </m:t>
        </m:r>
        <m:r>
          <w:rPr>
            <w:rFonts w:ascii="Cambria Math" w:hAnsi="Cambria Math"/>
            <w:sz w:val="24"/>
            <w:lang w:val="en-US"/>
          </w:rPr>
          <m:t>Z</m:t>
        </m:r>
        <m:r>
          <w:rPr>
            <w:rFonts w:ascii="Cambria Math" w:hAnsi="Cambria Math"/>
            <w:sz w:val="24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lang w:val="en-US"/>
              </w:rPr>
              <m:t>Z</m:t>
            </m:r>
            <m:ctrlPr>
              <w:rPr>
                <w:rFonts w:ascii="Cambria Math" w:hAnsi="Cambria Math"/>
                <w:i/>
                <w:sz w:val="24"/>
              </w:rPr>
            </m:ctrlPr>
          </m:e>
          <m:sub>
            <m:r>
              <w:rPr>
                <w:rFonts w:ascii="Cambria Math" w:hAnsi="Cambria Math"/>
                <w:sz w:val="24"/>
                <w:lang w:val="en-US"/>
              </w:rPr>
              <m:t>n</m:t>
            </m:r>
          </m:sub>
        </m:sSub>
        <m:r>
          <w:rPr>
            <w:rFonts w:ascii="Cambria Math" w:hAnsi="Cambria Math"/>
            <w:sz w:val="24"/>
          </w:rPr>
          <m:t>×</m:t>
        </m:r>
        <m:r>
          <w:rPr>
            <w:rFonts w:ascii="Cambria Math" w:hAnsi="Cambria Math"/>
            <w:sz w:val="24"/>
            <w:lang w:val="en-US"/>
          </w:rPr>
          <m:t>f</m:t>
        </m:r>
        <m:r>
          <w:rPr>
            <w:rFonts w:ascii="Cambria Math" w:hAnsi="Cambria Math"/>
            <w:sz w:val="24"/>
          </w:rPr>
          <m:t>⁻¹(</m:t>
        </m:r>
        <m:r>
          <w:rPr>
            <w:rFonts w:ascii="Cambria Math" w:hAnsi="Cambria Math"/>
            <w:sz w:val="24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lang w:val="en-US"/>
              </w:rPr>
              <m:t>z</m:t>
            </m:r>
            <m:ctrlPr>
              <w:rPr>
                <w:rFonts w:ascii="Cambria Math" w:hAnsi="Cambria Math"/>
                <w:i/>
                <w:sz w:val="24"/>
              </w:rPr>
            </m:ctrlPr>
          </m:e>
        </m:d>
        <m:r>
          <w:rPr>
            <w:rFonts w:ascii="Cambria Math" w:hAnsi="Cambria Math"/>
            <w:sz w:val="24"/>
          </w:rPr>
          <m:t>)</m:t>
        </m:r>
        <m:r>
          <w:rPr>
            <w:rFonts w:ascii="Cambria Math" w:hAnsi="Cambria Math"/>
            <w:sz w:val="24"/>
          </w:rPr>
          <m:t>.</m:t>
        </m:r>
      </m:oMath>
    </w:p>
    <w:p w14:paraId="2EAE74B7" w14:textId="4BE0FF60" w:rsidR="00097A15" w:rsidRPr="00097A15" w:rsidRDefault="00097A15" w:rsidP="00097A15">
      <w:pPr>
        <w:numPr>
          <w:ilvl w:val="0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Обработка выхода за границы (Out of Gamut):</w:t>
      </w:r>
    </w:p>
    <w:p w14:paraId="75C05496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После преобразования </w:t>
      </w:r>
      <w:r w:rsidRPr="009618D5">
        <w:rPr>
          <w:rFonts w:ascii="Times New Roman" w:hAnsi="Times New Roman"/>
          <w:i/>
          <w:iCs/>
          <w:sz w:val="24"/>
        </w:rPr>
        <w:t>XYZ → RGB</w:t>
      </w:r>
      <w:r>
        <w:rPr>
          <w:rFonts w:ascii="Times New Roman" w:hAnsi="Times New Roman"/>
          <w:sz w:val="24"/>
        </w:rPr>
        <w:t xml:space="preserve"> линейные значения проверяются на принадлежность диапазону [0; 1]. Если хотя бы один канал выходит за диапазон, включается визуальное предупреждение.</w:t>
      </w:r>
    </w:p>
    <w:p w14:paraId="6E7A02F7" w14:textId="0F989B2D" w:rsidR="00097A15" w:rsidRPr="00097A15" w:rsidRDefault="00097A15" w:rsidP="00097A15">
      <w:pPr>
        <w:numPr>
          <w:ilvl w:val="1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Clipping (Обрезание): </w:t>
      </w:r>
      <m:oMath>
        <m:r>
          <w:rPr>
            <w:rFonts w:ascii="Cambria Math" w:hAnsi="Cambria Math"/>
            <w:sz w:val="24"/>
          </w:rPr>
          <m:t>R' = min(1,</m:t>
        </m:r>
        <m:r>
          <w:rPr>
            <w:rFonts w:ascii="Cambria Math" w:hAnsi="Cambria Math"/>
            <w:sz w:val="24"/>
          </w:rPr>
          <m:t xml:space="preserve"> </m:t>
        </m:r>
        <m:r>
          <w:rPr>
            <w:rFonts w:ascii="Cambria Math" w:hAnsi="Cambria Math"/>
            <w:sz w:val="24"/>
          </w:rPr>
          <m:t xml:space="preserve"> max(0, </m:t>
        </m:r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</w:rPr>
              <m:t>lin</m:t>
            </m:r>
          </m:sub>
        </m:sSub>
        <m:r>
          <w:rPr>
            <w:rFonts w:ascii="Cambria Math" w:hAnsi="Cambria Math"/>
            <w:sz w:val="24"/>
          </w:rPr>
          <m:t>)),</m:t>
        </m:r>
      </m:oMath>
      <w:r>
        <w:rPr>
          <w:rFonts w:ascii="Times New Roman" w:hAnsi="Times New Roman"/>
          <w:sz w:val="24"/>
        </w:rPr>
        <w:t xml:space="preserve"> аналогично для </w:t>
      </w:r>
      <w:r w:rsidRPr="009618D5">
        <w:rPr>
          <w:rFonts w:ascii="Times New Roman" w:hAnsi="Times New Roman"/>
          <w:i/>
          <w:iCs/>
          <w:sz w:val="24"/>
        </w:rPr>
        <w:t>G</w:t>
      </w:r>
      <w:r>
        <w:rPr>
          <w:rFonts w:ascii="Times New Roman" w:hAnsi="Times New Roman"/>
          <w:sz w:val="24"/>
        </w:rPr>
        <w:t xml:space="preserve"> и </w:t>
      </w:r>
      <w:r w:rsidRPr="009618D5">
        <w:rPr>
          <w:rFonts w:ascii="Times New Roman" w:hAnsi="Times New Roman"/>
          <w:i/>
          <w:iCs/>
          <w:sz w:val="24"/>
        </w:rPr>
        <w:t>B</w:t>
      </w:r>
      <w:r>
        <w:rPr>
          <w:rFonts w:ascii="Times New Roman" w:hAnsi="Times New Roman"/>
          <w:sz w:val="24"/>
        </w:rPr>
        <w:t>. Каждый канал ограничивается независимо.</w:t>
      </w:r>
    </w:p>
    <w:p w14:paraId="59D09CF7" w14:textId="1E1D02EE" w:rsidR="00097A15" w:rsidRPr="00097A15" w:rsidRDefault="00097A15" w:rsidP="00097A15">
      <w:pPr>
        <w:numPr>
          <w:ilvl w:val="1"/>
          <w:numId w:val="5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Scaling (Масштабирование): выбирается нейтральная опорная точка </w:t>
      </w:r>
      <w:r w:rsidRPr="009618D5">
        <w:rPr>
          <w:rFonts w:ascii="Times New Roman" w:hAnsi="Times New Roman"/>
          <w:i/>
          <w:iCs/>
          <w:sz w:val="24"/>
        </w:rPr>
        <w:t>A</w:t>
      </w:r>
      <w:r>
        <w:rPr>
          <w:rFonts w:ascii="Times New Roman" w:hAnsi="Times New Roman"/>
          <w:sz w:val="24"/>
        </w:rPr>
        <w:t xml:space="preserve"> и общий коэффициент </w:t>
      </w:r>
      <m:oMath>
        <m:r>
          <w:rPr>
            <w:rFonts w:ascii="Cambria Math" w:hAnsi="Cambria Math"/>
            <w:sz w:val="24"/>
          </w:rPr>
          <m:t>t</m:t>
        </m:r>
        <m:r>
          <w:rPr>
            <w:rFonts w:ascii="Cambria Math" w:hAnsi="Cambria Math"/>
            <w:sz w:val="24"/>
          </w:rPr>
          <m:t>∈</m:t>
        </m:r>
        <m:r>
          <w:rPr>
            <w:rFonts w:ascii="Cambria Math" w:hAnsi="Cambria Math"/>
            <w:sz w:val="24"/>
          </w:rPr>
          <m:t>[0;1],</m:t>
        </m:r>
      </m:oMath>
      <w:r>
        <w:rPr>
          <w:rFonts w:ascii="Times New Roman" w:hAnsi="Times New Roman"/>
          <w:sz w:val="24"/>
        </w:rPr>
        <w:t xml:space="preserve"> после чего каждый канал преобразуется по формуле </w:t>
      </w:r>
      <m:oMath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C</m:t>
            </m:r>
          </m:e>
          <m:sup>
            <m:r>
              <w:rPr>
                <w:rFonts w:ascii="Cambria Math" w:hAnsi="Cambria Math"/>
                <w:sz w:val="24"/>
              </w:rPr>
              <m:t>'</m:t>
            </m:r>
          </m:sup>
        </m:sSup>
        <m:r>
          <w:rPr>
            <w:rFonts w:ascii="Cambria Math" w:hAnsi="Cambria Math"/>
            <w:sz w:val="24"/>
          </w:rPr>
          <m:t>= A + t</m:t>
        </m:r>
        <m:r>
          <w:rPr>
            <w:rFonts w:ascii="Cambria Math" w:hAnsi="Cambria Math"/>
            <w:sz w:val="24"/>
          </w:rPr>
          <m:t>×</m:t>
        </m:r>
        <m:r>
          <w:rPr>
            <w:rFonts w:ascii="Cambria Math" w:hAnsi="Cambria Math"/>
            <w:sz w:val="24"/>
          </w:rPr>
          <m:t>(C - A).</m:t>
        </m:r>
      </m:oMath>
      <w:r>
        <w:rPr>
          <w:rFonts w:ascii="Times New Roman" w:hAnsi="Times New Roman"/>
          <w:sz w:val="24"/>
        </w:rPr>
        <w:t xml:space="preserve"> Это обеспечивает пропорциональное сжатие цветности вместо независимого обрезания каналов.</w:t>
      </w:r>
    </w:p>
    <w:p w14:paraId="3322847A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3) Преобразование </w:t>
      </w:r>
      <w:r w:rsidRPr="009618D5">
        <w:rPr>
          <w:rFonts w:ascii="Times New Roman" w:hAnsi="Times New Roman"/>
          <w:i/>
          <w:iCs/>
          <w:sz w:val="24"/>
        </w:rPr>
        <w:t>RGB ↔ CMYK</w:t>
      </w:r>
      <w:r>
        <w:rPr>
          <w:rFonts w:ascii="Times New Roman" w:hAnsi="Times New Roman"/>
          <w:sz w:val="24"/>
        </w:rPr>
        <w:t>:</w:t>
      </w:r>
    </w:p>
    <w:p w14:paraId="4E410081" w14:textId="5A06FF25" w:rsidR="00097A15" w:rsidRPr="00097A15" w:rsidRDefault="00097A15" w:rsidP="00097A15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Нормированные RGB: </w:t>
      </w:r>
      <m:oMath>
        <m:r>
          <w:rPr>
            <w:rFonts w:ascii="Cambria Math" w:hAnsi="Cambria Math"/>
            <w:sz w:val="24"/>
          </w:rPr>
          <m:t>r 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R</m:t>
            </m:r>
          </m:num>
          <m:den>
            <m:r>
              <w:rPr>
                <w:rFonts w:ascii="Cambria Math" w:hAnsi="Cambria Math"/>
                <w:sz w:val="24"/>
              </w:rPr>
              <m:t>255</m:t>
            </m:r>
          </m:den>
        </m:f>
        <m:r>
          <w:rPr>
            <w:rFonts w:ascii="Cambria Math" w:hAnsi="Cambria Math"/>
            <w:sz w:val="24"/>
          </w:rPr>
          <m:t>,</m:t>
        </m:r>
        <m:r>
          <w:rPr>
            <w:rFonts w:ascii="Cambria Math" w:hAnsi="Cambria Math"/>
            <w:sz w:val="24"/>
          </w:rPr>
          <m:t xml:space="preserve"> </m:t>
        </m:r>
        <m:r>
          <w:rPr>
            <w:rFonts w:ascii="Cambria Math" w:hAnsi="Cambria Math"/>
            <w:sz w:val="24"/>
          </w:rPr>
          <m:t xml:space="preserve"> g 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G</m:t>
            </m:r>
          </m:num>
          <m:den>
            <m:r>
              <w:rPr>
                <w:rFonts w:ascii="Cambria Math" w:hAnsi="Cambria Math"/>
                <w:sz w:val="24"/>
              </w:rPr>
              <m:t>255</m:t>
            </m:r>
          </m:den>
        </m:f>
        <m:r>
          <w:rPr>
            <w:rFonts w:ascii="Cambria Math" w:hAnsi="Cambria Math"/>
            <w:sz w:val="24"/>
          </w:rPr>
          <m:t>,</m:t>
        </m:r>
        <m:r>
          <w:rPr>
            <w:rFonts w:ascii="Cambria Math" w:hAnsi="Cambria Math"/>
            <w:sz w:val="24"/>
          </w:rPr>
          <m:t xml:space="preserve"> </m:t>
        </m:r>
        <m:r>
          <w:rPr>
            <w:rFonts w:ascii="Cambria Math" w:hAnsi="Cambria Math"/>
            <w:sz w:val="24"/>
          </w:rPr>
          <m:t xml:space="preserve"> b =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B</m:t>
            </m:r>
          </m:num>
          <m:den>
            <m:r>
              <w:rPr>
                <w:rFonts w:ascii="Cambria Math" w:hAnsi="Cambria Math"/>
                <w:sz w:val="24"/>
              </w:rPr>
              <m:t>255</m:t>
            </m:r>
          </m:den>
        </m:f>
      </m:oMath>
      <w:r>
        <w:rPr>
          <w:rFonts w:ascii="Times New Roman" w:hAnsi="Times New Roman"/>
          <w:sz w:val="24"/>
        </w:rPr>
        <w:t xml:space="preserve">. Базовые </w:t>
      </w:r>
      <w:r w:rsidRPr="009618D5">
        <w:rPr>
          <w:rFonts w:ascii="Times New Roman" w:hAnsi="Times New Roman"/>
          <w:i/>
          <w:iCs/>
          <w:sz w:val="24"/>
        </w:rPr>
        <w:t>CMY</w:t>
      </w:r>
      <w:r>
        <w:rPr>
          <w:rFonts w:ascii="Times New Roman" w:hAnsi="Times New Roman"/>
          <w:sz w:val="24"/>
        </w:rPr>
        <w:t xml:space="preserve">: </w:t>
      </w:r>
      <m:oMath>
        <m:r>
          <w:rPr>
            <w:rFonts w:ascii="Cambria Math" w:hAnsi="Cambria Math"/>
            <w:sz w:val="24"/>
          </w:rPr>
          <m:t>C = 1-r, M = 1-g, Y = 1-b</m:t>
        </m:r>
      </m:oMath>
      <w:r>
        <w:rPr>
          <w:rFonts w:ascii="Times New Roman" w:hAnsi="Times New Roman"/>
          <w:sz w:val="24"/>
        </w:rPr>
        <w:t xml:space="preserve">; общий черный компонент </w:t>
      </w:r>
      <m:oMath>
        <m:r>
          <w:rPr>
            <w:rFonts w:ascii="Cambria Math" w:hAnsi="Cambria Math"/>
            <w:sz w:val="24"/>
          </w:rPr>
          <m:t>k = min(C,M,Y).</m:t>
        </m:r>
      </m:oMath>
    </w:p>
    <w:p w14:paraId="2EBD39F1" w14:textId="6FD187CF" w:rsidR="00097A15" w:rsidRPr="00097A15" w:rsidRDefault="00097A15" w:rsidP="00097A15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618D5">
        <w:rPr>
          <w:rFonts w:ascii="Times New Roman" w:hAnsi="Times New Roman"/>
          <w:i/>
          <w:iCs/>
          <w:sz w:val="24"/>
        </w:rPr>
        <w:t>GCR</w:t>
      </w:r>
      <w:r>
        <w:rPr>
          <w:rFonts w:ascii="Times New Roman" w:hAnsi="Times New Roman"/>
          <w:sz w:val="24"/>
        </w:rPr>
        <w:t xml:space="preserve"> (Gray Component Replacement):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k</m:t>
            </m:r>
          </m:e>
          <m:sub>
            <m:r>
              <w:rPr>
                <w:rFonts w:ascii="Cambria Math" w:hAnsi="Cambria Math"/>
                <w:sz w:val="24"/>
              </w:rPr>
              <m:t>GCR</m:t>
            </m:r>
          </m:sub>
        </m:sSub>
        <m:r>
          <w:rPr>
            <w:rFonts w:ascii="Cambria Math" w:hAnsi="Cambria Math"/>
            <w:sz w:val="24"/>
          </w:rPr>
          <m:t xml:space="preserve"> = s</m:t>
        </m:r>
        <m:r>
          <w:rPr>
            <w:rFonts w:ascii="Cambria Math" w:hAnsi="Cambria Math"/>
            <w:sz w:val="24"/>
          </w:rPr>
          <m:t>×</m:t>
        </m:r>
        <m:r>
          <w:rPr>
            <w:rFonts w:ascii="Cambria Math" w:hAnsi="Cambria Math"/>
            <w:sz w:val="24"/>
          </w:rPr>
          <m:t>min(C,M,Y),</m:t>
        </m:r>
      </m:oMath>
      <w:r>
        <w:rPr>
          <w:rFonts w:ascii="Times New Roman" w:hAnsi="Times New Roman"/>
          <w:sz w:val="24"/>
        </w:rPr>
        <w:t xml:space="preserve"> где </w:t>
      </w:r>
      <m:oMath>
        <m:r>
          <w:rPr>
            <w:rFonts w:ascii="Cambria Math" w:hAnsi="Cambria Math"/>
            <w:sz w:val="24"/>
          </w:rPr>
          <m:t>s</m:t>
        </m:r>
        <m:r>
          <w:rPr>
            <w:rFonts w:ascii="Cambria Math" w:hAnsi="Cambria Math"/>
            <w:sz w:val="24"/>
          </w:rPr>
          <m:t>∈</m:t>
        </m:r>
        <m:r>
          <w:rPr>
            <w:rFonts w:ascii="Cambria Math" w:hAnsi="Cambria Math"/>
            <w:sz w:val="24"/>
          </w:rPr>
          <m:t>[0;1]</m:t>
        </m:r>
      </m:oMath>
      <w:r>
        <w:rPr>
          <w:rFonts w:ascii="Times New Roman" w:hAnsi="Times New Roman"/>
          <w:sz w:val="24"/>
        </w:rPr>
        <w:t xml:space="preserve"> — интенсивность замены серой составляющей; </w:t>
      </w:r>
      <m:oMath>
        <m:r>
          <w:rPr>
            <w:rFonts w:ascii="Cambria Math" w:hAnsi="Cambria Math"/>
            <w:sz w:val="24"/>
          </w:rPr>
          <m:t>C' = C-k, M' = M-k, Y' = Y-k</m:t>
        </m:r>
      </m:oMath>
      <w:r>
        <w:rPr>
          <w:rFonts w:ascii="Times New Roman" w:hAnsi="Times New Roman"/>
          <w:sz w:val="24"/>
        </w:rPr>
        <w:t>.</w:t>
      </w:r>
    </w:p>
    <w:p w14:paraId="2C64ADAA" w14:textId="60C3B423" w:rsidR="00097A15" w:rsidRPr="00097A15" w:rsidRDefault="00097A15" w:rsidP="00097A15">
      <w:pPr>
        <w:numPr>
          <w:ilvl w:val="0"/>
          <w:numId w:val="6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9618D5">
        <w:rPr>
          <w:rFonts w:ascii="Times New Roman" w:hAnsi="Times New Roman"/>
          <w:i/>
          <w:iCs/>
          <w:sz w:val="24"/>
        </w:rPr>
        <w:t>UCR</w:t>
      </w:r>
      <w:r>
        <w:rPr>
          <w:rFonts w:ascii="Times New Roman" w:hAnsi="Times New Roman"/>
          <w:sz w:val="24"/>
        </w:rPr>
        <w:t xml:space="preserve"> (Under Color Removal): замена выполняется преимущественно в темных/нейтральных областях; в приложении используется вес теней </w:t>
      </w:r>
      <m:oMath>
        <m:r>
          <w:rPr>
            <w:rFonts w:ascii="Cambria Math" w:hAnsi="Cambria Math"/>
            <w:sz w:val="24"/>
          </w:rPr>
          <m:t>w = smoothstep(0.45, 0.85, min(C,M,Y)),</m:t>
        </m:r>
      </m:oMath>
      <w:r>
        <w:rPr>
          <w:rFonts w:ascii="Times New Roman" w:hAnsi="Times New Roman"/>
          <w:sz w:val="24"/>
        </w:rPr>
        <w:t xml:space="preserve"> после чего </w:t>
      </w:r>
      <m:oMath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k</m:t>
            </m:r>
          </m:e>
          <m:sub>
            <m:r>
              <w:rPr>
                <w:rFonts w:ascii="Cambria Math" w:hAnsi="Cambria Math"/>
                <w:sz w:val="24"/>
              </w:rPr>
              <m:t>UCR</m:t>
            </m:r>
          </m:sub>
        </m:sSub>
        <m:r>
          <w:rPr>
            <w:rFonts w:ascii="Cambria Math" w:hAnsi="Cambria Math"/>
            <w:sz w:val="24"/>
          </w:rPr>
          <m:t xml:space="preserve"> = s</m:t>
        </m:r>
        <m:r>
          <w:rPr>
            <w:rFonts w:ascii="Cambria Math" w:hAnsi="Cambria Math"/>
            <w:sz w:val="24"/>
          </w:rPr>
          <m:t>×</m:t>
        </m:r>
        <m:r>
          <w:rPr>
            <w:rFonts w:ascii="Cambria Math" w:hAnsi="Cambria Math"/>
            <w:sz w:val="24"/>
          </w:rPr>
          <m:t>min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C,M,Y</m:t>
            </m:r>
          </m:e>
        </m:d>
        <m:r>
          <w:rPr>
            <w:rFonts w:ascii="Cambria Math" w:hAnsi="Cambria Math"/>
            <w:sz w:val="24"/>
          </w:rPr>
          <m:t>×</m:t>
        </m:r>
        <m:r>
          <w:rPr>
            <w:rFonts w:ascii="Cambria Math" w:hAnsi="Cambria Math"/>
            <w:sz w:val="24"/>
          </w:rPr>
          <m:t>w</m:t>
        </m:r>
      </m:oMath>
      <w:r>
        <w:rPr>
          <w:rFonts w:ascii="Times New Roman" w:hAnsi="Times New Roman"/>
          <w:sz w:val="24"/>
        </w:rPr>
        <w:t xml:space="preserve"> и </w:t>
      </w:r>
      <m:oMath>
        <m:r>
          <w:rPr>
            <w:rFonts w:ascii="Cambria Math" w:hAnsi="Cambria Math"/>
            <w:sz w:val="24"/>
          </w:rPr>
          <m:t>C' = C-k, M' = M-k, Y' = Y-k</m:t>
        </m:r>
      </m:oMath>
      <w:r>
        <w:rPr>
          <w:rFonts w:ascii="Times New Roman" w:hAnsi="Times New Roman"/>
          <w:sz w:val="24"/>
        </w:rPr>
        <w:t>.</w:t>
      </w:r>
    </w:p>
    <w:p w14:paraId="2D6727CE" w14:textId="6CC71098" w:rsidR="00097A15" w:rsidRPr="000B5D8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Обратное преобразование </w:t>
      </w:r>
      <w:r w:rsidRPr="009618D5">
        <w:rPr>
          <w:rFonts w:ascii="Times New Roman" w:hAnsi="Times New Roman"/>
          <w:i/>
          <w:iCs/>
          <w:sz w:val="24"/>
        </w:rPr>
        <w:t>CMYK → RGB</w:t>
      </w:r>
      <w:r>
        <w:rPr>
          <w:rFonts w:ascii="Times New Roman" w:hAnsi="Times New Roman"/>
          <w:sz w:val="24"/>
        </w:rPr>
        <w:t xml:space="preserve">: </w:t>
      </w:r>
      <m:oMath>
        <m:r>
          <w:rPr>
            <w:rFonts w:ascii="Cambria Math" w:hAnsi="Cambria Math"/>
            <w:sz w:val="24"/>
          </w:rPr>
          <m:t>R = 255</m:t>
        </m:r>
        <m:r>
          <w:rPr>
            <w:rFonts w:ascii="Cambria Math" w:hAnsi="Cambria Math"/>
            <w:sz w:val="24"/>
          </w:rPr>
          <m:t>×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1 - min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</w:rPr>
                  <m:t>1, C + K</m:t>
                </m:r>
              </m:e>
            </m:d>
          </m:e>
        </m:d>
        <m:r>
          <w:rPr>
            <w:rFonts w:ascii="Cambria Math" w:hAnsi="Cambria Math"/>
            <w:sz w:val="24"/>
          </w:rPr>
          <m:t>, G = 255</m:t>
        </m:r>
        <m:r>
          <w:rPr>
            <w:rFonts w:ascii="Cambria Math" w:hAnsi="Cambria Math"/>
            <w:sz w:val="24"/>
          </w:rPr>
          <m:t>×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1 - min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</w:rPr>
                  <m:t>1, M + K</m:t>
                </m:r>
              </m:e>
            </m:d>
          </m:e>
        </m:d>
        <m:r>
          <w:rPr>
            <w:rFonts w:ascii="Cambria Math" w:hAnsi="Cambria Math"/>
            <w:sz w:val="24"/>
          </w:rPr>
          <m:t>, B = 255</m:t>
        </m:r>
        <m:r>
          <w:rPr>
            <w:rFonts w:ascii="Cambria Math" w:hAnsi="Cambria Math"/>
            <w:sz w:val="24"/>
          </w:rPr>
          <m:t>×(</m:t>
        </m:r>
        <m:r>
          <w:rPr>
            <w:rFonts w:ascii="Cambria Math" w:hAnsi="Cambria Math"/>
            <w:sz w:val="24"/>
          </w:rPr>
          <m:t>1 - min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1, Y + K</m:t>
            </m:r>
          </m:e>
        </m:d>
        <m:r>
          <w:rPr>
            <w:rFonts w:ascii="Cambria Math" w:hAnsi="Cambria Math"/>
            <w:sz w:val="24"/>
          </w:rPr>
          <m:t>)</m:t>
        </m:r>
      </m:oMath>
      <w:r>
        <w:rPr>
          <w:rFonts w:ascii="Times New Roman" w:hAnsi="Times New Roman"/>
          <w:sz w:val="24"/>
        </w:rPr>
        <w:t>.</w:t>
      </w:r>
    </w:p>
    <w:p w14:paraId="696EC387" w14:textId="77777777" w:rsid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4) Разработка пользовательского интерфейса:</w:t>
      </w:r>
    </w:p>
    <w:p w14:paraId="59500D00" w14:textId="77777777" w:rsidR="00C14560" w:rsidRPr="00C14560" w:rsidRDefault="00C14560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 xml:space="preserve">Реализована возможность задания цвета тремя способами: ползунками </w:t>
      </w:r>
      <w:r w:rsidRPr="009618D5">
        <w:rPr>
          <w:rFonts w:ascii="Times New Roman" w:hAnsi="Times New Roman"/>
          <w:sz w:val="24"/>
        </w:rPr>
        <w:t>(&lt;input type="range"&gt;</w:t>
      </w:r>
      <w:r>
        <w:rPr>
          <w:rFonts w:ascii="Times New Roman" w:hAnsi="Times New Roman"/>
          <w:sz w:val="24"/>
        </w:rPr>
        <w:t>), прямым числовым вводом (&lt;input type="number"&gt;) и с помощью графической палитры (&lt;input type="color"&gt;).</w:t>
      </w:r>
    </w:p>
    <w:p w14:paraId="6F0F959C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lastRenderedPageBreak/>
        <w:t>Добавлены выпадающие списки для выбора опорной белой точки (</w:t>
      </w:r>
      <w:r w:rsidRPr="009618D5">
        <w:rPr>
          <w:rFonts w:ascii="Times New Roman" w:hAnsi="Times New Roman"/>
          <w:i/>
          <w:iCs/>
          <w:sz w:val="24"/>
        </w:rPr>
        <w:t>D65</w:t>
      </w:r>
      <w:r>
        <w:rPr>
          <w:rFonts w:ascii="Times New Roman" w:hAnsi="Times New Roman"/>
          <w:sz w:val="24"/>
        </w:rPr>
        <w:t xml:space="preserve">, </w:t>
      </w:r>
      <w:r w:rsidRPr="009618D5">
        <w:rPr>
          <w:rFonts w:ascii="Times New Roman" w:hAnsi="Times New Roman"/>
          <w:i/>
          <w:iCs/>
          <w:sz w:val="24"/>
        </w:rPr>
        <w:t>D50</w:t>
      </w:r>
      <w:r>
        <w:rPr>
          <w:rFonts w:ascii="Times New Roman" w:hAnsi="Times New Roman"/>
          <w:sz w:val="24"/>
        </w:rPr>
        <w:t>, E</w:t>
      </w:r>
      <w:r w:rsidRPr="009618D5">
        <w:rPr>
          <w:rFonts w:ascii="Times New Roman" w:hAnsi="Times New Roman"/>
          <w:i/>
          <w:iCs/>
          <w:sz w:val="24"/>
        </w:rPr>
        <w:t>),</w:t>
      </w:r>
      <w:r>
        <w:rPr>
          <w:rFonts w:ascii="Times New Roman" w:hAnsi="Times New Roman"/>
          <w:sz w:val="24"/>
        </w:rPr>
        <w:t xml:space="preserve"> стратегии обработки выхода за gamut (Clipping, Scaling), а также алгоритма </w:t>
      </w:r>
      <w:r w:rsidRPr="009618D5">
        <w:rPr>
          <w:rFonts w:ascii="Times New Roman" w:hAnsi="Times New Roman"/>
          <w:i/>
          <w:iCs/>
          <w:sz w:val="24"/>
        </w:rPr>
        <w:t>CMYK</w:t>
      </w:r>
      <w:r>
        <w:rPr>
          <w:rFonts w:ascii="Times New Roman" w:hAnsi="Times New Roman"/>
          <w:sz w:val="24"/>
        </w:rPr>
        <w:t xml:space="preserve"> (</w:t>
      </w:r>
      <w:r w:rsidRPr="009618D5">
        <w:rPr>
          <w:rFonts w:ascii="Times New Roman" w:hAnsi="Times New Roman"/>
          <w:i/>
          <w:iCs/>
          <w:sz w:val="24"/>
        </w:rPr>
        <w:t>UCR</w:t>
      </w:r>
      <w:r>
        <w:rPr>
          <w:rFonts w:ascii="Times New Roman" w:hAnsi="Times New Roman"/>
          <w:sz w:val="24"/>
        </w:rPr>
        <w:t xml:space="preserve">, </w:t>
      </w:r>
      <w:r w:rsidRPr="009618D5">
        <w:rPr>
          <w:rFonts w:ascii="Times New Roman" w:hAnsi="Times New Roman"/>
          <w:i/>
          <w:iCs/>
          <w:sz w:val="24"/>
        </w:rPr>
        <w:t>GCR</w:t>
      </w:r>
      <w:r>
        <w:rPr>
          <w:rFonts w:ascii="Times New Roman" w:hAnsi="Times New Roman"/>
          <w:sz w:val="24"/>
        </w:rPr>
        <w:t>).</w:t>
      </w:r>
    </w:p>
    <w:p w14:paraId="43EB6EFE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Цвет фона ползунков динамически меняется через CSS-градиент в зависимости от текущего состояния и выбранного компонента.</w:t>
      </w:r>
    </w:p>
    <w:p w14:paraId="3A0DE0B6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При изменении любого значения автоматически пересчитываются остальные две цветовые модели, а цветовая область предпросмотра обновляется в реальном времени.</w:t>
      </w:r>
    </w:p>
    <w:p w14:paraId="4172892C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Для контроля корректности реализованы автоматические микротесты преобразований. Результаты выводятся на страницу и дополнительно в консоль браузера.</w:t>
      </w:r>
    </w:p>
    <w:p w14:paraId="62053BC4" w14:textId="77777777" w:rsidR="00097A15" w:rsidRPr="00097A15" w:rsidRDefault="00097A15" w:rsidP="00097A15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t>5. Вывод</w:t>
      </w:r>
    </w:p>
    <w:p w14:paraId="7DD2C5C9" w14:textId="77777777" w:rsidR="001E60ED" w:rsidRDefault="00000000">
      <w:r>
        <w:rPr>
          <w:rFonts w:ascii="Times New Roman" w:hAnsi="Times New Roman"/>
          <w:sz w:val="24"/>
        </w:rPr>
        <w:t xml:space="preserve">В ходе лабораторной работы было создано интерактивное веб-приложение для конвертации цветов между моделями </w:t>
      </w:r>
      <w:r w:rsidRPr="009618D5">
        <w:rPr>
          <w:rFonts w:ascii="Times New Roman" w:hAnsi="Times New Roman"/>
          <w:i/>
          <w:iCs/>
          <w:sz w:val="24"/>
        </w:rPr>
        <w:t>RGB</w:t>
      </w:r>
      <w:r>
        <w:rPr>
          <w:rFonts w:ascii="Times New Roman" w:hAnsi="Times New Roman"/>
          <w:sz w:val="24"/>
        </w:rPr>
        <w:t xml:space="preserve">, </w:t>
      </w:r>
      <w:r w:rsidRPr="009618D5">
        <w:rPr>
          <w:rFonts w:ascii="Times New Roman" w:hAnsi="Times New Roman"/>
          <w:i/>
          <w:iCs/>
          <w:sz w:val="24"/>
        </w:rPr>
        <w:t>LAB</w:t>
      </w:r>
      <w:r>
        <w:rPr>
          <w:rFonts w:ascii="Times New Roman" w:hAnsi="Times New Roman"/>
          <w:sz w:val="24"/>
        </w:rPr>
        <w:t xml:space="preserve"> и </w:t>
      </w:r>
      <w:r w:rsidRPr="009618D5">
        <w:rPr>
          <w:rFonts w:ascii="Times New Roman" w:hAnsi="Times New Roman"/>
          <w:i/>
          <w:iCs/>
          <w:sz w:val="24"/>
        </w:rPr>
        <w:t>CMYK</w:t>
      </w:r>
      <w:r>
        <w:rPr>
          <w:rFonts w:ascii="Times New Roman" w:hAnsi="Times New Roman"/>
          <w:sz w:val="24"/>
        </w:rPr>
        <w:t xml:space="preserve">. Для связи </w:t>
      </w:r>
      <w:r w:rsidRPr="009618D5">
        <w:rPr>
          <w:rFonts w:ascii="Times New Roman" w:hAnsi="Times New Roman"/>
          <w:i/>
          <w:iCs/>
          <w:sz w:val="24"/>
        </w:rPr>
        <w:t>RGB</w:t>
      </w:r>
      <w:r>
        <w:rPr>
          <w:rFonts w:ascii="Times New Roman" w:hAnsi="Times New Roman"/>
          <w:sz w:val="24"/>
        </w:rPr>
        <w:t xml:space="preserve"> и </w:t>
      </w:r>
      <w:r w:rsidRPr="009618D5">
        <w:rPr>
          <w:rFonts w:ascii="Times New Roman" w:hAnsi="Times New Roman"/>
          <w:i/>
          <w:iCs/>
          <w:sz w:val="24"/>
        </w:rPr>
        <w:t>LAB</w:t>
      </w:r>
      <w:r>
        <w:rPr>
          <w:rFonts w:ascii="Times New Roman" w:hAnsi="Times New Roman"/>
          <w:sz w:val="24"/>
        </w:rPr>
        <w:t xml:space="preserve"> используется промежуточная модель </w:t>
      </w:r>
      <w:r w:rsidRPr="009618D5">
        <w:rPr>
          <w:rFonts w:ascii="Times New Roman" w:hAnsi="Times New Roman"/>
          <w:i/>
          <w:iCs/>
          <w:sz w:val="24"/>
        </w:rPr>
        <w:t>XYZ</w:t>
      </w:r>
      <w:r>
        <w:rPr>
          <w:rFonts w:ascii="Times New Roman" w:hAnsi="Times New Roman"/>
          <w:sz w:val="24"/>
        </w:rPr>
        <w:t xml:space="preserve">. Реализованы динамический выбор опорной белой точки </w:t>
      </w:r>
      <w:r w:rsidRPr="009618D5">
        <w:rPr>
          <w:rFonts w:ascii="Times New Roman" w:hAnsi="Times New Roman"/>
          <w:i/>
          <w:iCs/>
          <w:sz w:val="24"/>
        </w:rPr>
        <w:t>D65</w:t>
      </w:r>
      <w:r>
        <w:rPr>
          <w:rFonts w:ascii="Times New Roman" w:hAnsi="Times New Roman"/>
          <w:sz w:val="24"/>
        </w:rPr>
        <w:t>/</w:t>
      </w:r>
      <w:r w:rsidRPr="009618D5">
        <w:rPr>
          <w:rFonts w:ascii="Times New Roman" w:hAnsi="Times New Roman"/>
          <w:i/>
          <w:iCs/>
          <w:sz w:val="24"/>
        </w:rPr>
        <w:t>D50</w:t>
      </w:r>
      <w:r>
        <w:rPr>
          <w:rFonts w:ascii="Times New Roman" w:hAnsi="Times New Roman"/>
          <w:sz w:val="24"/>
        </w:rPr>
        <w:t>/</w:t>
      </w:r>
      <w:r w:rsidRPr="009618D5">
        <w:rPr>
          <w:rFonts w:ascii="Times New Roman" w:hAnsi="Times New Roman"/>
          <w:i/>
          <w:iCs/>
          <w:sz w:val="24"/>
        </w:rPr>
        <w:t>E</w:t>
      </w:r>
      <w:r>
        <w:rPr>
          <w:rFonts w:ascii="Times New Roman" w:hAnsi="Times New Roman"/>
          <w:sz w:val="24"/>
        </w:rPr>
        <w:t xml:space="preserve">, обработка выхода за цветовой охват методами Clipping и Scaling, алгоритмы </w:t>
      </w:r>
      <w:r w:rsidRPr="009618D5">
        <w:rPr>
          <w:rFonts w:ascii="Times New Roman" w:hAnsi="Times New Roman"/>
          <w:i/>
          <w:iCs/>
          <w:sz w:val="24"/>
        </w:rPr>
        <w:t>UCR</w:t>
      </w:r>
      <w:r>
        <w:rPr>
          <w:rFonts w:ascii="Times New Roman" w:hAnsi="Times New Roman"/>
          <w:sz w:val="24"/>
        </w:rPr>
        <w:t xml:space="preserve"> и </w:t>
      </w:r>
      <w:r w:rsidRPr="009618D5">
        <w:rPr>
          <w:rFonts w:ascii="Times New Roman" w:hAnsi="Times New Roman"/>
          <w:i/>
          <w:iCs/>
          <w:sz w:val="24"/>
        </w:rPr>
        <w:t>GCR</w:t>
      </w:r>
      <w:r>
        <w:rPr>
          <w:rFonts w:ascii="Times New Roman" w:hAnsi="Times New Roman"/>
          <w:sz w:val="24"/>
        </w:rPr>
        <w:t xml:space="preserve"> для </w:t>
      </w:r>
      <w:r w:rsidRPr="009618D5">
        <w:rPr>
          <w:rFonts w:ascii="Times New Roman" w:hAnsi="Times New Roman"/>
          <w:i/>
          <w:iCs/>
          <w:sz w:val="24"/>
        </w:rPr>
        <w:t>CMYK</w:t>
      </w:r>
      <w:r>
        <w:rPr>
          <w:rFonts w:ascii="Times New Roman" w:hAnsi="Times New Roman"/>
          <w:sz w:val="24"/>
        </w:rPr>
        <w:t>, автоматический пересчет моделей и визуализация компонентов с помощью динамических градиентов. Корректность основных преобразований дополнительно проверяется автоматическими тестами.</w:t>
      </w:r>
    </w:p>
    <w:p w14:paraId="19FAAC54" w14:textId="719439CD" w:rsidR="001E60ED" w:rsidRDefault="00000000">
      <w:r>
        <w:rPr>
          <w:rFonts w:ascii="Times New Roman" w:hAnsi="Times New Roman"/>
          <w:sz w:val="24"/>
        </w:rPr>
        <w:t xml:space="preserve">Ссылка на сайт: </w:t>
      </w:r>
      <w:hyperlink r:id="rId6" w:history="1">
        <w:r w:rsidR="00A0673B" w:rsidRPr="00A0673B">
          <w:rPr>
            <w:rStyle w:val="ac"/>
            <w:rFonts w:ascii="Times New Roman" w:hAnsi="Times New Roman"/>
            <w:sz w:val="24"/>
          </w:rPr>
          <w:t>https://knvpmrdsn.github.io/PKG_Lab1_V1_Ko</w:t>
        </w:r>
        <w:r w:rsidR="00A0673B" w:rsidRPr="00A0673B">
          <w:rPr>
            <w:rStyle w:val="ac"/>
            <w:rFonts w:ascii="Times New Roman" w:hAnsi="Times New Roman"/>
            <w:sz w:val="24"/>
          </w:rPr>
          <w:t>n</w:t>
        </w:r>
        <w:r w:rsidR="00A0673B" w:rsidRPr="00A0673B">
          <w:rPr>
            <w:rStyle w:val="ac"/>
            <w:rFonts w:ascii="Times New Roman" w:hAnsi="Times New Roman"/>
            <w:sz w:val="24"/>
          </w:rPr>
          <w:t>dratovich11/</w:t>
        </w:r>
      </w:hyperlink>
    </w:p>
    <w:sectPr w:rsidR="001E60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2254D"/>
    <w:multiLevelType w:val="multilevel"/>
    <w:tmpl w:val="91F4C87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F12DDA"/>
    <w:multiLevelType w:val="hybridMultilevel"/>
    <w:tmpl w:val="C92C23A4"/>
    <w:lvl w:ilvl="0" w:tplc="366E8084">
      <w:start w:val="1"/>
      <w:numFmt w:val="decimal"/>
      <w:lvlText w:val="%1)"/>
      <w:lvlJc w:val="left"/>
      <w:pPr>
        <w:ind w:left="720" w:hanging="360"/>
      </w:pPr>
      <w:rPr>
        <w:rFonts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210E2F"/>
    <w:multiLevelType w:val="multilevel"/>
    <w:tmpl w:val="32BEEDE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5B2AE5"/>
    <w:multiLevelType w:val="multilevel"/>
    <w:tmpl w:val="8AC4244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13332B"/>
    <w:multiLevelType w:val="multilevel"/>
    <w:tmpl w:val="DD72E46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3406E4"/>
    <w:multiLevelType w:val="multilevel"/>
    <w:tmpl w:val="52607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D4606"/>
    <w:multiLevelType w:val="multilevel"/>
    <w:tmpl w:val="BE36988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num w:numId="1" w16cid:durableId="1138567439">
    <w:abstractNumId w:val="2"/>
  </w:num>
  <w:num w:numId="2" w16cid:durableId="1070226378">
    <w:abstractNumId w:val="5"/>
  </w:num>
  <w:num w:numId="3" w16cid:durableId="1011688698">
    <w:abstractNumId w:val="3"/>
  </w:num>
  <w:num w:numId="4" w16cid:durableId="1435132641">
    <w:abstractNumId w:val="4"/>
  </w:num>
  <w:num w:numId="5" w16cid:durableId="1440953601">
    <w:abstractNumId w:val="0"/>
  </w:num>
  <w:num w:numId="6" w16cid:durableId="1140223482">
    <w:abstractNumId w:val="6"/>
  </w:num>
  <w:num w:numId="7" w16cid:durableId="79496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A15"/>
    <w:rsid w:val="000203EC"/>
    <w:rsid w:val="00097A15"/>
    <w:rsid w:val="000B5D85"/>
    <w:rsid w:val="001E60ED"/>
    <w:rsid w:val="002C3D3D"/>
    <w:rsid w:val="00412833"/>
    <w:rsid w:val="00427002"/>
    <w:rsid w:val="00512C84"/>
    <w:rsid w:val="006E3B7D"/>
    <w:rsid w:val="007734AD"/>
    <w:rsid w:val="008C33E3"/>
    <w:rsid w:val="009618D5"/>
    <w:rsid w:val="00A0673B"/>
    <w:rsid w:val="00A8138E"/>
    <w:rsid w:val="00A83DE6"/>
    <w:rsid w:val="00C14560"/>
    <w:rsid w:val="00EC4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094E7"/>
  <w15:chartTrackingRefBased/>
  <w15:docId w15:val="{09D9E398-EF82-49BD-A8A1-7A8B93C03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7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7A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7A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7A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7A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7A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7A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7A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7A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7A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7A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7A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7A1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7A1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7A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7A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7A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7A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7A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7A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7A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7A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7A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7A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7A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7A1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7A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7A1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97A1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1456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14560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C14560"/>
    <w:rPr>
      <w:color w:val="954F72" w:themeColor="followedHyperlink"/>
      <w:u w:val="single"/>
    </w:rPr>
  </w:style>
  <w:style w:type="character" w:styleId="af">
    <w:name w:val="Placeholder Text"/>
    <w:basedOn w:val="a0"/>
    <w:uiPriority w:val="99"/>
    <w:semiHidden/>
    <w:rsid w:val="00A067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nvpmrdsn.github.io/PKG_Lab1_V1_Kondratovich11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D35D0-D2D3-418D-A1ED-E87311743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969</Words>
  <Characters>5529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Taborko</dc:creator>
  <cp:keywords/>
  <dc:description/>
  <cp:lastModifiedBy>Artsyom Kondratovich</cp:lastModifiedBy>
  <cp:revision>7</cp:revision>
  <dcterms:created xsi:type="dcterms:W3CDTF">2026-09-14T16:38:00Z</dcterms:created>
  <dcterms:modified xsi:type="dcterms:W3CDTF">2026-09-16T22:49:00Z</dcterms:modified>
</cp:coreProperties>
</file>