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:rsidR="001F5614" w:rsidRDefault="001F5614" w:rsidP="001F5614"/>
    <w:p w:rsidR="001F5614" w:rsidRDefault="001F5614" w:rsidP="001F5614"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1100" w:type="dxa"/>
        <w:jc w:val="center"/>
        <w:tblLook w:val="04A0" w:firstRow="1" w:lastRow="0" w:firstColumn="1" w:lastColumn="0" w:noHBand="0" w:noVBand="1"/>
      </w:tblPr>
      <w:tblGrid>
        <w:gridCol w:w="3775"/>
        <w:gridCol w:w="7325"/>
      </w:tblGrid>
      <w:tr w:rsidR="001F5614" w:rsidRPr="006965FC" w:rsidTr="001F5614">
        <w:trPr>
          <w:trHeight w:val="305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325" w:type="dxa"/>
          </w:tcPr>
          <w:p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:rsidTr="001F5614">
        <w:trPr>
          <w:trHeight w:val="316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325" w:type="dxa"/>
          </w:tcPr>
          <w:p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:rsidR="001F5614" w:rsidRDefault="001F5614" w:rsidP="001F5614"/>
    <w:p w:rsidR="001F5614" w:rsidRDefault="000E3153" w:rsidP="001F5614">
      <w:r>
        <w:t>Логические схемы:</w:t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:rsidR="000E3153" w:rsidRPr="001B4594" w:rsidRDefault="00AC18B3" w:rsidP="001B45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A52AE" wp14:editId="3B2D7EE4">
            <wp:extent cx="6163310" cy="1927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:rsidTr="001B4594"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:rsidTr="001B4594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:rsidTr="000E59D8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:rsidR="00A7644C" w:rsidRDefault="00A7644C" w:rsidP="000E3153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A7644C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BFC5B3" wp14:editId="06ADC3AB">
            <wp:extent cx="6163310" cy="34334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4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209FE" wp14:editId="33C8407F">
            <wp:extent cx="6163310" cy="36449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>
        <w:rPr>
          <w:lang w:val="en-US"/>
        </w:rPr>
        <w:t xml:space="preserve"> </w:t>
      </w:r>
    </w:p>
    <w:p w:rsidR="00A7644C" w:rsidRPr="00A7644C" w:rsidRDefault="00A7644C" w:rsidP="000E3153">
      <w:pPr>
        <w:jc w:val="center"/>
        <w:rPr>
          <w:lang w:val="en-US"/>
        </w:rPr>
      </w:pPr>
      <w:r w:rsidRPr="00A7644C">
        <w:rPr>
          <w:noProof/>
          <w:lang w:eastAsia="ru-RU"/>
        </w:rPr>
        <w:lastRenderedPageBreak/>
        <w:drawing>
          <wp:inline distT="0" distB="0" distL="0" distR="0" wp14:anchorId="186B32F1" wp14:editId="5A81FA97">
            <wp:extent cx="6057900" cy="577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JK</w:t>
      </w:r>
      <w:r w:rsidRPr="00AC18B3">
        <w:rPr>
          <w:u w:val="single"/>
        </w:rPr>
        <w:t xml:space="preserve">-триггер, </w:t>
      </w:r>
      <w:r w:rsidRPr="00AC18B3">
        <w:rPr>
          <w:u w:val="single"/>
          <w:lang w:val="en-US"/>
        </w:rPr>
        <w:t>T</w:t>
      </w:r>
      <w:r w:rsidRPr="00AC18B3">
        <w:rPr>
          <w:u w:val="single"/>
        </w:rPr>
        <w:t xml:space="preserve"> и </w:t>
      </w:r>
      <w:r w:rsidRPr="00AC18B3">
        <w:rPr>
          <w:u w:val="single"/>
          <w:lang w:val="en-US"/>
        </w:rPr>
        <w:t>D</w:t>
      </w:r>
      <w:r w:rsidRPr="00AC18B3">
        <w:rPr>
          <w:u w:val="single"/>
        </w:rPr>
        <w:t xml:space="preserve"> триггеры</w:t>
      </w:r>
    </w:p>
    <w:p w:rsidR="000E3153" w:rsidRDefault="00AC18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29E7B3" wp14:editId="2AA3E204">
            <wp:extent cx="6163310" cy="40919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AC18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874360" wp14:editId="746A8447">
            <wp:extent cx="6105525" cy="578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AC18B3" w:rsidP="000E3153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DD48791" wp14:editId="39C257F0">
            <wp:extent cx="6115050" cy="3444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:rsidTr="000E3153"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153" w:rsidRDefault="000E3153" w:rsidP="000E3153">
      <w:pPr>
        <w:jc w:val="center"/>
        <w:rPr>
          <w:lang w:val="en-US"/>
        </w:rPr>
      </w:pPr>
    </w:p>
    <w:p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:rsidTr="002E6E6A"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:rsidTr="0059287B">
        <w:tc>
          <w:tcPr>
            <w:tcW w:w="1616" w:type="dxa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:rsidTr="006E2F67"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415D" w:rsidRDefault="002E6E6A" w:rsidP="000E3153">
      <w:pPr>
        <w:jc w:val="center"/>
      </w:pPr>
      <w:r>
        <w:t xml:space="preserve"> </w:t>
      </w:r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65020"/>
    <w:rsid w:val="002E6E6A"/>
    <w:rsid w:val="0031543B"/>
    <w:rsid w:val="004226F1"/>
    <w:rsid w:val="0059287B"/>
    <w:rsid w:val="006E2B63"/>
    <w:rsid w:val="007B415D"/>
    <w:rsid w:val="00A7644C"/>
    <w:rsid w:val="00AC18B3"/>
    <w:rsid w:val="00B378BF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faradei</cp:lastModifiedBy>
  <cp:revision>11</cp:revision>
  <dcterms:created xsi:type="dcterms:W3CDTF">2020-03-05T19:14:00Z</dcterms:created>
  <dcterms:modified xsi:type="dcterms:W3CDTF">2020-03-06T13:22:00Z</dcterms:modified>
</cp:coreProperties>
</file>