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51" w:rsidRPr="00664ECF" w:rsidRDefault="00903551" w:rsidP="00903551">
      <w:pPr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Pr="00664ECF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</w:p>
    <w:p w:rsidR="00903551" w:rsidRPr="00556EF2" w:rsidRDefault="00903551" w:rsidP="00903551">
      <w:pPr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Изучение</w:t>
      </w:r>
      <w:r w:rsidRPr="00556EF2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аналогов нейронных сетей</w:t>
      </w:r>
    </w:p>
    <w:p w:rsidR="00903551" w:rsidRPr="00903551" w:rsidRDefault="00903551" w:rsidP="009035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F9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271F97">
        <w:rPr>
          <w:rFonts w:ascii="Times New Roman" w:hAnsi="Times New Roman" w:cs="Times New Roman"/>
          <w:sz w:val="28"/>
          <w:szCs w:val="28"/>
        </w:rPr>
        <w:t xml:space="preserve">: </w:t>
      </w:r>
      <w:r w:rsidR="002C6447">
        <w:rPr>
          <w:rFonts w:ascii="Times New Roman" w:hAnsi="Times New Roman" w:cs="Times New Roman"/>
          <w:sz w:val="28"/>
          <w:szCs w:val="28"/>
        </w:rPr>
        <w:t xml:space="preserve">изучить преимущества и недостатки </w:t>
      </w:r>
      <w:r w:rsidR="00621CB6">
        <w:rPr>
          <w:rFonts w:ascii="Times New Roman" w:hAnsi="Times New Roman" w:cs="Times New Roman"/>
          <w:sz w:val="28"/>
          <w:szCs w:val="28"/>
        </w:rPr>
        <w:t>сайтов-визиток</w:t>
      </w:r>
      <w:r w:rsidRPr="007907B2">
        <w:rPr>
          <w:rFonts w:ascii="Times New Roman" w:hAnsi="Times New Roman" w:cs="Times New Roman"/>
          <w:sz w:val="28"/>
          <w:szCs w:val="28"/>
        </w:rPr>
        <w:t>.</w:t>
      </w:r>
    </w:p>
    <w:p w:rsidR="00903551" w:rsidRDefault="00903551" w:rsidP="00A716E9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716E9" w:rsidRPr="004F38A1" w:rsidRDefault="00621CB6" w:rsidP="00A716E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Основные определения</w:t>
      </w:r>
    </w:p>
    <w:p w:rsidR="00621CB6" w:rsidRPr="00621CB6" w:rsidRDefault="00621CB6" w:rsidP="00621C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1CB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Сайт</w:t>
      </w:r>
      <w:r w:rsidRPr="00621C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это набор страниц в интернете, позволяющий пользователю получить определённую информацию, либо осуществить действие — например, заказать товар и услугу. Состоит из одной либо нескольких логически связанных между собой страниц, объединенных дизайном, общей тематикой и гиперссылками.</w:t>
      </w:r>
    </w:p>
    <w:p w:rsidR="00621CB6" w:rsidRPr="00621CB6" w:rsidRDefault="00621CB6" w:rsidP="00621C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1C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создания </w:t>
      </w:r>
      <w:proofErr w:type="spellStart"/>
      <w:r w:rsidRPr="00621CB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интернет-ресурсов</w:t>
      </w:r>
      <w:proofErr w:type="spellEnd"/>
      <w:r w:rsidRPr="00621C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используются специальные технологии, определяющие как внешний вид, так и внутреннюю структуру. Оформление и наполнение каждой веб-площадки подбирается индивидуально и зависит от выбранной тематики и назначения. Давайте рассмотрим, какие сайты бывают, в чем их отличия и в каких целях они используются.</w:t>
      </w:r>
    </w:p>
    <w:p w:rsidR="00621CB6" w:rsidRPr="00621CB6" w:rsidRDefault="00621CB6" w:rsidP="00621CB6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r w:rsidRPr="00621CB6">
        <w:rPr>
          <w:rFonts w:ascii="Times New Roman" w:hAnsi="Times New Roman" w:cs="Times New Roman"/>
          <w:b/>
          <w:color w:val="auto"/>
          <w:sz w:val="28"/>
          <w:szCs w:val="28"/>
        </w:rPr>
        <w:t>Сайт-визитка</w:t>
      </w:r>
    </w:p>
    <w:p w:rsidR="00621CB6" w:rsidRPr="00621CB6" w:rsidRDefault="00621CB6" w:rsidP="00402950">
      <w:pPr>
        <w:pStyle w:val="a3"/>
        <w:jc w:val="both"/>
        <w:rPr>
          <w:sz w:val="28"/>
          <w:szCs w:val="28"/>
        </w:rPr>
      </w:pPr>
      <w:r w:rsidRPr="00621CB6">
        <w:rPr>
          <w:sz w:val="28"/>
          <w:szCs w:val="28"/>
        </w:rPr>
        <w:t>Сайт-визитка отличается лаконичным дизайном, состоит из одной или нескольких страниц и содержит краткие сведения о своем владельце. Основные разделы, которые обычно присутствуют на нем: «О компании», «Продукция или услуги», «Прайс-лист» и «Контакты». Такие проекты обычно создаются быстро и с минимальными вложениями. Они подходят для компаний и частных лиц, желающих разместить в интернете информацию о себе и своих услугах. Сайты-визитки позволяют привлекать внимание целевой аудитории и способствуют развитию бизнеса.</w:t>
      </w:r>
    </w:p>
    <w:p w:rsidR="00621CB6" w:rsidRPr="00621CB6" w:rsidRDefault="00621CB6" w:rsidP="00402950">
      <w:pPr>
        <w:pStyle w:val="a3"/>
        <w:jc w:val="both"/>
        <w:rPr>
          <w:sz w:val="28"/>
          <w:szCs w:val="28"/>
        </w:rPr>
      </w:pPr>
      <w:r w:rsidRPr="00621CB6">
        <w:rPr>
          <w:sz w:val="28"/>
          <w:szCs w:val="28"/>
        </w:rPr>
        <w:t>К их недостаткам относится маленький объем информации и бедный функционал. К тому же такие сайты сложно продвигать в поисковых системах.</w:t>
      </w:r>
    </w:p>
    <w:p w:rsidR="00BE7296" w:rsidRDefault="00BE7296" w:rsidP="00BE7296">
      <w:pPr>
        <w:rPr>
          <w:rFonts w:ascii="Times New Roman" w:hAnsi="Times New Roman" w:cs="Times New Roman"/>
          <w:sz w:val="28"/>
        </w:rPr>
      </w:pPr>
    </w:p>
    <w:p w:rsidR="00E23C06" w:rsidRPr="004F38A1" w:rsidRDefault="00E23C06" w:rsidP="00BE7296">
      <w:pPr>
        <w:rPr>
          <w:rFonts w:ascii="Times New Roman" w:hAnsi="Times New Roman" w:cs="Times New Roman"/>
          <w:b/>
          <w:sz w:val="28"/>
          <w:u w:val="single"/>
        </w:rPr>
      </w:pPr>
      <w:r w:rsidRPr="004F38A1">
        <w:rPr>
          <w:rFonts w:ascii="Times New Roman" w:hAnsi="Times New Roman" w:cs="Times New Roman"/>
          <w:b/>
          <w:sz w:val="28"/>
          <w:u w:val="single"/>
        </w:rPr>
        <w:t xml:space="preserve">Описание </w:t>
      </w:r>
      <w:r w:rsidR="000E1DCF">
        <w:rPr>
          <w:rFonts w:ascii="Times New Roman" w:hAnsi="Times New Roman" w:cs="Times New Roman"/>
          <w:b/>
          <w:sz w:val="28"/>
          <w:u w:val="single"/>
        </w:rPr>
        <w:t xml:space="preserve">возможностей </w:t>
      </w:r>
      <w:r w:rsidR="00654763">
        <w:rPr>
          <w:rFonts w:ascii="Times New Roman" w:hAnsi="Times New Roman" w:cs="Times New Roman"/>
          <w:b/>
          <w:sz w:val="28"/>
          <w:u w:val="single"/>
        </w:rPr>
        <w:t>некоторых сайтов</w:t>
      </w:r>
    </w:p>
    <w:p w:rsidR="00496812" w:rsidRPr="00496812" w:rsidRDefault="00496812" w:rsidP="0049681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496812">
        <w:rPr>
          <w:rFonts w:ascii="Times New Roman" w:hAnsi="Times New Roman" w:cs="Times New Roman"/>
          <w:b/>
          <w:color w:val="auto"/>
          <w:sz w:val="28"/>
        </w:rPr>
        <w:t xml:space="preserve">1. </w:t>
      </w:r>
      <w:proofErr w:type="spellStart"/>
      <w:r w:rsidRPr="00496812">
        <w:rPr>
          <w:rFonts w:ascii="Times New Roman" w:hAnsi="Times New Roman" w:cs="Times New Roman"/>
          <w:b/>
          <w:color w:val="auto"/>
          <w:sz w:val="28"/>
        </w:rPr>
        <w:t>Crazypanda</w:t>
      </w:r>
      <w:proofErr w:type="spellEnd"/>
      <w:r w:rsidRPr="00496812">
        <w:rPr>
          <w:rFonts w:ascii="Times New Roman" w:hAnsi="Times New Roman" w:cs="Times New Roman"/>
          <w:b/>
          <w:color w:val="auto"/>
          <w:sz w:val="28"/>
        </w:rPr>
        <w:t xml:space="preserve"> – сайт разработчика приложений</w:t>
      </w:r>
    </w:p>
    <w:p w:rsidR="00496812" w:rsidRPr="00496812" w:rsidRDefault="00496812" w:rsidP="00496812">
      <w:pPr>
        <w:pStyle w:val="a3"/>
        <w:jc w:val="both"/>
        <w:rPr>
          <w:sz w:val="28"/>
        </w:rPr>
      </w:pPr>
      <w:hyperlink r:id="rId5" w:tgtFrame="_blank" w:history="1">
        <w:r w:rsidRPr="00496812">
          <w:rPr>
            <w:rStyle w:val="a4"/>
            <w:sz w:val="28"/>
            <w:u w:val="none"/>
          </w:rPr>
          <w:t>Crazypanda.ru</w:t>
        </w:r>
      </w:hyperlink>
      <w:r w:rsidRPr="00496812">
        <w:rPr>
          <w:sz w:val="28"/>
        </w:rPr>
        <w:t xml:space="preserve"> – визитка московской конторы-разработчика игровых приложений для ПК и </w:t>
      </w:r>
      <w:proofErr w:type="spellStart"/>
      <w:r w:rsidRPr="00496812">
        <w:rPr>
          <w:sz w:val="28"/>
        </w:rPr>
        <w:t>iOS</w:t>
      </w:r>
      <w:proofErr w:type="spellEnd"/>
      <w:r w:rsidRPr="00496812">
        <w:rPr>
          <w:sz w:val="28"/>
        </w:rPr>
        <w:t>/</w:t>
      </w:r>
      <w:proofErr w:type="spellStart"/>
      <w:r w:rsidRPr="00496812">
        <w:rPr>
          <w:sz w:val="28"/>
        </w:rPr>
        <w:t>Android</w:t>
      </w:r>
      <w:proofErr w:type="spellEnd"/>
      <w:r w:rsidRPr="00496812">
        <w:rPr>
          <w:sz w:val="28"/>
        </w:rPr>
        <w:t>, среди которых и довольно известное «</w:t>
      </w:r>
      <w:proofErr w:type="spellStart"/>
      <w:r w:rsidRPr="00496812">
        <w:rPr>
          <w:sz w:val="28"/>
        </w:rPr>
        <w:t>Evil</w:t>
      </w:r>
      <w:proofErr w:type="spellEnd"/>
      <w:r w:rsidRPr="00496812">
        <w:rPr>
          <w:sz w:val="28"/>
        </w:rPr>
        <w:t xml:space="preserve"> </w:t>
      </w:r>
      <w:proofErr w:type="spellStart"/>
      <w:r w:rsidRPr="00496812">
        <w:rPr>
          <w:sz w:val="28"/>
        </w:rPr>
        <w:t>Defenders</w:t>
      </w:r>
      <w:proofErr w:type="spellEnd"/>
      <w:r w:rsidRPr="00496812">
        <w:rPr>
          <w:sz w:val="28"/>
        </w:rPr>
        <w:t xml:space="preserve">». Видно, что ребята умеют рисовать интерфейсы, шаблон явно делали сами, стилизуя под профиль деятельности. Это не готовая шкурка, а ручная работа под конкретную задачу. Стилизованные кнопочки, анимации в </w:t>
      </w:r>
      <w:r w:rsidRPr="00496812">
        <w:rPr>
          <w:sz w:val="28"/>
        </w:rPr>
        <w:lastRenderedPageBreak/>
        <w:t>изображениях и графике, хорошо подобранный шрифт – всё вместе это смотрится отлично. Несмотря на пестроту баннеров проектов, ничего не раздражает глаз, все элементы на своих местах.</w:t>
      </w:r>
    </w:p>
    <w:p w:rsidR="00496812" w:rsidRDefault="00496812" w:rsidP="00496812">
      <w:pPr>
        <w:pStyle w:val="a3"/>
        <w:jc w:val="both"/>
        <w:rPr>
          <w:sz w:val="28"/>
        </w:rPr>
      </w:pPr>
      <w:r w:rsidRPr="00496812">
        <w:rPr>
          <w:sz w:val="28"/>
        </w:rPr>
        <w:t xml:space="preserve">Главная страница презентует портфолио разработчика и даёт ссылки на скачивание, </w:t>
      </w:r>
      <w:proofErr w:type="spellStart"/>
      <w:r w:rsidRPr="00496812">
        <w:rPr>
          <w:sz w:val="28"/>
        </w:rPr>
        <w:t>социалки</w:t>
      </w:r>
      <w:proofErr w:type="spellEnd"/>
      <w:r w:rsidRPr="00496812">
        <w:rPr>
          <w:sz w:val="28"/>
        </w:rPr>
        <w:t xml:space="preserve">, а также официальные сайты отдельных игровых проектов. Визитка является </w:t>
      </w:r>
      <w:proofErr w:type="spellStart"/>
      <w:r w:rsidRPr="00496812">
        <w:rPr>
          <w:sz w:val="28"/>
        </w:rPr>
        <w:t>агрегатором</w:t>
      </w:r>
      <w:proofErr w:type="spellEnd"/>
      <w:r w:rsidRPr="00496812">
        <w:rPr>
          <w:sz w:val="28"/>
        </w:rPr>
        <w:t xml:space="preserve"> работ студии, позиционирует продукты, содержит вакансии с подробным описанием требований и формой для подачи заявок, обратную связь для поддержки игроков и контактную информацию. Сайт </w:t>
      </w:r>
      <w:proofErr w:type="spellStart"/>
      <w:r w:rsidRPr="00496812">
        <w:rPr>
          <w:sz w:val="28"/>
        </w:rPr>
        <w:t>мультиязычный</w:t>
      </w:r>
      <w:proofErr w:type="spellEnd"/>
      <w:r w:rsidRPr="00496812">
        <w:rPr>
          <w:sz w:val="28"/>
        </w:rPr>
        <w:t>, есть английская локализация. Дизайн адаптивный, структура простейшая – всё красиво, понятно и гармонично. Текстовая часть отлично написана и форматирована. Прекрасная визитка во всех отношениях.</w:t>
      </w:r>
    </w:p>
    <w:p w:rsidR="005956F8" w:rsidRDefault="005956F8" w:rsidP="00496812">
      <w:pPr>
        <w:pStyle w:val="a3"/>
        <w:jc w:val="both"/>
        <w:rPr>
          <w:sz w:val="28"/>
        </w:rPr>
      </w:pPr>
      <w:r>
        <w:rPr>
          <w:noProof/>
        </w:rPr>
        <w:drawing>
          <wp:inline distT="0" distB="0" distL="0" distR="0" wp14:anchorId="691FFE4A" wp14:editId="0D303C21">
            <wp:extent cx="5940425" cy="1832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F8" w:rsidRDefault="005956F8" w:rsidP="00496812">
      <w:pPr>
        <w:pStyle w:val="a3"/>
        <w:jc w:val="both"/>
        <w:rPr>
          <w:sz w:val="28"/>
        </w:rPr>
      </w:pPr>
      <w:r>
        <w:rPr>
          <w:noProof/>
        </w:rPr>
        <w:drawing>
          <wp:inline distT="0" distB="0" distL="0" distR="0" wp14:anchorId="7F0A15E4" wp14:editId="280D0BF1">
            <wp:extent cx="5940425" cy="3063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F8" w:rsidRDefault="005956F8" w:rsidP="00496812">
      <w:pPr>
        <w:pStyle w:val="a3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4151DC0" wp14:editId="51C7F3E9">
            <wp:extent cx="5940425" cy="2713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F8" w:rsidRDefault="005956F8" w:rsidP="00496812">
      <w:pPr>
        <w:pStyle w:val="a3"/>
        <w:jc w:val="both"/>
        <w:rPr>
          <w:sz w:val="28"/>
        </w:rPr>
      </w:pPr>
      <w:r>
        <w:rPr>
          <w:noProof/>
        </w:rPr>
        <w:drawing>
          <wp:inline distT="0" distB="0" distL="0" distR="0" wp14:anchorId="70C67A5E" wp14:editId="407CD02C">
            <wp:extent cx="5940425" cy="3372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5E" w:rsidRDefault="004A485E" w:rsidP="00496812">
      <w:pPr>
        <w:pStyle w:val="a3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1B7FCF4" wp14:editId="7F78F77C">
            <wp:extent cx="5940425" cy="3235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42" w:rsidRPr="00645042" w:rsidRDefault="00645042" w:rsidP="0064504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645042">
        <w:rPr>
          <w:rFonts w:ascii="Times New Roman" w:hAnsi="Times New Roman" w:cs="Times New Roman"/>
          <w:b/>
          <w:color w:val="auto"/>
          <w:sz w:val="28"/>
        </w:rPr>
        <w:t xml:space="preserve">2. </w:t>
      </w:r>
      <w:proofErr w:type="spellStart"/>
      <w:r w:rsidRPr="00645042">
        <w:rPr>
          <w:rFonts w:ascii="Times New Roman" w:hAnsi="Times New Roman" w:cs="Times New Roman"/>
          <w:b/>
          <w:color w:val="auto"/>
          <w:sz w:val="28"/>
        </w:rPr>
        <w:t>Recology</w:t>
      </w:r>
      <w:proofErr w:type="spellEnd"/>
      <w:r w:rsidRPr="00645042">
        <w:rPr>
          <w:rFonts w:ascii="Times New Roman" w:hAnsi="Times New Roman" w:cs="Times New Roman"/>
          <w:b/>
          <w:color w:val="auto"/>
          <w:sz w:val="28"/>
        </w:rPr>
        <w:t xml:space="preserve"> – компания по переработке отходов</w:t>
      </w:r>
    </w:p>
    <w:p w:rsidR="00645042" w:rsidRPr="00645042" w:rsidRDefault="00645042" w:rsidP="00645042">
      <w:pPr>
        <w:pStyle w:val="a3"/>
        <w:jc w:val="both"/>
        <w:rPr>
          <w:sz w:val="28"/>
        </w:rPr>
      </w:pPr>
      <w:hyperlink r:id="rId11" w:tgtFrame="_blank" w:history="1">
        <w:r w:rsidRPr="00645042">
          <w:rPr>
            <w:rStyle w:val="a4"/>
            <w:sz w:val="28"/>
            <w:u w:val="none"/>
          </w:rPr>
          <w:t>Recology.ru</w:t>
        </w:r>
      </w:hyperlink>
      <w:r w:rsidRPr="00645042">
        <w:rPr>
          <w:sz w:val="28"/>
        </w:rPr>
        <w:t xml:space="preserve"> – визитка компании, продвигающей раздельный сбор и переработку мусора. Они помогают внедрить на предприятиях распределение вторсырья по группам, упрощая его утилизацию или переработку. В общем, экологически ориентированная коммерческая деятельность. Дизайн под стать. Множество графики с преобладанием сине-зелёных оттенков, приятный синий шрифт, чистый белый фон, схематические изображения под тематику, стилизованные иконки и прочее. Всё это смотрится хорошо в рамках адаптивного макета.</w:t>
      </w:r>
    </w:p>
    <w:p w:rsidR="00645042" w:rsidRDefault="00645042" w:rsidP="00645042">
      <w:pPr>
        <w:pStyle w:val="a3"/>
        <w:jc w:val="both"/>
        <w:rPr>
          <w:sz w:val="28"/>
        </w:rPr>
      </w:pPr>
      <w:r w:rsidRPr="00645042">
        <w:rPr>
          <w:sz w:val="28"/>
        </w:rPr>
        <w:t xml:space="preserve">Меню выполнено в формате красивого </w:t>
      </w:r>
      <w:proofErr w:type="spellStart"/>
      <w:r w:rsidRPr="00645042">
        <w:rPr>
          <w:sz w:val="28"/>
        </w:rPr>
        <w:t>сайдбара</w:t>
      </w:r>
      <w:proofErr w:type="spellEnd"/>
      <w:r w:rsidRPr="00645042">
        <w:rPr>
          <w:sz w:val="28"/>
        </w:rPr>
        <w:t xml:space="preserve">, содержащего также контактные данные. В мобильной версии оно преобразуется в гамбургер с плавной анимацией раскрытия. Логотип приятный, </w:t>
      </w:r>
      <w:proofErr w:type="spellStart"/>
      <w:r w:rsidRPr="00645042">
        <w:rPr>
          <w:sz w:val="28"/>
        </w:rPr>
        <w:t>экологичный</w:t>
      </w:r>
      <w:proofErr w:type="spellEnd"/>
      <w:r w:rsidRPr="00645042">
        <w:rPr>
          <w:sz w:val="28"/>
        </w:rPr>
        <w:t xml:space="preserve"> и стильный. Главная страница обосновывает подход компании к утилизации мусора, убедительно указывая на выгоды от раздельного накопления отходов. Есть раздел вопросов и ответов для дополнительного ликбеза. Контакты оформлены очень подробно, содержат юридические данные – всё выглядит прозрачно. Футер лаконично дублирует их и содержимое главного меню. Простая структура, симпатичный сайт. Хороший образец в своём роде</w:t>
      </w:r>
      <w:r w:rsidR="00BA5089">
        <w:rPr>
          <w:sz w:val="28"/>
        </w:rPr>
        <w:t>.</w:t>
      </w:r>
    </w:p>
    <w:p w:rsidR="00BA5089" w:rsidRDefault="00BA5089" w:rsidP="00645042">
      <w:pPr>
        <w:pStyle w:val="a3"/>
        <w:jc w:val="both"/>
        <w:rPr>
          <w:sz w:val="28"/>
        </w:rPr>
      </w:pPr>
      <w:r>
        <w:rPr>
          <w:noProof/>
        </w:rPr>
        <w:drawing>
          <wp:inline distT="0" distB="0" distL="0" distR="0" wp14:anchorId="46ADA7BA" wp14:editId="07C8A3D0">
            <wp:extent cx="5940425" cy="16052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89" w:rsidRDefault="00BA5089" w:rsidP="00645042">
      <w:pPr>
        <w:pStyle w:val="a3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502F41A" wp14:editId="3786CB74">
            <wp:extent cx="5940425" cy="3189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89" w:rsidRDefault="00BA5089" w:rsidP="00645042">
      <w:pPr>
        <w:pStyle w:val="a3"/>
        <w:jc w:val="both"/>
        <w:rPr>
          <w:sz w:val="28"/>
        </w:rPr>
      </w:pPr>
      <w:r>
        <w:rPr>
          <w:noProof/>
        </w:rPr>
        <w:drawing>
          <wp:inline distT="0" distB="0" distL="0" distR="0" wp14:anchorId="40C9B40D" wp14:editId="4432554F">
            <wp:extent cx="5940425" cy="2858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89" w:rsidRDefault="00BA5089" w:rsidP="00645042">
      <w:pPr>
        <w:pStyle w:val="a3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616909A" wp14:editId="19C83ED8">
            <wp:extent cx="5940425" cy="3398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BE" w:rsidRPr="00645042" w:rsidRDefault="001F02BE" w:rsidP="00645042">
      <w:pPr>
        <w:pStyle w:val="a3"/>
        <w:jc w:val="both"/>
        <w:rPr>
          <w:sz w:val="28"/>
        </w:rPr>
      </w:pPr>
      <w:r>
        <w:rPr>
          <w:noProof/>
        </w:rPr>
        <w:drawing>
          <wp:inline distT="0" distB="0" distL="0" distR="0" wp14:anchorId="0F3E7EA6" wp14:editId="63A23716">
            <wp:extent cx="5940425" cy="33889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42" w:rsidRPr="00645042" w:rsidRDefault="00645042" w:rsidP="0064504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645042">
        <w:rPr>
          <w:rFonts w:ascii="Times New Roman" w:hAnsi="Times New Roman" w:cs="Times New Roman"/>
          <w:b/>
          <w:color w:val="auto"/>
          <w:sz w:val="28"/>
        </w:rPr>
        <w:t>3. ТЕКС – производитель фильтров для промышленности</w:t>
      </w:r>
    </w:p>
    <w:p w:rsidR="00645042" w:rsidRPr="00645042" w:rsidRDefault="00645042" w:rsidP="00645042">
      <w:pPr>
        <w:pStyle w:val="a3"/>
        <w:jc w:val="both"/>
        <w:rPr>
          <w:sz w:val="28"/>
        </w:rPr>
      </w:pPr>
      <w:hyperlink r:id="rId17" w:tgtFrame="_blank" w:history="1">
        <w:r w:rsidRPr="00645042">
          <w:rPr>
            <w:rStyle w:val="a4"/>
            <w:sz w:val="28"/>
            <w:u w:val="none"/>
          </w:rPr>
          <w:t>Texfilterkazan.ru</w:t>
        </w:r>
      </w:hyperlink>
      <w:r w:rsidRPr="00645042">
        <w:rPr>
          <w:sz w:val="28"/>
        </w:rPr>
        <w:t xml:space="preserve"> – сайт компании, которая занимается производством различных типов промышленных фильтров. Дизайн адаптивный, очень простой и аккуратный. Нарочито </w:t>
      </w:r>
      <w:proofErr w:type="spellStart"/>
      <w:r w:rsidRPr="00645042">
        <w:rPr>
          <w:sz w:val="28"/>
        </w:rPr>
        <w:t>минималистичный</w:t>
      </w:r>
      <w:proofErr w:type="spellEnd"/>
      <w:r w:rsidRPr="00645042">
        <w:rPr>
          <w:sz w:val="28"/>
        </w:rPr>
        <w:t xml:space="preserve">. Белая подложка в качестве фона хорошо выделяет границы блоков, которые чётко разделены между собой. Никаких эффектов, переходов цветовых, сложных форм и прочего. Единственное украшательство – </w:t>
      </w:r>
      <w:proofErr w:type="spellStart"/>
      <w:r w:rsidRPr="00645042">
        <w:rPr>
          <w:sz w:val="28"/>
        </w:rPr>
        <w:t>скругление</w:t>
      </w:r>
      <w:proofErr w:type="spellEnd"/>
      <w:r w:rsidRPr="00645042">
        <w:rPr>
          <w:sz w:val="28"/>
        </w:rPr>
        <w:t xml:space="preserve"> углов блоков. Шрифты просты, отлично читаются, цвет заголовков хорошо сочетается с зелёной </w:t>
      </w:r>
      <w:r w:rsidRPr="00645042">
        <w:rPr>
          <w:sz w:val="28"/>
        </w:rPr>
        <w:lastRenderedPageBreak/>
        <w:t xml:space="preserve">темой сайта – </w:t>
      </w:r>
      <w:proofErr w:type="spellStart"/>
      <w:r w:rsidRPr="00645042">
        <w:rPr>
          <w:sz w:val="28"/>
        </w:rPr>
        <w:t>экологичность</w:t>
      </w:r>
      <w:proofErr w:type="spellEnd"/>
      <w:r w:rsidRPr="00645042">
        <w:rPr>
          <w:sz w:val="28"/>
        </w:rPr>
        <w:t>, чистота и прочие ассоциации с эффектом от использования фильтров.</w:t>
      </w:r>
    </w:p>
    <w:p w:rsidR="00645042" w:rsidRDefault="00645042" w:rsidP="00645042">
      <w:pPr>
        <w:pStyle w:val="a3"/>
        <w:jc w:val="both"/>
        <w:rPr>
          <w:sz w:val="28"/>
        </w:rPr>
      </w:pPr>
      <w:r w:rsidRPr="00645042">
        <w:rPr>
          <w:sz w:val="28"/>
        </w:rPr>
        <w:t xml:space="preserve">Главная страница содержит </w:t>
      </w:r>
      <w:proofErr w:type="spellStart"/>
      <w:r w:rsidRPr="00645042">
        <w:rPr>
          <w:sz w:val="28"/>
        </w:rPr>
        <w:t>сайдбар</w:t>
      </w:r>
      <w:proofErr w:type="spellEnd"/>
      <w:r w:rsidRPr="00645042">
        <w:rPr>
          <w:sz w:val="28"/>
        </w:rPr>
        <w:t xml:space="preserve"> с разделами каталога продукции, а также ссылку на скачивание его PDF-версии. Короткая вводная комбинируется с дублированием категорий предлагаемых фильтров, украшенных для понятности изображениями, содержащими ссылки. Ничего лишнего, взгляду не за что зацепиться помимо сути – коммерческого предложения на поставку фильтров. Тексты хорошо читаются, имеют простое, комфортное для восприятия форматирование, никаких усиливающих элементов нет. Футер дублирует 4 пункта основного меню и контактную информацию. Лаконично, без пафоса и по делу. Хороший образец визитки компании.</w:t>
      </w:r>
    </w:p>
    <w:p w:rsidR="001F02BE" w:rsidRDefault="001F02BE" w:rsidP="00645042">
      <w:pPr>
        <w:pStyle w:val="a3"/>
        <w:jc w:val="both"/>
        <w:rPr>
          <w:sz w:val="28"/>
        </w:rPr>
      </w:pPr>
      <w:r>
        <w:rPr>
          <w:noProof/>
        </w:rPr>
        <w:drawing>
          <wp:inline distT="0" distB="0" distL="0" distR="0" wp14:anchorId="6EF2BA56" wp14:editId="1A843661">
            <wp:extent cx="5940425" cy="1836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BE" w:rsidRDefault="001F02BE" w:rsidP="00645042">
      <w:pPr>
        <w:pStyle w:val="a3"/>
        <w:jc w:val="both"/>
        <w:rPr>
          <w:sz w:val="28"/>
        </w:rPr>
      </w:pPr>
      <w:r>
        <w:rPr>
          <w:noProof/>
        </w:rPr>
        <w:drawing>
          <wp:inline distT="0" distB="0" distL="0" distR="0" wp14:anchorId="3BE8C6F7" wp14:editId="164E4602">
            <wp:extent cx="5940425" cy="29787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BE" w:rsidRDefault="001F02BE" w:rsidP="00645042">
      <w:pPr>
        <w:pStyle w:val="a3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7ADBC3" wp14:editId="46F30623">
            <wp:extent cx="5940425" cy="2918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BE" w:rsidRDefault="001F02BE" w:rsidP="00645042">
      <w:pPr>
        <w:pStyle w:val="a3"/>
        <w:jc w:val="both"/>
        <w:rPr>
          <w:sz w:val="28"/>
        </w:rPr>
      </w:pPr>
      <w:r>
        <w:rPr>
          <w:noProof/>
        </w:rPr>
        <w:drawing>
          <wp:inline distT="0" distB="0" distL="0" distR="0" wp14:anchorId="0E72DC99" wp14:editId="3BE3264B">
            <wp:extent cx="5940425" cy="33870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BE" w:rsidRPr="00645042" w:rsidRDefault="001F02BE" w:rsidP="00645042">
      <w:pPr>
        <w:pStyle w:val="a3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083BE2C" wp14:editId="768C84AC">
            <wp:extent cx="5940425" cy="32188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042" w:rsidRPr="00496812" w:rsidRDefault="00645042" w:rsidP="00496812">
      <w:pPr>
        <w:pStyle w:val="a3"/>
        <w:jc w:val="both"/>
        <w:rPr>
          <w:sz w:val="28"/>
        </w:rPr>
      </w:pPr>
    </w:p>
    <w:p w:rsidR="003129A3" w:rsidRPr="003129A3" w:rsidRDefault="003129A3" w:rsidP="00E23C06">
      <w:pPr>
        <w:pStyle w:val="a3"/>
        <w:jc w:val="both"/>
        <w:rPr>
          <w:b/>
          <w:sz w:val="28"/>
        </w:rPr>
      </w:pPr>
    </w:p>
    <w:p w:rsidR="007E17ED" w:rsidRPr="007E17ED" w:rsidRDefault="007E17ED" w:rsidP="00E23C06">
      <w:pPr>
        <w:pStyle w:val="a3"/>
        <w:jc w:val="both"/>
        <w:rPr>
          <w:sz w:val="28"/>
        </w:rPr>
      </w:pPr>
      <w:r w:rsidRPr="00C9135A">
        <w:rPr>
          <w:b/>
          <w:sz w:val="28"/>
          <w:u w:val="single"/>
        </w:rPr>
        <w:t>Вывод</w:t>
      </w:r>
      <w:r>
        <w:rPr>
          <w:b/>
          <w:sz w:val="28"/>
        </w:rPr>
        <w:t xml:space="preserve">: </w:t>
      </w:r>
      <w:r w:rsidR="006A56E2" w:rsidRPr="006A56E2">
        <w:rPr>
          <w:rStyle w:val="entry"/>
          <w:sz w:val="28"/>
        </w:rPr>
        <w:t>Сайты-визитки не имеют каких-либо ограничений в дизайне. Они могут выглядеть весьма разнообразно. Скромно и лаконично либо пестрить спецэффектами, горами яркого контента и множеством разделов меню. Суть везде одинаковая: отдельный человек либо компания посредством такого сайта позиционируют свою деятельность, заявляют о себе и приглашают к сотрудничеству по обозначенному профилю. Это реклама, знакомство с потенциальными партнёрами и клиентами</w:t>
      </w:r>
      <w:r>
        <w:rPr>
          <w:sz w:val="28"/>
        </w:rPr>
        <w:t>.</w:t>
      </w:r>
    </w:p>
    <w:sectPr w:rsidR="007E17ED" w:rsidRPr="007E1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8CA"/>
    <w:multiLevelType w:val="multilevel"/>
    <w:tmpl w:val="FE5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AB4"/>
    <w:multiLevelType w:val="multilevel"/>
    <w:tmpl w:val="E2D4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552D0"/>
    <w:multiLevelType w:val="multilevel"/>
    <w:tmpl w:val="616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138D"/>
    <w:multiLevelType w:val="hybridMultilevel"/>
    <w:tmpl w:val="D024A9C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2350A9F"/>
    <w:multiLevelType w:val="multilevel"/>
    <w:tmpl w:val="619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17F55"/>
    <w:multiLevelType w:val="multilevel"/>
    <w:tmpl w:val="7C1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05C8A"/>
    <w:multiLevelType w:val="hybridMultilevel"/>
    <w:tmpl w:val="9A867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2BB1"/>
    <w:multiLevelType w:val="hybridMultilevel"/>
    <w:tmpl w:val="D8781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3290E"/>
    <w:multiLevelType w:val="hybridMultilevel"/>
    <w:tmpl w:val="335EE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02756"/>
    <w:multiLevelType w:val="hybridMultilevel"/>
    <w:tmpl w:val="09CA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934B6"/>
    <w:multiLevelType w:val="hybridMultilevel"/>
    <w:tmpl w:val="FE7ED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B45CC"/>
    <w:multiLevelType w:val="multilevel"/>
    <w:tmpl w:val="CECC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E2973"/>
    <w:multiLevelType w:val="multilevel"/>
    <w:tmpl w:val="A1A8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71C0F"/>
    <w:multiLevelType w:val="multilevel"/>
    <w:tmpl w:val="427E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0"/>
  </w:num>
  <w:num w:numId="5">
    <w:abstractNumId w:val="1"/>
  </w:num>
  <w:num w:numId="6">
    <w:abstractNumId w:val="11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15"/>
    <w:rsid w:val="0000221D"/>
    <w:rsid w:val="0009443D"/>
    <w:rsid w:val="000E1DCF"/>
    <w:rsid w:val="00177F7E"/>
    <w:rsid w:val="001B454D"/>
    <w:rsid w:val="001F02BE"/>
    <w:rsid w:val="002C6447"/>
    <w:rsid w:val="002E5323"/>
    <w:rsid w:val="003129A3"/>
    <w:rsid w:val="00367F63"/>
    <w:rsid w:val="003B34BB"/>
    <w:rsid w:val="003C1068"/>
    <w:rsid w:val="003E12E1"/>
    <w:rsid w:val="00402950"/>
    <w:rsid w:val="00420A9F"/>
    <w:rsid w:val="00496812"/>
    <w:rsid w:val="004A476A"/>
    <w:rsid w:val="004A485E"/>
    <w:rsid w:val="004C1DAE"/>
    <w:rsid w:val="004F38A1"/>
    <w:rsid w:val="00500D24"/>
    <w:rsid w:val="00547E9C"/>
    <w:rsid w:val="00583F3A"/>
    <w:rsid w:val="005956F8"/>
    <w:rsid w:val="00621CB6"/>
    <w:rsid w:val="00645042"/>
    <w:rsid w:val="00654763"/>
    <w:rsid w:val="006A56E2"/>
    <w:rsid w:val="007E17ED"/>
    <w:rsid w:val="00903551"/>
    <w:rsid w:val="009378E1"/>
    <w:rsid w:val="00941FF5"/>
    <w:rsid w:val="009A72DD"/>
    <w:rsid w:val="00A716E9"/>
    <w:rsid w:val="00AE7349"/>
    <w:rsid w:val="00B06D11"/>
    <w:rsid w:val="00B11115"/>
    <w:rsid w:val="00B933B9"/>
    <w:rsid w:val="00BA5089"/>
    <w:rsid w:val="00BA78CE"/>
    <w:rsid w:val="00BB62F3"/>
    <w:rsid w:val="00BD4E84"/>
    <w:rsid w:val="00BE7296"/>
    <w:rsid w:val="00C9135A"/>
    <w:rsid w:val="00E23C06"/>
    <w:rsid w:val="00E4371B"/>
    <w:rsid w:val="00FA2735"/>
    <w:rsid w:val="00F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C6E5"/>
  <w15:chartTrackingRefBased/>
  <w15:docId w15:val="{856F20F5-0076-4855-BFDA-6346D6BE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1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3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33B9"/>
    <w:rPr>
      <w:color w:val="0000FF"/>
      <w:u w:val="single"/>
    </w:rPr>
  </w:style>
  <w:style w:type="table" w:styleId="a5">
    <w:name w:val="Table Grid"/>
    <w:basedOn w:val="a1"/>
    <w:uiPriority w:val="39"/>
    <w:rsid w:val="00BE7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E12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E12E1"/>
  </w:style>
  <w:style w:type="paragraph" w:styleId="a6">
    <w:name w:val="List Paragraph"/>
    <w:basedOn w:val="a"/>
    <w:uiPriority w:val="34"/>
    <w:qFormat/>
    <w:rsid w:val="00FF5A97"/>
    <w:pPr>
      <w:ind w:left="720"/>
      <w:contextualSpacing/>
    </w:pPr>
  </w:style>
  <w:style w:type="character" w:customStyle="1" w:styleId="mwe-math-mathml-inline">
    <w:name w:val="mwe-math-mathml-inline"/>
    <w:basedOn w:val="a0"/>
    <w:rsid w:val="00E23C06"/>
  </w:style>
  <w:style w:type="character" w:customStyle="1" w:styleId="20">
    <w:name w:val="Заголовок 2 Знак"/>
    <w:basedOn w:val="a0"/>
    <w:link w:val="2"/>
    <w:uiPriority w:val="9"/>
    <w:semiHidden/>
    <w:rsid w:val="000022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Keyboard"/>
    <w:basedOn w:val="a0"/>
    <w:uiPriority w:val="99"/>
    <w:semiHidden/>
    <w:unhideWhenUsed/>
    <w:rsid w:val="004A476A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621C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ntry">
    <w:name w:val="entry"/>
    <w:basedOn w:val="a0"/>
    <w:rsid w:val="006A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texfilterkazan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ecology.ru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razypanda.ru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2020-07-22T15:09:00Z</dcterms:created>
  <dcterms:modified xsi:type="dcterms:W3CDTF">2020-07-24T11:55:00Z</dcterms:modified>
</cp:coreProperties>
</file>