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551" w:rsidRPr="00664ECF" w:rsidRDefault="00903551" w:rsidP="00903551">
      <w:pPr>
        <w:ind w:firstLine="709"/>
        <w:jc w:val="center"/>
        <w:rPr>
          <w:rFonts w:ascii="Times New Roman" w:hAnsi="Times New Roman" w:cs="Times New Roman"/>
          <w:b/>
          <w:sz w:val="40"/>
          <w:szCs w:val="40"/>
        </w:rPr>
      </w:pPr>
      <w:r>
        <w:rPr>
          <w:rFonts w:ascii="Times New Roman" w:hAnsi="Times New Roman" w:cs="Times New Roman"/>
          <w:b/>
          <w:sz w:val="40"/>
          <w:szCs w:val="40"/>
        </w:rPr>
        <w:t>Практическая</w:t>
      </w:r>
      <w:r w:rsidRPr="00664ECF">
        <w:rPr>
          <w:rFonts w:ascii="Times New Roman" w:hAnsi="Times New Roman" w:cs="Times New Roman"/>
          <w:b/>
          <w:sz w:val="40"/>
          <w:szCs w:val="40"/>
        </w:rPr>
        <w:t xml:space="preserve"> работа</w:t>
      </w:r>
    </w:p>
    <w:p w:rsidR="00903551" w:rsidRPr="00556EF2" w:rsidRDefault="00903551" w:rsidP="00903551">
      <w:pPr>
        <w:ind w:firstLine="709"/>
        <w:jc w:val="center"/>
        <w:rPr>
          <w:rFonts w:ascii="Times New Roman" w:hAnsi="Times New Roman" w:cs="Times New Roman"/>
          <w:b/>
          <w:sz w:val="32"/>
          <w:szCs w:val="28"/>
        </w:rPr>
      </w:pPr>
      <w:r>
        <w:rPr>
          <w:rFonts w:ascii="Times New Roman" w:hAnsi="Times New Roman" w:cs="Times New Roman"/>
          <w:b/>
          <w:sz w:val="32"/>
          <w:szCs w:val="28"/>
        </w:rPr>
        <w:t>Изучение</w:t>
      </w:r>
      <w:r w:rsidRPr="00556EF2">
        <w:rPr>
          <w:rFonts w:ascii="Times New Roman" w:hAnsi="Times New Roman" w:cs="Times New Roman"/>
          <w:b/>
          <w:sz w:val="32"/>
          <w:szCs w:val="28"/>
        </w:rPr>
        <w:t xml:space="preserve"> </w:t>
      </w:r>
      <w:r>
        <w:rPr>
          <w:rFonts w:ascii="Times New Roman" w:hAnsi="Times New Roman" w:cs="Times New Roman"/>
          <w:b/>
          <w:sz w:val="32"/>
          <w:szCs w:val="28"/>
        </w:rPr>
        <w:t>аналогов нейронных сетей</w:t>
      </w:r>
    </w:p>
    <w:p w:rsidR="00903551" w:rsidRPr="00903551" w:rsidRDefault="00903551" w:rsidP="00903551">
      <w:pPr>
        <w:ind w:firstLine="709"/>
        <w:jc w:val="both"/>
        <w:rPr>
          <w:rFonts w:ascii="Times New Roman" w:hAnsi="Times New Roman" w:cs="Times New Roman"/>
          <w:sz w:val="28"/>
          <w:szCs w:val="28"/>
        </w:rPr>
      </w:pPr>
      <w:r w:rsidRPr="00271F97">
        <w:rPr>
          <w:rFonts w:ascii="Times New Roman" w:hAnsi="Times New Roman" w:cs="Times New Roman"/>
          <w:b/>
          <w:sz w:val="28"/>
          <w:szCs w:val="28"/>
        </w:rPr>
        <w:t>Цель работы</w:t>
      </w:r>
      <w:r w:rsidRPr="00271F97">
        <w:rPr>
          <w:rFonts w:ascii="Times New Roman" w:hAnsi="Times New Roman" w:cs="Times New Roman"/>
          <w:sz w:val="28"/>
          <w:szCs w:val="28"/>
        </w:rPr>
        <w:t xml:space="preserve">: </w:t>
      </w:r>
      <w:r>
        <w:rPr>
          <w:rFonts w:ascii="Times New Roman" w:hAnsi="Times New Roman" w:cs="Times New Roman"/>
          <w:sz w:val="28"/>
          <w:szCs w:val="28"/>
        </w:rPr>
        <w:t>Изучить принципы работы некоторых нейронных сетей и выделить среди них преимущества и недостатки</w:t>
      </w:r>
      <w:r w:rsidRPr="007907B2">
        <w:rPr>
          <w:rFonts w:ascii="Times New Roman" w:hAnsi="Times New Roman" w:cs="Times New Roman"/>
          <w:sz w:val="28"/>
          <w:szCs w:val="28"/>
        </w:rPr>
        <w:t>.</w:t>
      </w:r>
    </w:p>
    <w:p w:rsidR="00903551" w:rsidRDefault="00903551" w:rsidP="00A716E9">
      <w:pPr>
        <w:jc w:val="both"/>
        <w:rPr>
          <w:rFonts w:ascii="Times New Roman" w:hAnsi="Times New Roman" w:cs="Times New Roman"/>
          <w:b/>
          <w:bCs/>
          <w:sz w:val="28"/>
          <w:szCs w:val="28"/>
          <w:lang w:eastAsia="ru-RU"/>
        </w:rPr>
      </w:pPr>
    </w:p>
    <w:p w:rsidR="00A716E9" w:rsidRPr="004F38A1" w:rsidRDefault="00A716E9" w:rsidP="00A716E9">
      <w:pPr>
        <w:jc w:val="both"/>
        <w:rPr>
          <w:rFonts w:ascii="Times New Roman" w:hAnsi="Times New Roman" w:cs="Times New Roman"/>
          <w:b/>
          <w:bCs/>
          <w:sz w:val="28"/>
          <w:szCs w:val="28"/>
          <w:u w:val="single"/>
          <w:lang w:eastAsia="ru-RU"/>
        </w:rPr>
      </w:pPr>
      <w:r w:rsidRPr="004F38A1">
        <w:rPr>
          <w:rFonts w:ascii="Times New Roman" w:hAnsi="Times New Roman" w:cs="Times New Roman"/>
          <w:b/>
          <w:bCs/>
          <w:sz w:val="28"/>
          <w:szCs w:val="28"/>
          <w:u w:val="single"/>
          <w:lang w:eastAsia="ru-RU"/>
        </w:rPr>
        <w:t>Определение «Нейронная сеть (ИНС)»</w:t>
      </w:r>
    </w:p>
    <w:p w:rsidR="00B933B9" w:rsidRPr="00A716E9" w:rsidRDefault="00B933B9" w:rsidP="00B933B9">
      <w:pPr>
        <w:ind w:firstLine="708"/>
        <w:jc w:val="both"/>
        <w:rPr>
          <w:rFonts w:ascii="Times New Roman" w:hAnsi="Times New Roman" w:cs="Times New Roman"/>
          <w:sz w:val="28"/>
          <w:szCs w:val="28"/>
          <w:lang w:eastAsia="ru-RU"/>
        </w:rPr>
      </w:pPr>
      <w:r w:rsidRPr="00A716E9">
        <w:rPr>
          <w:rFonts w:ascii="Times New Roman" w:hAnsi="Times New Roman" w:cs="Times New Roman"/>
          <w:bCs/>
          <w:sz w:val="28"/>
          <w:szCs w:val="28"/>
          <w:lang w:eastAsia="ru-RU"/>
        </w:rPr>
        <w:t>Нейронная сеть</w:t>
      </w:r>
      <w:r w:rsidRPr="00A716E9">
        <w:rPr>
          <w:rFonts w:ascii="Times New Roman" w:hAnsi="Times New Roman" w:cs="Times New Roman"/>
          <w:sz w:val="28"/>
          <w:szCs w:val="28"/>
          <w:lang w:eastAsia="ru-RU"/>
        </w:rPr>
        <w:t xml:space="preserve"> (также </w:t>
      </w:r>
      <w:r w:rsidRPr="00A716E9">
        <w:rPr>
          <w:rFonts w:ascii="Times New Roman" w:hAnsi="Times New Roman" w:cs="Times New Roman"/>
          <w:bCs/>
          <w:sz w:val="28"/>
          <w:szCs w:val="28"/>
          <w:lang w:eastAsia="ru-RU"/>
        </w:rPr>
        <w:t>искусственная нейронная сеть</w:t>
      </w:r>
      <w:r w:rsidRPr="00A716E9">
        <w:rPr>
          <w:rFonts w:ascii="Times New Roman" w:hAnsi="Times New Roman" w:cs="Times New Roman"/>
          <w:sz w:val="28"/>
          <w:szCs w:val="28"/>
          <w:lang w:eastAsia="ru-RU"/>
        </w:rPr>
        <w:t xml:space="preserve">, </w:t>
      </w:r>
      <w:r w:rsidRPr="00A716E9">
        <w:rPr>
          <w:rFonts w:ascii="Times New Roman" w:hAnsi="Times New Roman" w:cs="Times New Roman"/>
          <w:bCs/>
          <w:sz w:val="28"/>
          <w:szCs w:val="28"/>
          <w:lang w:eastAsia="ru-RU"/>
        </w:rPr>
        <w:t>ИНС</w:t>
      </w:r>
      <w:r w:rsidRPr="00A716E9">
        <w:rPr>
          <w:rFonts w:ascii="Times New Roman" w:hAnsi="Times New Roman" w:cs="Times New Roman"/>
          <w:sz w:val="28"/>
          <w:szCs w:val="28"/>
          <w:lang w:eastAsia="ru-RU"/>
        </w:rPr>
        <w:t xml:space="preserve">) — </w:t>
      </w:r>
      <w:hyperlink r:id="rId5" w:tooltip="Математическая модель" w:history="1">
        <w:r w:rsidRPr="00A716E9">
          <w:rPr>
            <w:rFonts w:ascii="Times New Roman" w:hAnsi="Times New Roman" w:cs="Times New Roman"/>
            <w:sz w:val="28"/>
            <w:szCs w:val="28"/>
            <w:lang w:eastAsia="ru-RU"/>
          </w:rPr>
          <w:t>математическая модель</w:t>
        </w:r>
      </w:hyperlink>
      <w:r w:rsidRPr="00A716E9">
        <w:rPr>
          <w:rFonts w:ascii="Times New Roman" w:hAnsi="Times New Roman" w:cs="Times New Roman"/>
          <w:sz w:val="28"/>
          <w:szCs w:val="28"/>
          <w:lang w:eastAsia="ru-RU"/>
        </w:rPr>
        <w:t xml:space="preserve">, а также её программное или аппаратное воплощение, построенная по принципу организации и функционирования биологических нейронных сетей — сетей </w:t>
      </w:r>
      <w:hyperlink r:id="rId6" w:tooltip="Нейрон" w:history="1">
        <w:r w:rsidRPr="00A716E9">
          <w:rPr>
            <w:rFonts w:ascii="Times New Roman" w:hAnsi="Times New Roman" w:cs="Times New Roman"/>
            <w:sz w:val="28"/>
            <w:szCs w:val="28"/>
            <w:lang w:eastAsia="ru-RU"/>
          </w:rPr>
          <w:t>нервных клеток</w:t>
        </w:r>
      </w:hyperlink>
      <w:r w:rsidRPr="00A716E9">
        <w:rPr>
          <w:rFonts w:ascii="Times New Roman" w:hAnsi="Times New Roman" w:cs="Times New Roman"/>
          <w:sz w:val="28"/>
          <w:szCs w:val="28"/>
          <w:lang w:eastAsia="ru-RU"/>
        </w:rPr>
        <w:t xml:space="preserve"> живого организма. Это понятие возникло при изучении процессов, протекающих в </w:t>
      </w:r>
      <w:hyperlink r:id="rId7" w:tooltip="Мозг" w:history="1">
        <w:r w:rsidRPr="00A716E9">
          <w:rPr>
            <w:rFonts w:ascii="Times New Roman" w:hAnsi="Times New Roman" w:cs="Times New Roman"/>
            <w:sz w:val="28"/>
            <w:szCs w:val="28"/>
            <w:lang w:eastAsia="ru-RU"/>
          </w:rPr>
          <w:t>мозге</w:t>
        </w:r>
      </w:hyperlink>
      <w:r w:rsidRPr="00A716E9">
        <w:rPr>
          <w:rFonts w:ascii="Times New Roman" w:hAnsi="Times New Roman" w:cs="Times New Roman"/>
          <w:sz w:val="28"/>
          <w:szCs w:val="28"/>
          <w:lang w:eastAsia="ru-RU"/>
        </w:rPr>
        <w:t xml:space="preserve">, и при попытке </w:t>
      </w:r>
      <w:hyperlink r:id="rId8" w:tooltip="Моделирование" w:history="1">
        <w:r w:rsidRPr="00A716E9">
          <w:rPr>
            <w:rFonts w:ascii="Times New Roman" w:hAnsi="Times New Roman" w:cs="Times New Roman"/>
            <w:sz w:val="28"/>
            <w:szCs w:val="28"/>
            <w:lang w:eastAsia="ru-RU"/>
          </w:rPr>
          <w:t>смоделировать</w:t>
        </w:r>
      </w:hyperlink>
      <w:r w:rsidRPr="00A716E9">
        <w:rPr>
          <w:rFonts w:ascii="Times New Roman" w:hAnsi="Times New Roman" w:cs="Times New Roman"/>
          <w:sz w:val="28"/>
          <w:szCs w:val="28"/>
          <w:lang w:eastAsia="ru-RU"/>
        </w:rPr>
        <w:t xml:space="preserve"> эти процессы. Первой такой </w:t>
      </w:r>
      <w:hyperlink r:id="rId9" w:tooltip="Модель мозга" w:history="1">
        <w:r w:rsidRPr="00A716E9">
          <w:rPr>
            <w:rFonts w:ascii="Times New Roman" w:hAnsi="Times New Roman" w:cs="Times New Roman"/>
            <w:sz w:val="28"/>
            <w:szCs w:val="28"/>
            <w:lang w:eastAsia="ru-RU"/>
          </w:rPr>
          <w:t>попыткой</w:t>
        </w:r>
      </w:hyperlink>
      <w:r w:rsidRPr="00A716E9">
        <w:rPr>
          <w:rFonts w:ascii="Times New Roman" w:hAnsi="Times New Roman" w:cs="Times New Roman"/>
          <w:sz w:val="28"/>
          <w:szCs w:val="28"/>
          <w:lang w:eastAsia="ru-RU"/>
        </w:rPr>
        <w:t xml:space="preserve"> были нейронные сети </w:t>
      </w:r>
      <w:hyperlink r:id="rId10" w:tooltip="Маккалок, Уоррен" w:history="1">
        <w:r w:rsidRPr="00A716E9">
          <w:rPr>
            <w:rFonts w:ascii="Times New Roman" w:hAnsi="Times New Roman" w:cs="Times New Roman"/>
            <w:sz w:val="28"/>
            <w:szCs w:val="28"/>
            <w:lang w:eastAsia="ru-RU"/>
          </w:rPr>
          <w:t xml:space="preserve">У. </w:t>
        </w:r>
        <w:proofErr w:type="spellStart"/>
        <w:r w:rsidRPr="00A716E9">
          <w:rPr>
            <w:rFonts w:ascii="Times New Roman" w:hAnsi="Times New Roman" w:cs="Times New Roman"/>
            <w:sz w:val="28"/>
            <w:szCs w:val="28"/>
            <w:lang w:eastAsia="ru-RU"/>
          </w:rPr>
          <w:t>Маккалока</w:t>
        </w:r>
        <w:proofErr w:type="spellEnd"/>
      </w:hyperlink>
      <w:r w:rsidRPr="00A716E9">
        <w:rPr>
          <w:rFonts w:ascii="Times New Roman" w:hAnsi="Times New Roman" w:cs="Times New Roman"/>
          <w:sz w:val="28"/>
          <w:szCs w:val="28"/>
          <w:lang w:eastAsia="ru-RU"/>
        </w:rPr>
        <w:t xml:space="preserve"> и </w:t>
      </w:r>
      <w:hyperlink r:id="rId11" w:tooltip="Питтс, Уолтер" w:history="1">
        <w:r w:rsidRPr="00A716E9">
          <w:rPr>
            <w:rFonts w:ascii="Times New Roman" w:hAnsi="Times New Roman" w:cs="Times New Roman"/>
            <w:sz w:val="28"/>
            <w:szCs w:val="28"/>
            <w:lang w:eastAsia="ru-RU"/>
          </w:rPr>
          <w:t xml:space="preserve">У. </w:t>
        </w:r>
        <w:proofErr w:type="spellStart"/>
        <w:r w:rsidRPr="00A716E9">
          <w:rPr>
            <w:rFonts w:ascii="Times New Roman" w:hAnsi="Times New Roman" w:cs="Times New Roman"/>
            <w:sz w:val="28"/>
            <w:szCs w:val="28"/>
            <w:lang w:eastAsia="ru-RU"/>
          </w:rPr>
          <w:t>Питтса</w:t>
        </w:r>
        <w:proofErr w:type="spellEnd"/>
      </w:hyperlink>
      <w:r w:rsidRPr="00A716E9">
        <w:rPr>
          <w:rFonts w:ascii="Times New Roman" w:hAnsi="Times New Roman" w:cs="Times New Roman"/>
          <w:sz w:val="28"/>
          <w:szCs w:val="28"/>
          <w:lang w:eastAsia="ru-RU"/>
        </w:rPr>
        <w:t xml:space="preserve">. После разработки алгоритмов обучения получаемые модели стали использовать в практических целях: в </w:t>
      </w:r>
      <w:hyperlink r:id="rId12" w:tooltip="Задачи прогнозирования" w:history="1">
        <w:r w:rsidRPr="00A716E9">
          <w:rPr>
            <w:rFonts w:ascii="Times New Roman" w:hAnsi="Times New Roman" w:cs="Times New Roman"/>
            <w:sz w:val="28"/>
            <w:szCs w:val="28"/>
            <w:lang w:eastAsia="ru-RU"/>
          </w:rPr>
          <w:t>задачах прогнозирования</w:t>
        </w:r>
      </w:hyperlink>
      <w:r w:rsidRPr="00A716E9">
        <w:rPr>
          <w:rFonts w:ascii="Times New Roman" w:hAnsi="Times New Roman" w:cs="Times New Roman"/>
          <w:sz w:val="28"/>
          <w:szCs w:val="28"/>
          <w:lang w:eastAsia="ru-RU"/>
        </w:rPr>
        <w:t xml:space="preserve">, для </w:t>
      </w:r>
      <w:hyperlink r:id="rId13" w:tooltip="Распознавание образов" w:history="1">
        <w:r w:rsidRPr="00A716E9">
          <w:rPr>
            <w:rFonts w:ascii="Times New Roman" w:hAnsi="Times New Roman" w:cs="Times New Roman"/>
            <w:sz w:val="28"/>
            <w:szCs w:val="28"/>
            <w:lang w:eastAsia="ru-RU"/>
          </w:rPr>
          <w:t>распознавания образов</w:t>
        </w:r>
      </w:hyperlink>
      <w:r w:rsidRPr="00A716E9">
        <w:rPr>
          <w:rFonts w:ascii="Times New Roman" w:hAnsi="Times New Roman" w:cs="Times New Roman"/>
          <w:sz w:val="28"/>
          <w:szCs w:val="28"/>
          <w:lang w:eastAsia="ru-RU"/>
        </w:rPr>
        <w:t xml:space="preserve">, в задачах </w:t>
      </w:r>
      <w:hyperlink r:id="rId14" w:tooltip="Адаптивное управление" w:history="1">
        <w:r w:rsidRPr="00A716E9">
          <w:rPr>
            <w:rFonts w:ascii="Times New Roman" w:hAnsi="Times New Roman" w:cs="Times New Roman"/>
            <w:sz w:val="28"/>
            <w:szCs w:val="28"/>
            <w:lang w:eastAsia="ru-RU"/>
          </w:rPr>
          <w:t>управления</w:t>
        </w:r>
      </w:hyperlink>
      <w:r w:rsidRPr="00A716E9">
        <w:rPr>
          <w:rFonts w:ascii="Times New Roman" w:hAnsi="Times New Roman" w:cs="Times New Roman"/>
          <w:sz w:val="28"/>
          <w:szCs w:val="28"/>
          <w:lang w:eastAsia="ru-RU"/>
        </w:rPr>
        <w:t xml:space="preserve"> и др. </w:t>
      </w:r>
    </w:p>
    <w:p w:rsidR="00B933B9" w:rsidRPr="00A716E9" w:rsidRDefault="00B933B9" w:rsidP="00B933B9">
      <w:pPr>
        <w:ind w:firstLine="708"/>
        <w:jc w:val="both"/>
        <w:rPr>
          <w:rFonts w:ascii="Times New Roman" w:hAnsi="Times New Roman" w:cs="Times New Roman"/>
          <w:sz w:val="28"/>
          <w:szCs w:val="28"/>
          <w:lang w:eastAsia="ru-RU"/>
        </w:rPr>
      </w:pPr>
      <w:r w:rsidRPr="00A716E9">
        <w:rPr>
          <w:rFonts w:ascii="Times New Roman" w:hAnsi="Times New Roman" w:cs="Times New Roman"/>
          <w:sz w:val="28"/>
          <w:szCs w:val="28"/>
          <w:lang w:eastAsia="ru-RU"/>
        </w:rPr>
        <w:t xml:space="preserve">ИНС представляет собой </w:t>
      </w:r>
      <w:hyperlink r:id="rId15" w:tooltip="Система" w:history="1">
        <w:r w:rsidRPr="00A716E9">
          <w:rPr>
            <w:rFonts w:ascii="Times New Roman" w:hAnsi="Times New Roman" w:cs="Times New Roman"/>
            <w:sz w:val="28"/>
            <w:szCs w:val="28"/>
            <w:lang w:eastAsia="ru-RU"/>
          </w:rPr>
          <w:t>систему</w:t>
        </w:r>
      </w:hyperlink>
      <w:r w:rsidRPr="00A716E9">
        <w:rPr>
          <w:rFonts w:ascii="Times New Roman" w:hAnsi="Times New Roman" w:cs="Times New Roman"/>
          <w:sz w:val="28"/>
          <w:szCs w:val="28"/>
          <w:lang w:eastAsia="ru-RU"/>
        </w:rPr>
        <w:t xml:space="preserve"> соединённых и взаимодействующих между собой простых процессоров (</w:t>
      </w:r>
      <w:hyperlink r:id="rId16" w:tooltip="Искусственный нейрон" w:history="1">
        <w:r w:rsidRPr="00A716E9">
          <w:rPr>
            <w:rFonts w:ascii="Times New Roman" w:hAnsi="Times New Roman" w:cs="Times New Roman"/>
            <w:sz w:val="28"/>
            <w:szCs w:val="28"/>
            <w:lang w:eastAsia="ru-RU"/>
          </w:rPr>
          <w:t>искусственных нейронов</w:t>
        </w:r>
      </w:hyperlink>
      <w:r w:rsidRPr="00A716E9">
        <w:rPr>
          <w:rFonts w:ascii="Times New Roman" w:hAnsi="Times New Roman" w:cs="Times New Roman"/>
          <w:sz w:val="28"/>
          <w:szCs w:val="28"/>
          <w:lang w:eastAsia="ru-RU"/>
        </w:rPr>
        <w:t xml:space="preserve">). Такие процессоры обычно довольно просты (особенно в сравнении с процессорами, используемыми в персональных компьютерах). Каждый процессор подобной сети имеет дело только с </w:t>
      </w:r>
      <w:hyperlink r:id="rId17" w:tooltip="Сигнал" w:history="1">
        <w:r w:rsidRPr="00A716E9">
          <w:rPr>
            <w:rFonts w:ascii="Times New Roman" w:hAnsi="Times New Roman" w:cs="Times New Roman"/>
            <w:sz w:val="28"/>
            <w:szCs w:val="28"/>
            <w:lang w:eastAsia="ru-RU"/>
          </w:rPr>
          <w:t>сигналами</w:t>
        </w:r>
      </w:hyperlink>
      <w:r w:rsidRPr="00A716E9">
        <w:rPr>
          <w:rFonts w:ascii="Times New Roman" w:hAnsi="Times New Roman" w:cs="Times New Roman"/>
          <w:sz w:val="28"/>
          <w:szCs w:val="28"/>
          <w:lang w:eastAsia="ru-RU"/>
        </w:rPr>
        <w:t xml:space="preserve">, которые он периодически получает, и сигналами, которые он периодически посылает другим процессорам. И, тем не менее, будучи соединёнными в достаточно большую сеть с управляемым взаимодействием, такие по отдельности простые процессоры вместе способны выполнять довольно сложные задачи. </w:t>
      </w:r>
    </w:p>
    <w:p w:rsidR="00B933B9" w:rsidRPr="00A716E9" w:rsidRDefault="00B933B9" w:rsidP="00B933B9">
      <w:pPr>
        <w:ind w:firstLine="708"/>
        <w:jc w:val="both"/>
        <w:rPr>
          <w:rFonts w:ascii="Times New Roman" w:hAnsi="Times New Roman" w:cs="Times New Roman"/>
          <w:sz w:val="28"/>
          <w:szCs w:val="28"/>
          <w:lang w:eastAsia="ru-RU"/>
        </w:rPr>
      </w:pPr>
      <w:r w:rsidRPr="00A716E9">
        <w:rPr>
          <w:rFonts w:ascii="Times New Roman" w:hAnsi="Times New Roman" w:cs="Times New Roman"/>
          <w:sz w:val="28"/>
          <w:szCs w:val="28"/>
          <w:lang w:eastAsia="ru-RU"/>
        </w:rPr>
        <w:t xml:space="preserve">С точки зрения </w:t>
      </w:r>
      <w:hyperlink r:id="rId18" w:tooltip="Машинное обучение" w:history="1">
        <w:r w:rsidRPr="00A716E9">
          <w:rPr>
            <w:rFonts w:ascii="Times New Roman" w:hAnsi="Times New Roman" w:cs="Times New Roman"/>
            <w:sz w:val="28"/>
            <w:szCs w:val="28"/>
            <w:lang w:eastAsia="ru-RU"/>
          </w:rPr>
          <w:t>машинного обучения</w:t>
        </w:r>
      </w:hyperlink>
      <w:r w:rsidRPr="00A716E9">
        <w:rPr>
          <w:rFonts w:ascii="Times New Roman" w:hAnsi="Times New Roman" w:cs="Times New Roman"/>
          <w:sz w:val="28"/>
          <w:szCs w:val="28"/>
          <w:lang w:eastAsia="ru-RU"/>
        </w:rPr>
        <w:t xml:space="preserve">, нейронная сеть представляет собой частный случай методов </w:t>
      </w:r>
      <w:hyperlink r:id="rId19" w:tooltip="Теория распознавания образов" w:history="1">
        <w:r w:rsidRPr="00A716E9">
          <w:rPr>
            <w:rFonts w:ascii="Times New Roman" w:hAnsi="Times New Roman" w:cs="Times New Roman"/>
            <w:sz w:val="28"/>
            <w:szCs w:val="28"/>
            <w:lang w:eastAsia="ru-RU"/>
          </w:rPr>
          <w:t>распознавания образов</w:t>
        </w:r>
      </w:hyperlink>
      <w:r w:rsidRPr="00A716E9">
        <w:rPr>
          <w:rFonts w:ascii="Times New Roman" w:hAnsi="Times New Roman" w:cs="Times New Roman"/>
          <w:sz w:val="28"/>
          <w:szCs w:val="28"/>
          <w:lang w:eastAsia="ru-RU"/>
        </w:rPr>
        <w:t xml:space="preserve">, </w:t>
      </w:r>
      <w:hyperlink r:id="rId20" w:tooltip="Дискриминантный анализ" w:history="1">
        <w:r w:rsidRPr="00A716E9">
          <w:rPr>
            <w:rFonts w:ascii="Times New Roman" w:hAnsi="Times New Roman" w:cs="Times New Roman"/>
            <w:sz w:val="28"/>
            <w:szCs w:val="28"/>
            <w:lang w:eastAsia="ru-RU"/>
          </w:rPr>
          <w:t>дискриминантного анализа</w:t>
        </w:r>
      </w:hyperlink>
      <w:r w:rsidRPr="00A716E9">
        <w:rPr>
          <w:rFonts w:ascii="Times New Roman" w:hAnsi="Times New Roman" w:cs="Times New Roman"/>
          <w:sz w:val="28"/>
          <w:szCs w:val="28"/>
          <w:lang w:eastAsia="ru-RU"/>
        </w:rPr>
        <w:t xml:space="preserve">, </w:t>
      </w:r>
      <w:hyperlink r:id="rId21" w:tooltip="Кластеризация" w:history="1">
        <w:r w:rsidRPr="00A716E9">
          <w:rPr>
            <w:rFonts w:ascii="Times New Roman" w:hAnsi="Times New Roman" w:cs="Times New Roman"/>
            <w:sz w:val="28"/>
            <w:szCs w:val="28"/>
            <w:lang w:eastAsia="ru-RU"/>
          </w:rPr>
          <w:t>методов кластеризации</w:t>
        </w:r>
      </w:hyperlink>
      <w:r w:rsidRPr="00A716E9">
        <w:rPr>
          <w:rFonts w:ascii="Times New Roman" w:hAnsi="Times New Roman" w:cs="Times New Roman"/>
          <w:sz w:val="28"/>
          <w:szCs w:val="28"/>
          <w:lang w:eastAsia="ru-RU"/>
        </w:rPr>
        <w:t xml:space="preserve"> и т. п.</w:t>
      </w:r>
    </w:p>
    <w:p w:rsidR="00B933B9" w:rsidRPr="00A716E9" w:rsidRDefault="00B933B9" w:rsidP="00B933B9">
      <w:pPr>
        <w:ind w:firstLine="708"/>
        <w:jc w:val="both"/>
        <w:rPr>
          <w:rFonts w:ascii="Times New Roman" w:hAnsi="Times New Roman" w:cs="Times New Roman"/>
          <w:sz w:val="28"/>
          <w:szCs w:val="28"/>
          <w:lang w:eastAsia="ru-RU"/>
        </w:rPr>
      </w:pPr>
      <w:r w:rsidRPr="00A716E9">
        <w:rPr>
          <w:rFonts w:ascii="Times New Roman" w:hAnsi="Times New Roman" w:cs="Times New Roman"/>
          <w:sz w:val="28"/>
          <w:szCs w:val="28"/>
          <w:lang w:eastAsia="ru-RU"/>
        </w:rPr>
        <w:t xml:space="preserve">С точки зрения </w:t>
      </w:r>
      <w:hyperlink r:id="rId22" w:tooltip="Математика" w:history="1">
        <w:r w:rsidRPr="00A716E9">
          <w:rPr>
            <w:rFonts w:ascii="Times New Roman" w:hAnsi="Times New Roman" w:cs="Times New Roman"/>
            <w:sz w:val="28"/>
            <w:szCs w:val="28"/>
            <w:lang w:eastAsia="ru-RU"/>
          </w:rPr>
          <w:t>математики</w:t>
        </w:r>
      </w:hyperlink>
      <w:r w:rsidRPr="00A716E9">
        <w:rPr>
          <w:rFonts w:ascii="Times New Roman" w:hAnsi="Times New Roman" w:cs="Times New Roman"/>
          <w:sz w:val="28"/>
          <w:szCs w:val="28"/>
          <w:lang w:eastAsia="ru-RU"/>
        </w:rPr>
        <w:t xml:space="preserve">, обучение нейронных сетей — это </w:t>
      </w:r>
      <w:hyperlink r:id="rId23" w:tooltip="Многопараметрическая задача (страница отсутствует)" w:history="1">
        <w:r w:rsidRPr="00A716E9">
          <w:rPr>
            <w:rFonts w:ascii="Times New Roman" w:hAnsi="Times New Roman" w:cs="Times New Roman"/>
            <w:sz w:val="28"/>
            <w:szCs w:val="28"/>
            <w:lang w:eastAsia="ru-RU"/>
          </w:rPr>
          <w:t>многопараметрическая задача</w:t>
        </w:r>
      </w:hyperlink>
      <w:r w:rsidRPr="00A716E9">
        <w:rPr>
          <w:rFonts w:ascii="Times New Roman" w:hAnsi="Times New Roman" w:cs="Times New Roman"/>
          <w:sz w:val="28"/>
          <w:szCs w:val="28"/>
          <w:lang w:eastAsia="ru-RU"/>
        </w:rPr>
        <w:t xml:space="preserve"> </w:t>
      </w:r>
      <w:hyperlink r:id="rId24" w:tooltip="Нелинейное программирование" w:history="1">
        <w:r w:rsidRPr="00A716E9">
          <w:rPr>
            <w:rFonts w:ascii="Times New Roman" w:hAnsi="Times New Roman" w:cs="Times New Roman"/>
            <w:sz w:val="28"/>
            <w:szCs w:val="28"/>
            <w:lang w:eastAsia="ru-RU"/>
          </w:rPr>
          <w:t>нелинейной оптимизации</w:t>
        </w:r>
      </w:hyperlink>
      <w:r w:rsidRPr="00A716E9">
        <w:rPr>
          <w:rFonts w:ascii="Times New Roman" w:hAnsi="Times New Roman" w:cs="Times New Roman"/>
          <w:sz w:val="28"/>
          <w:szCs w:val="28"/>
          <w:lang w:eastAsia="ru-RU"/>
        </w:rPr>
        <w:t>.</w:t>
      </w:r>
    </w:p>
    <w:p w:rsidR="00B933B9" w:rsidRPr="00A716E9" w:rsidRDefault="00B933B9" w:rsidP="00B933B9">
      <w:pPr>
        <w:ind w:firstLine="708"/>
        <w:jc w:val="both"/>
        <w:rPr>
          <w:rFonts w:ascii="Times New Roman" w:hAnsi="Times New Roman" w:cs="Times New Roman"/>
          <w:sz w:val="28"/>
          <w:szCs w:val="28"/>
          <w:lang w:eastAsia="ru-RU"/>
        </w:rPr>
      </w:pPr>
      <w:r w:rsidRPr="00A716E9">
        <w:rPr>
          <w:rFonts w:ascii="Times New Roman" w:hAnsi="Times New Roman" w:cs="Times New Roman"/>
          <w:sz w:val="28"/>
          <w:szCs w:val="28"/>
          <w:lang w:eastAsia="ru-RU"/>
        </w:rPr>
        <w:t xml:space="preserve">С точки зрения </w:t>
      </w:r>
      <w:hyperlink r:id="rId25" w:tooltip="Кибернетика" w:history="1">
        <w:r w:rsidRPr="00A716E9">
          <w:rPr>
            <w:rFonts w:ascii="Times New Roman" w:hAnsi="Times New Roman" w:cs="Times New Roman"/>
            <w:sz w:val="28"/>
            <w:szCs w:val="28"/>
            <w:lang w:eastAsia="ru-RU"/>
          </w:rPr>
          <w:t>кибернетики</w:t>
        </w:r>
      </w:hyperlink>
      <w:r w:rsidRPr="00A716E9">
        <w:rPr>
          <w:rFonts w:ascii="Times New Roman" w:hAnsi="Times New Roman" w:cs="Times New Roman"/>
          <w:sz w:val="28"/>
          <w:szCs w:val="28"/>
          <w:lang w:eastAsia="ru-RU"/>
        </w:rPr>
        <w:t xml:space="preserve">, нейронная сеть используется в задачах </w:t>
      </w:r>
      <w:hyperlink r:id="rId26" w:tooltip="Адаптивное управление" w:history="1">
        <w:r w:rsidRPr="00A716E9">
          <w:rPr>
            <w:rFonts w:ascii="Times New Roman" w:hAnsi="Times New Roman" w:cs="Times New Roman"/>
            <w:sz w:val="28"/>
            <w:szCs w:val="28"/>
            <w:lang w:eastAsia="ru-RU"/>
          </w:rPr>
          <w:t>адаптивного управления</w:t>
        </w:r>
      </w:hyperlink>
      <w:r w:rsidRPr="00A716E9">
        <w:rPr>
          <w:rFonts w:ascii="Times New Roman" w:hAnsi="Times New Roman" w:cs="Times New Roman"/>
          <w:sz w:val="28"/>
          <w:szCs w:val="28"/>
          <w:lang w:eastAsia="ru-RU"/>
        </w:rPr>
        <w:t xml:space="preserve"> и как </w:t>
      </w:r>
      <w:hyperlink r:id="rId27" w:tooltip="Алгоритм" w:history="1">
        <w:r w:rsidRPr="00A716E9">
          <w:rPr>
            <w:rFonts w:ascii="Times New Roman" w:hAnsi="Times New Roman" w:cs="Times New Roman"/>
            <w:sz w:val="28"/>
            <w:szCs w:val="28"/>
            <w:lang w:eastAsia="ru-RU"/>
          </w:rPr>
          <w:t>алгоритмы</w:t>
        </w:r>
      </w:hyperlink>
      <w:r w:rsidRPr="00A716E9">
        <w:rPr>
          <w:rFonts w:ascii="Times New Roman" w:hAnsi="Times New Roman" w:cs="Times New Roman"/>
          <w:sz w:val="28"/>
          <w:szCs w:val="28"/>
          <w:lang w:eastAsia="ru-RU"/>
        </w:rPr>
        <w:t xml:space="preserve"> для </w:t>
      </w:r>
      <w:hyperlink r:id="rId28" w:tooltip="Робототехника" w:history="1">
        <w:r w:rsidRPr="00A716E9">
          <w:rPr>
            <w:rFonts w:ascii="Times New Roman" w:hAnsi="Times New Roman" w:cs="Times New Roman"/>
            <w:sz w:val="28"/>
            <w:szCs w:val="28"/>
            <w:lang w:eastAsia="ru-RU"/>
          </w:rPr>
          <w:t>робототехники</w:t>
        </w:r>
      </w:hyperlink>
      <w:r w:rsidRPr="00A716E9">
        <w:rPr>
          <w:rFonts w:ascii="Times New Roman" w:hAnsi="Times New Roman" w:cs="Times New Roman"/>
          <w:sz w:val="28"/>
          <w:szCs w:val="28"/>
          <w:lang w:eastAsia="ru-RU"/>
        </w:rPr>
        <w:t>.</w:t>
      </w:r>
    </w:p>
    <w:p w:rsidR="00B933B9" w:rsidRPr="00A716E9" w:rsidRDefault="00B933B9" w:rsidP="00B933B9">
      <w:pPr>
        <w:ind w:firstLine="708"/>
        <w:jc w:val="both"/>
        <w:rPr>
          <w:rFonts w:ascii="Times New Roman" w:hAnsi="Times New Roman" w:cs="Times New Roman"/>
          <w:sz w:val="28"/>
          <w:szCs w:val="28"/>
          <w:lang w:eastAsia="ru-RU"/>
        </w:rPr>
      </w:pPr>
      <w:r w:rsidRPr="00A716E9">
        <w:rPr>
          <w:rFonts w:ascii="Times New Roman" w:hAnsi="Times New Roman" w:cs="Times New Roman"/>
          <w:sz w:val="28"/>
          <w:szCs w:val="28"/>
          <w:lang w:eastAsia="ru-RU"/>
        </w:rPr>
        <w:t xml:space="preserve">С точки зрения развития </w:t>
      </w:r>
      <w:hyperlink r:id="rId29" w:tooltip="Вычислительная техника" w:history="1">
        <w:r w:rsidRPr="00A716E9">
          <w:rPr>
            <w:rFonts w:ascii="Times New Roman" w:hAnsi="Times New Roman" w:cs="Times New Roman"/>
            <w:sz w:val="28"/>
            <w:szCs w:val="28"/>
            <w:lang w:eastAsia="ru-RU"/>
          </w:rPr>
          <w:t>вычислительной техники</w:t>
        </w:r>
      </w:hyperlink>
      <w:r w:rsidRPr="00A716E9">
        <w:rPr>
          <w:rFonts w:ascii="Times New Roman" w:hAnsi="Times New Roman" w:cs="Times New Roman"/>
          <w:sz w:val="28"/>
          <w:szCs w:val="28"/>
          <w:lang w:eastAsia="ru-RU"/>
        </w:rPr>
        <w:t xml:space="preserve"> и </w:t>
      </w:r>
      <w:hyperlink r:id="rId30" w:tooltip="Программирование" w:history="1">
        <w:r w:rsidRPr="00A716E9">
          <w:rPr>
            <w:rFonts w:ascii="Times New Roman" w:hAnsi="Times New Roman" w:cs="Times New Roman"/>
            <w:sz w:val="28"/>
            <w:szCs w:val="28"/>
            <w:lang w:eastAsia="ru-RU"/>
          </w:rPr>
          <w:t>программирования</w:t>
        </w:r>
      </w:hyperlink>
      <w:r w:rsidRPr="00A716E9">
        <w:rPr>
          <w:rFonts w:ascii="Times New Roman" w:hAnsi="Times New Roman" w:cs="Times New Roman"/>
          <w:sz w:val="28"/>
          <w:szCs w:val="28"/>
          <w:lang w:eastAsia="ru-RU"/>
        </w:rPr>
        <w:t xml:space="preserve">, нейронная сеть — способ решения проблемы эффективного </w:t>
      </w:r>
      <w:hyperlink r:id="rId31" w:tooltip="Параллелизм (информатика)" w:history="1">
        <w:r w:rsidRPr="00A716E9">
          <w:rPr>
            <w:rFonts w:ascii="Times New Roman" w:hAnsi="Times New Roman" w:cs="Times New Roman"/>
            <w:sz w:val="28"/>
            <w:szCs w:val="28"/>
            <w:lang w:eastAsia="ru-RU"/>
          </w:rPr>
          <w:t>параллелизма</w:t>
        </w:r>
      </w:hyperlink>
      <w:hyperlink r:id="rId32" w:anchor="cite_note-3" w:history="1">
        <w:r w:rsidRPr="00A716E9">
          <w:rPr>
            <w:rFonts w:ascii="Times New Roman" w:hAnsi="Times New Roman" w:cs="Times New Roman"/>
            <w:sz w:val="28"/>
            <w:szCs w:val="28"/>
            <w:vertAlign w:val="superscript"/>
            <w:lang w:eastAsia="ru-RU"/>
          </w:rPr>
          <w:t>[3]</w:t>
        </w:r>
      </w:hyperlink>
      <w:r w:rsidRPr="00A716E9">
        <w:rPr>
          <w:rFonts w:ascii="Times New Roman" w:hAnsi="Times New Roman" w:cs="Times New Roman"/>
          <w:sz w:val="28"/>
          <w:szCs w:val="28"/>
          <w:lang w:eastAsia="ru-RU"/>
        </w:rPr>
        <w:t>.</w:t>
      </w:r>
    </w:p>
    <w:p w:rsidR="00B933B9" w:rsidRPr="00A716E9" w:rsidRDefault="00B933B9" w:rsidP="00B933B9">
      <w:pPr>
        <w:ind w:firstLine="708"/>
        <w:jc w:val="both"/>
        <w:rPr>
          <w:rFonts w:ascii="Times New Roman" w:hAnsi="Times New Roman" w:cs="Times New Roman"/>
          <w:sz w:val="28"/>
          <w:szCs w:val="28"/>
          <w:lang w:eastAsia="ru-RU"/>
        </w:rPr>
      </w:pPr>
      <w:r w:rsidRPr="00A716E9">
        <w:rPr>
          <w:rFonts w:ascii="Times New Roman" w:hAnsi="Times New Roman" w:cs="Times New Roman"/>
          <w:sz w:val="28"/>
          <w:szCs w:val="28"/>
          <w:lang w:eastAsia="ru-RU"/>
        </w:rPr>
        <w:t xml:space="preserve">С точки зрения </w:t>
      </w:r>
      <w:hyperlink r:id="rId33" w:tooltip="Искусственный интеллект" w:history="1">
        <w:r w:rsidRPr="00A716E9">
          <w:rPr>
            <w:rFonts w:ascii="Times New Roman" w:hAnsi="Times New Roman" w:cs="Times New Roman"/>
            <w:sz w:val="28"/>
            <w:szCs w:val="28"/>
            <w:lang w:eastAsia="ru-RU"/>
          </w:rPr>
          <w:t>искусственного интеллекта</w:t>
        </w:r>
      </w:hyperlink>
      <w:r w:rsidRPr="00A716E9">
        <w:rPr>
          <w:rFonts w:ascii="Times New Roman" w:hAnsi="Times New Roman" w:cs="Times New Roman"/>
          <w:sz w:val="28"/>
          <w:szCs w:val="28"/>
          <w:lang w:eastAsia="ru-RU"/>
        </w:rPr>
        <w:t xml:space="preserve">, ИНС является основой </w:t>
      </w:r>
      <w:hyperlink r:id="rId34" w:tooltip="Философия" w:history="1">
        <w:r w:rsidRPr="00A716E9">
          <w:rPr>
            <w:rFonts w:ascii="Times New Roman" w:hAnsi="Times New Roman" w:cs="Times New Roman"/>
            <w:sz w:val="28"/>
            <w:szCs w:val="28"/>
            <w:lang w:eastAsia="ru-RU"/>
          </w:rPr>
          <w:t>философского</w:t>
        </w:r>
      </w:hyperlink>
      <w:r w:rsidRPr="00A716E9">
        <w:rPr>
          <w:rFonts w:ascii="Times New Roman" w:hAnsi="Times New Roman" w:cs="Times New Roman"/>
          <w:sz w:val="28"/>
          <w:szCs w:val="28"/>
          <w:lang w:eastAsia="ru-RU"/>
        </w:rPr>
        <w:t xml:space="preserve"> течения </w:t>
      </w:r>
      <w:hyperlink r:id="rId35" w:tooltip="Коннективизм" w:history="1">
        <w:proofErr w:type="spellStart"/>
        <w:r w:rsidRPr="00A716E9">
          <w:rPr>
            <w:rFonts w:ascii="Times New Roman" w:hAnsi="Times New Roman" w:cs="Times New Roman"/>
            <w:sz w:val="28"/>
            <w:szCs w:val="28"/>
            <w:lang w:eastAsia="ru-RU"/>
          </w:rPr>
          <w:t>коннекционизма</w:t>
        </w:r>
        <w:proofErr w:type="spellEnd"/>
      </w:hyperlink>
      <w:r w:rsidRPr="00A716E9">
        <w:rPr>
          <w:rFonts w:ascii="Times New Roman" w:hAnsi="Times New Roman" w:cs="Times New Roman"/>
          <w:sz w:val="28"/>
          <w:szCs w:val="28"/>
          <w:lang w:eastAsia="ru-RU"/>
        </w:rPr>
        <w:t xml:space="preserve"> и основным направлением в </w:t>
      </w:r>
      <w:hyperlink r:id="rId36" w:tooltip="Структурный подход (страница отсутствует)" w:history="1">
        <w:r w:rsidRPr="00A716E9">
          <w:rPr>
            <w:rFonts w:ascii="Times New Roman" w:hAnsi="Times New Roman" w:cs="Times New Roman"/>
            <w:sz w:val="28"/>
            <w:szCs w:val="28"/>
            <w:lang w:eastAsia="ru-RU"/>
          </w:rPr>
          <w:t>структурном подходе</w:t>
        </w:r>
      </w:hyperlink>
      <w:r w:rsidRPr="00A716E9">
        <w:rPr>
          <w:rFonts w:ascii="Times New Roman" w:hAnsi="Times New Roman" w:cs="Times New Roman"/>
          <w:sz w:val="28"/>
          <w:szCs w:val="28"/>
          <w:lang w:eastAsia="ru-RU"/>
        </w:rPr>
        <w:t xml:space="preserve"> по изучению возможности построения (моделирования) </w:t>
      </w:r>
      <w:hyperlink r:id="rId37" w:tooltip="Интеллект" w:history="1">
        <w:r w:rsidRPr="00A716E9">
          <w:rPr>
            <w:rFonts w:ascii="Times New Roman" w:hAnsi="Times New Roman" w:cs="Times New Roman"/>
            <w:sz w:val="28"/>
            <w:szCs w:val="28"/>
            <w:lang w:eastAsia="ru-RU"/>
          </w:rPr>
          <w:t>естественного интеллекта</w:t>
        </w:r>
      </w:hyperlink>
      <w:r w:rsidRPr="00A716E9">
        <w:rPr>
          <w:rFonts w:ascii="Times New Roman" w:hAnsi="Times New Roman" w:cs="Times New Roman"/>
          <w:sz w:val="28"/>
          <w:szCs w:val="28"/>
          <w:lang w:eastAsia="ru-RU"/>
        </w:rPr>
        <w:t xml:space="preserve"> с помощью </w:t>
      </w:r>
      <w:hyperlink r:id="rId38" w:tooltip="Алгоритм" w:history="1">
        <w:r w:rsidRPr="00A716E9">
          <w:rPr>
            <w:rFonts w:ascii="Times New Roman" w:hAnsi="Times New Roman" w:cs="Times New Roman"/>
            <w:sz w:val="28"/>
            <w:szCs w:val="28"/>
            <w:lang w:eastAsia="ru-RU"/>
          </w:rPr>
          <w:t>компьютерных</w:t>
        </w:r>
      </w:hyperlink>
      <w:r w:rsidRPr="00A716E9">
        <w:rPr>
          <w:rFonts w:ascii="Times New Roman" w:hAnsi="Times New Roman" w:cs="Times New Roman"/>
          <w:sz w:val="28"/>
          <w:szCs w:val="28"/>
          <w:lang w:eastAsia="ru-RU"/>
        </w:rPr>
        <w:t xml:space="preserve"> </w:t>
      </w:r>
      <w:hyperlink r:id="rId39" w:tooltip="Алгоритм" w:history="1">
        <w:r w:rsidRPr="00A716E9">
          <w:rPr>
            <w:rFonts w:ascii="Times New Roman" w:hAnsi="Times New Roman" w:cs="Times New Roman"/>
            <w:sz w:val="28"/>
            <w:szCs w:val="28"/>
            <w:lang w:eastAsia="ru-RU"/>
          </w:rPr>
          <w:t>алгоритмов</w:t>
        </w:r>
      </w:hyperlink>
      <w:r w:rsidRPr="00A716E9">
        <w:rPr>
          <w:rFonts w:ascii="Times New Roman" w:hAnsi="Times New Roman" w:cs="Times New Roman"/>
          <w:sz w:val="28"/>
          <w:szCs w:val="28"/>
          <w:lang w:eastAsia="ru-RU"/>
        </w:rPr>
        <w:t>.</w:t>
      </w:r>
    </w:p>
    <w:p w:rsidR="00B933B9" w:rsidRDefault="00B933B9" w:rsidP="00B933B9">
      <w:pPr>
        <w:ind w:firstLine="708"/>
        <w:jc w:val="both"/>
        <w:rPr>
          <w:rFonts w:ascii="Times New Roman" w:hAnsi="Times New Roman" w:cs="Times New Roman"/>
          <w:sz w:val="28"/>
          <w:szCs w:val="28"/>
          <w:lang w:eastAsia="ru-RU"/>
        </w:rPr>
      </w:pPr>
      <w:r w:rsidRPr="00A716E9">
        <w:rPr>
          <w:rFonts w:ascii="Times New Roman" w:hAnsi="Times New Roman" w:cs="Times New Roman"/>
          <w:sz w:val="28"/>
          <w:szCs w:val="28"/>
          <w:lang w:eastAsia="ru-RU"/>
        </w:rPr>
        <w:t xml:space="preserve">Нейронные сети не </w:t>
      </w:r>
      <w:hyperlink r:id="rId40" w:tooltip="Программирование" w:history="1">
        <w:r w:rsidRPr="00A716E9">
          <w:rPr>
            <w:rFonts w:ascii="Times New Roman" w:hAnsi="Times New Roman" w:cs="Times New Roman"/>
            <w:sz w:val="28"/>
            <w:szCs w:val="28"/>
            <w:lang w:eastAsia="ru-RU"/>
          </w:rPr>
          <w:t>программируются</w:t>
        </w:r>
      </w:hyperlink>
      <w:r w:rsidRPr="00A716E9">
        <w:rPr>
          <w:rFonts w:ascii="Times New Roman" w:hAnsi="Times New Roman" w:cs="Times New Roman"/>
          <w:sz w:val="28"/>
          <w:szCs w:val="28"/>
          <w:lang w:eastAsia="ru-RU"/>
        </w:rPr>
        <w:t xml:space="preserve"> в привычном смысле этого слова, они </w:t>
      </w:r>
      <w:hyperlink r:id="rId41" w:tooltip="Машинное обучение" w:history="1">
        <w:r w:rsidRPr="00A716E9">
          <w:rPr>
            <w:rFonts w:ascii="Times New Roman" w:hAnsi="Times New Roman" w:cs="Times New Roman"/>
            <w:bCs/>
            <w:sz w:val="28"/>
            <w:szCs w:val="28"/>
            <w:lang w:eastAsia="ru-RU"/>
          </w:rPr>
          <w:t>обучаются</w:t>
        </w:r>
      </w:hyperlink>
      <w:r w:rsidRPr="00A716E9">
        <w:rPr>
          <w:rFonts w:ascii="Times New Roman" w:hAnsi="Times New Roman" w:cs="Times New Roman"/>
          <w:sz w:val="28"/>
          <w:szCs w:val="28"/>
          <w:lang w:eastAsia="ru-RU"/>
        </w:rPr>
        <w:t xml:space="preserve">. Возможность обучения — одно из главных преимуществ нейронных сетей перед традиционными </w:t>
      </w:r>
      <w:hyperlink r:id="rId42" w:tooltip="Алгоритм" w:history="1">
        <w:r w:rsidRPr="00A716E9">
          <w:rPr>
            <w:rFonts w:ascii="Times New Roman" w:hAnsi="Times New Roman" w:cs="Times New Roman"/>
            <w:sz w:val="28"/>
            <w:szCs w:val="28"/>
            <w:lang w:eastAsia="ru-RU"/>
          </w:rPr>
          <w:t>алгоритмами</w:t>
        </w:r>
      </w:hyperlink>
      <w:r w:rsidRPr="00A716E9">
        <w:rPr>
          <w:rFonts w:ascii="Times New Roman" w:hAnsi="Times New Roman" w:cs="Times New Roman"/>
          <w:sz w:val="28"/>
          <w:szCs w:val="28"/>
          <w:lang w:eastAsia="ru-RU"/>
        </w:rPr>
        <w:t xml:space="preserve">. Технически обучение заключается в нахождении коэффициентов связей между нейронами. В процессе обучения нейронная сеть способна выявлять сложные зависимости между входными данными и выходными, а также выполнять </w:t>
      </w:r>
      <w:hyperlink r:id="rId43" w:tooltip="Обобщение" w:history="1">
        <w:r w:rsidRPr="00A716E9">
          <w:rPr>
            <w:rFonts w:ascii="Times New Roman" w:hAnsi="Times New Roman" w:cs="Times New Roman"/>
            <w:sz w:val="28"/>
            <w:szCs w:val="28"/>
            <w:lang w:eastAsia="ru-RU"/>
          </w:rPr>
          <w:t>обобщение</w:t>
        </w:r>
      </w:hyperlink>
      <w:r w:rsidRPr="00A716E9">
        <w:rPr>
          <w:rFonts w:ascii="Times New Roman" w:hAnsi="Times New Roman" w:cs="Times New Roman"/>
          <w:sz w:val="28"/>
          <w:szCs w:val="28"/>
          <w:lang w:eastAsia="ru-RU"/>
        </w:rPr>
        <w:t xml:space="preserve">. Это значит, что в случае успешного обучения сеть сможет вернуть верный результат на основании данных, которые отсутствовали в обучающей выборке, а также неполных и/или «зашумленных», частично искажённых данных. </w:t>
      </w:r>
    </w:p>
    <w:p w:rsidR="003E12E1" w:rsidRPr="003E12E1" w:rsidRDefault="003E12E1" w:rsidP="003E12E1">
      <w:pPr>
        <w:spacing w:before="100" w:beforeAutospacing="1" w:after="100" w:afterAutospacing="1" w:line="240" w:lineRule="auto"/>
        <w:outlineLvl w:val="2"/>
        <w:rPr>
          <w:rFonts w:ascii="Times New Roman" w:eastAsia="Times New Roman" w:hAnsi="Times New Roman" w:cs="Times New Roman"/>
          <w:b/>
          <w:bCs/>
          <w:sz w:val="28"/>
          <w:szCs w:val="28"/>
          <w:u w:val="single"/>
          <w:lang w:eastAsia="ru-RU"/>
        </w:rPr>
      </w:pPr>
      <w:r w:rsidRPr="004F38A1">
        <w:rPr>
          <w:rFonts w:ascii="Times New Roman" w:eastAsia="Times New Roman" w:hAnsi="Times New Roman" w:cs="Times New Roman"/>
          <w:b/>
          <w:bCs/>
          <w:sz w:val="28"/>
          <w:szCs w:val="28"/>
          <w:u w:val="single"/>
          <w:lang w:eastAsia="ru-RU"/>
        </w:rPr>
        <w:t>Распознавание образов и классификация</w:t>
      </w:r>
    </w:p>
    <w:p w:rsidR="0009443D" w:rsidRPr="0009443D" w:rsidRDefault="0009443D" w:rsidP="0009443D">
      <w:pPr>
        <w:jc w:val="both"/>
        <w:rPr>
          <w:rFonts w:ascii="Times New Roman" w:hAnsi="Times New Roman" w:cs="Times New Roman"/>
          <w:sz w:val="28"/>
          <w:szCs w:val="28"/>
        </w:rPr>
      </w:pPr>
      <w:r>
        <w:rPr>
          <w:rFonts w:ascii="Times New Roman" w:hAnsi="Times New Roman" w:cs="Times New Roman"/>
          <w:sz w:val="28"/>
          <w:szCs w:val="28"/>
          <w:lang w:eastAsia="ru-RU"/>
        </w:rPr>
        <w:tab/>
        <w:t xml:space="preserve">Одной из возможных применений нейронных сетей является распознавание образов и классификация. </w:t>
      </w:r>
      <w:r w:rsidRPr="0009443D">
        <w:rPr>
          <w:rFonts w:ascii="Times New Roman" w:hAnsi="Times New Roman" w:cs="Times New Roman"/>
          <w:sz w:val="28"/>
          <w:szCs w:val="28"/>
        </w:rPr>
        <w:t xml:space="preserve">В качестве образов могут выступать различные по своей природе объекты: символы текста, изображения, образцы звуков и т. д. При обучении сети предлагаются различные образцы образов с указанием того, к какому классу они относятся. Образец, как правило, представляется как вектор значений признаков. При этом совокупность всех признаков должна </w:t>
      </w:r>
      <w:r w:rsidRPr="0009443D">
        <w:rPr>
          <w:rFonts w:ascii="Times New Roman" w:hAnsi="Times New Roman" w:cs="Times New Roman"/>
          <w:iCs/>
          <w:sz w:val="28"/>
          <w:szCs w:val="28"/>
        </w:rPr>
        <w:t>однозначно определять класс</w:t>
      </w:r>
      <w:r w:rsidRPr="0009443D">
        <w:rPr>
          <w:rFonts w:ascii="Times New Roman" w:hAnsi="Times New Roman" w:cs="Times New Roman"/>
          <w:sz w:val="28"/>
          <w:szCs w:val="28"/>
        </w:rPr>
        <w:t xml:space="preserve">, к которому относится образец. В случае, если признаков недостаточно, сеть может соотнести один и тот же образец с несколькими классами, что неверно. По окончании обучения сети ей можно предъявлять неизвестные ранее образы и получать ответ о принадлежности к определённому классу. </w:t>
      </w:r>
    </w:p>
    <w:p w:rsidR="00A716E9" w:rsidRPr="0009443D" w:rsidRDefault="0009443D" w:rsidP="0009443D">
      <w:pPr>
        <w:jc w:val="both"/>
        <w:rPr>
          <w:rFonts w:ascii="Times New Roman" w:eastAsia="Times New Roman" w:hAnsi="Times New Roman" w:cs="Times New Roman"/>
          <w:sz w:val="28"/>
          <w:szCs w:val="28"/>
          <w:lang w:eastAsia="ru-RU"/>
        </w:rPr>
      </w:pPr>
      <w:r w:rsidRPr="0009443D">
        <w:rPr>
          <w:rFonts w:ascii="Times New Roman" w:eastAsia="Times New Roman" w:hAnsi="Times New Roman" w:cs="Times New Roman"/>
          <w:sz w:val="28"/>
          <w:szCs w:val="28"/>
          <w:lang w:eastAsia="ru-RU"/>
        </w:rPr>
        <w:t xml:space="preserve">Топология такой сети характеризуется тем, что количество нейронов в выходном слое, как правило, равно количеству определяемых классов. При этом устанавливается соответствие между выходом нейронной сети и классом, который он представляет. Когда сети предъявляется некий образ, на одном из её выходов должен появиться признак того, что образ принадлежит этому классу. В то же время на других выходах должен быть признак того, что образ данному классу не принадлежит. Если на двух или более выходах есть признак принадлежности к классу, считается, что сеть «не уверена» в своём ответе. </w:t>
      </w:r>
    </w:p>
    <w:p w:rsidR="003E12E1" w:rsidRDefault="003E12E1" w:rsidP="00A716E9">
      <w:pPr>
        <w:jc w:val="both"/>
        <w:rPr>
          <w:rFonts w:ascii="Times New Roman" w:hAnsi="Times New Roman" w:cs="Times New Roman"/>
          <w:sz w:val="28"/>
          <w:szCs w:val="28"/>
          <w:lang w:eastAsia="ru-RU"/>
        </w:rPr>
      </w:pPr>
    </w:p>
    <w:p w:rsidR="00A716E9" w:rsidRPr="004F38A1" w:rsidRDefault="00A716E9" w:rsidP="00A716E9">
      <w:pPr>
        <w:jc w:val="both"/>
        <w:rPr>
          <w:rFonts w:ascii="Times New Roman" w:hAnsi="Times New Roman" w:cs="Times New Roman"/>
          <w:b/>
          <w:sz w:val="28"/>
          <w:szCs w:val="28"/>
          <w:u w:val="single"/>
          <w:lang w:eastAsia="ru-RU"/>
        </w:rPr>
      </w:pPr>
      <w:r w:rsidRPr="004F38A1">
        <w:rPr>
          <w:rFonts w:ascii="Times New Roman" w:hAnsi="Times New Roman" w:cs="Times New Roman"/>
          <w:b/>
          <w:sz w:val="28"/>
          <w:szCs w:val="28"/>
          <w:u w:val="single"/>
          <w:lang w:eastAsia="ru-RU"/>
        </w:rPr>
        <w:t xml:space="preserve">Преимущества и недостатки некоторых архитектур </w:t>
      </w:r>
      <w:proofErr w:type="spellStart"/>
      <w:r w:rsidRPr="004F38A1">
        <w:rPr>
          <w:rFonts w:ascii="Times New Roman" w:hAnsi="Times New Roman" w:cs="Times New Roman"/>
          <w:b/>
          <w:sz w:val="28"/>
          <w:szCs w:val="28"/>
          <w:u w:val="single"/>
          <w:lang w:eastAsia="ru-RU"/>
        </w:rPr>
        <w:t>нейросетей</w:t>
      </w:r>
      <w:proofErr w:type="spellEnd"/>
    </w:p>
    <w:p w:rsidR="00BE7296" w:rsidRDefault="00BE7296" w:rsidP="00547E9C">
      <w:pPr>
        <w:ind w:firstLine="708"/>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Ниже приведены </w:t>
      </w:r>
      <w:r w:rsidR="009378E1">
        <w:rPr>
          <w:rFonts w:ascii="Times New Roman" w:hAnsi="Times New Roman" w:cs="Times New Roman"/>
          <w:sz w:val="28"/>
          <w:szCs w:val="28"/>
          <w:lang w:eastAsia="ru-RU"/>
        </w:rPr>
        <w:t>«плюсы» и «</w:t>
      </w:r>
      <w:proofErr w:type="spellStart"/>
      <w:r w:rsidR="009378E1">
        <w:rPr>
          <w:rFonts w:ascii="Times New Roman" w:hAnsi="Times New Roman" w:cs="Times New Roman"/>
          <w:sz w:val="28"/>
          <w:szCs w:val="28"/>
          <w:lang w:eastAsia="ru-RU"/>
        </w:rPr>
        <w:t>минуы</w:t>
      </w:r>
      <w:proofErr w:type="spellEnd"/>
      <w:r w:rsidR="009378E1">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w:t>
      </w:r>
      <w:r w:rsidR="00547E9C">
        <w:rPr>
          <w:rFonts w:ascii="Times New Roman" w:hAnsi="Times New Roman" w:cs="Times New Roman"/>
          <w:sz w:val="28"/>
          <w:szCs w:val="28"/>
          <w:lang w:eastAsia="ru-RU"/>
        </w:rPr>
        <w:t>некоторых популярных архитектур, используемых в распознавании образов и классификации.</w:t>
      </w:r>
    </w:p>
    <w:tbl>
      <w:tblPr>
        <w:tblStyle w:val="a5"/>
        <w:tblW w:w="0" w:type="auto"/>
        <w:tblLook w:val="04A0" w:firstRow="1" w:lastRow="0" w:firstColumn="1" w:lastColumn="0" w:noHBand="0" w:noVBand="1"/>
      </w:tblPr>
      <w:tblGrid>
        <w:gridCol w:w="3115"/>
        <w:gridCol w:w="3115"/>
        <w:gridCol w:w="3115"/>
      </w:tblGrid>
      <w:tr w:rsidR="00BE7296" w:rsidTr="00BE7296">
        <w:tc>
          <w:tcPr>
            <w:tcW w:w="3115" w:type="dxa"/>
          </w:tcPr>
          <w:p w:rsidR="00BE7296" w:rsidRPr="00BE7296" w:rsidRDefault="00BE7296" w:rsidP="00BE7296">
            <w:pPr>
              <w:jc w:val="center"/>
              <w:rPr>
                <w:b/>
                <w:sz w:val="24"/>
                <w:szCs w:val="24"/>
              </w:rPr>
            </w:pPr>
            <w:r w:rsidRPr="00BE7296">
              <w:rPr>
                <w:b/>
                <w:sz w:val="24"/>
                <w:szCs w:val="24"/>
              </w:rPr>
              <w:t>Название</w:t>
            </w:r>
          </w:p>
        </w:tc>
        <w:tc>
          <w:tcPr>
            <w:tcW w:w="3115" w:type="dxa"/>
          </w:tcPr>
          <w:p w:rsidR="00BE7296" w:rsidRPr="00BE7296" w:rsidRDefault="00BE7296" w:rsidP="00BE7296">
            <w:pPr>
              <w:jc w:val="center"/>
              <w:rPr>
                <w:b/>
              </w:rPr>
            </w:pPr>
            <w:r w:rsidRPr="00BE7296">
              <w:rPr>
                <w:b/>
              </w:rPr>
              <w:t>Преимущества</w:t>
            </w:r>
          </w:p>
        </w:tc>
        <w:tc>
          <w:tcPr>
            <w:tcW w:w="3115" w:type="dxa"/>
          </w:tcPr>
          <w:p w:rsidR="00BE7296" w:rsidRPr="00BE7296" w:rsidRDefault="00BE7296" w:rsidP="00BE7296">
            <w:pPr>
              <w:jc w:val="center"/>
              <w:rPr>
                <w:b/>
              </w:rPr>
            </w:pPr>
            <w:r w:rsidRPr="00BE7296">
              <w:rPr>
                <w:b/>
              </w:rPr>
              <w:t>Недостатки</w:t>
            </w:r>
          </w:p>
        </w:tc>
      </w:tr>
      <w:tr w:rsidR="00BE7296" w:rsidTr="00BE7296">
        <w:tc>
          <w:tcPr>
            <w:tcW w:w="3115" w:type="dxa"/>
          </w:tcPr>
          <w:p w:rsidR="00BE7296" w:rsidRPr="00BE7296" w:rsidRDefault="00BE7296" w:rsidP="00BE7296">
            <w:pPr>
              <w:rPr>
                <w:sz w:val="24"/>
                <w:szCs w:val="24"/>
              </w:rPr>
            </w:pPr>
            <w:proofErr w:type="spellStart"/>
            <w:r w:rsidRPr="00BE7296">
              <w:rPr>
                <w:sz w:val="24"/>
                <w:szCs w:val="24"/>
              </w:rPr>
              <w:lastRenderedPageBreak/>
              <w:t>Перцептрон</w:t>
            </w:r>
            <w:proofErr w:type="spellEnd"/>
          </w:p>
        </w:tc>
        <w:tc>
          <w:tcPr>
            <w:tcW w:w="3115" w:type="dxa"/>
          </w:tcPr>
          <w:p w:rsidR="00BE7296" w:rsidRDefault="007E17ED" w:rsidP="00FF5A97">
            <w:pPr>
              <w:pStyle w:val="a6"/>
              <w:numPr>
                <w:ilvl w:val="0"/>
                <w:numId w:val="3"/>
              </w:numPr>
              <w:rPr>
                <w:sz w:val="24"/>
                <w:szCs w:val="24"/>
              </w:rPr>
            </w:pPr>
            <w:hyperlink r:id="rId44" w:tooltip="Перцептрон" w:history="1">
              <w:proofErr w:type="spellStart"/>
              <w:r w:rsidR="00FF5A97" w:rsidRPr="00FF5A97">
                <w:rPr>
                  <w:rStyle w:val="a4"/>
                  <w:color w:val="auto"/>
                  <w:sz w:val="24"/>
                  <w:szCs w:val="24"/>
                  <w:u w:val="none"/>
                </w:rPr>
                <w:t>Перцептрон</w:t>
              </w:r>
              <w:proofErr w:type="spellEnd"/>
            </w:hyperlink>
            <w:r w:rsidR="00FF5A97" w:rsidRPr="00FF5A97">
              <w:rPr>
                <w:sz w:val="24"/>
                <w:szCs w:val="24"/>
              </w:rPr>
              <w:t xml:space="preserve"> способен </w:t>
            </w:r>
            <w:hyperlink r:id="rId45" w:tooltip="Машинное обучение" w:history="1">
              <w:r w:rsidR="00FF5A97" w:rsidRPr="00FF5A97">
                <w:rPr>
                  <w:rStyle w:val="a4"/>
                  <w:color w:val="auto"/>
                  <w:sz w:val="24"/>
                  <w:szCs w:val="24"/>
                  <w:u w:val="none"/>
                </w:rPr>
                <w:t>обучаться</w:t>
              </w:r>
            </w:hyperlink>
            <w:r w:rsidR="00FF5A97" w:rsidRPr="00FF5A97">
              <w:rPr>
                <w:sz w:val="24"/>
                <w:szCs w:val="24"/>
              </w:rPr>
              <w:t xml:space="preserve"> и основывается при этом на статистических данных. Информация об </w:t>
            </w:r>
            <w:hyperlink r:id="rId46" w:tooltip="Образ (информация)" w:history="1">
              <w:r w:rsidR="00FF5A97" w:rsidRPr="00FF5A97">
                <w:rPr>
                  <w:rStyle w:val="a4"/>
                  <w:color w:val="auto"/>
                  <w:sz w:val="24"/>
                  <w:szCs w:val="24"/>
                  <w:u w:val="none"/>
                </w:rPr>
                <w:t>образе</w:t>
              </w:r>
            </w:hyperlink>
            <w:r w:rsidR="00FF5A97" w:rsidRPr="00FF5A97">
              <w:rPr>
                <w:sz w:val="24"/>
                <w:szCs w:val="24"/>
              </w:rPr>
              <w:t xml:space="preserve"> распределяется по весовым коэффициентам (аналогично коэффициентам системы уравнений), которые в совокупности описывают те или иные фрагменты образа.</w:t>
            </w:r>
          </w:p>
          <w:p w:rsidR="00E4371B" w:rsidRDefault="00E4371B" w:rsidP="00FF5A97">
            <w:pPr>
              <w:pStyle w:val="a6"/>
              <w:numPr>
                <w:ilvl w:val="0"/>
                <w:numId w:val="3"/>
              </w:numPr>
              <w:rPr>
                <w:sz w:val="24"/>
                <w:szCs w:val="24"/>
              </w:rPr>
            </w:pPr>
            <w:proofErr w:type="spellStart"/>
            <w:r w:rsidRPr="00E4371B">
              <w:rPr>
                <w:sz w:val="24"/>
                <w:szCs w:val="24"/>
              </w:rPr>
              <w:t>Перцептрон</w:t>
            </w:r>
            <w:proofErr w:type="spellEnd"/>
            <w:r w:rsidRPr="00E4371B">
              <w:rPr>
                <w:sz w:val="24"/>
                <w:szCs w:val="24"/>
              </w:rPr>
              <w:t xml:space="preserve"> основывается на статистическом обучении, то для него доступны те задачи, в которых объекты каждого класса имеют общие фрагменты, но могут быть в разных комбинациях, например, задачи </w:t>
            </w:r>
            <w:hyperlink r:id="rId47" w:tooltip="Распознавание образов" w:history="1">
              <w:r w:rsidRPr="00E4371B">
                <w:rPr>
                  <w:rStyle w:val="a4"/>
                  <w:color w:val="auto"/>
                  <w:sz w:val="24"/>
                  <w:szCs w:val="24"/>
                  <w:u w:val="none"/>
                </w:rPr>
                <w:t>распознавания образов</w:t>
              </w:r>
            </w:hyperlink>
            <w:r w:rsidRPr="00E4371B">
              <w:rPr>
                <w:sz w:val="24"/>
                <w:szCs w:val="24"/>
              </w:rPr>
              <w:t>.</w:t>
            </w:r>
          </w:p>
          <w:p w:rsidR="00E4371B" w:rsidRPr="00E4371B" w:rsidRDefault="00E4371B" w:rsidP="00E4371B">
            <w:pPr>
              <w:pStyle w:val="a6"/>
              <w:numPr>
                <w:ilvl w:val="0"/>
                <w:numId w:val="3"/>
              </w:numPr>
              <w:rPr>
                <w:sz w:val="24"/>
                <w:szCs w:val="24"/>
              </w:rPr>
            </w:pPr>
            <w:r w:rsidRPr="00E4371B">
              <w:rPr>
                <w:bCs/>
                <w:sz w:val="24"/>
                <w:szCs w:val="24"/>
              </w:rPr>
              <w:t xml:space="preserve">Возможность </w:t>
            </w:r>
            <w:hyperlink r:id="rId48" w:tooltip="Классификация" w:history="1">
              <w:r w:rsidRPr="00E4371B">
                <w:rPr>
                  <w:rStyle w:val="a4"/>
                  <w:bCs/>
                  <w:color w:val="auto"/>
                  <w:sz w:val="24"/>
                  <w:szCs w:val="24"/>
                  <w:u w:val="none"/>
                </w:rPr>
                <w:t>классификации</w:t>
              </w:r>
            </w:hyperlink>
            <w:r w:rsidRPr="00E4371B">
              <w:rPr>
                <w:sz w:val="24"/>
                <w:szCs w:val="24"/>
              </w:rPr>
              <w:t xml:space="preserve">. Сеть с одним скрытым слоем, содержащим H нейронов со ступенчатой функцией активации, способна осуществить произвольную классификацию </w:t>
            </w:r>
            <w:proofErr w:type="spellStart"/>
            <w:r w:rsidRPr="00E4371B">
              <w:rPr>
                <w:sz w:val="24"/>
                <w:szCs w:val="24"/>
              </w:rPr>
              <w:t>Hd</w:t>
            </w:r>
            <w:proofErr w:type="spellEnd"/>
            <w:r w:rsidRPr="00E4371B">
              <w:rPr>
                <w:sz w:val="24"/>
                <w:szCs w:val="24"/>
              </w:rPr>
              <w:t xml:space="preserve"> точек d-мерного пространства (то есть классифицировать </w:t>
            </w:r>
            <w:proofErr w:type="spellStart"/>
            <w:r w:rsidRPr="00E4371B">
              <w:rPr>
                <w:sz w:val="24"/>
                <w:szCs w:val="24"/>
              </w:rPr>
              <w:t>Hd</w:t>
            </w:r>
            <w:proofErr w:type="spellEnd"/>
            <w:r w:rsidRPr="00E4371B">
              <w:rPr>
                <w:sz w:val="24"/>
                <w:szCs w:val="24"/>
              </w:rPr>
              <w:t xml:space="preserve"> примеров). </w:t>
            </w:r>
            <w:r w:rsidRPr="00E4371B">
              <w:rPr>
                <w:sz w:val="24"/>
                <w:szCs w:val="24"/>
              </w:rPr>
              <w:lastRenderedPageBreak/>
              <w:t xml:space="preserve">Одного скрытого слоя нейронов с </w:t>
            </w:r>
            <w:proofErr w:type="spellStart"/>
            <w:r w:rsidRPr="00E4371B">
              <w:rPr>
                <w:sz w:val="24"/>
                <w:szCs w:val="24"/>
              </w:rPr>
              <w:t>сигмоидной</w:t>
            </w:r>
            <w:proofErr w:type="spellEnd"/>
            <w:r w:rsidRPr="00E4371B">
              <w:rPr>
                <w:sz w:val="24"/>
                <w:szCs w:val="24"/>
              </w:rPr>
              <w:t xml:space="preserve"> функцией активации достаточно для аппроксимации любой границы между классами со сколь угодно высокой точностью</w:t>
            </w:r>
            <w:r>
              <w:rPr>
                <w:sz w:val="24"/>
                <w:szCs w:val="24"/>
              </w:rPr>
              <w:t>.</w:t>
            </w:r>
            <w:r w:rsidRPr="00E4371B">
              <w:rPr>
                <w:sz w:val="24"/>
                <w:szCs w:val="24"/>
              </w:rPr>
              <w:t xml:space="preserve"> </w:t>
            </w:r>
          </w:p>
        </w:tc>
        <w:tc>
          <w:tcPr>
            <w:tcW w:w="3115" w:type="dxa"/>
          </w:tcPr>
          <w:p w:rsidR="00BE7296" w:rsidRDefault="00BB62F3" w:rsidP="00BB62F3">
            <w:pPr>
              <w:pStyle w:val="a6"/>
              <w:numPr>
                <w:ilvl w:val="0"/>
                <w:numId w:val="3"/>
              </w:numPr>
              <w:rPr>
                <w:sz w:val="24"/>
                <w:szCs w:val="24"/>
              </w:rPr>
            </w:pPr>
            <w:r>
              <w:rPr>
                <w:sz w:val="24"/>
                <w:szCs w:val="24"/>
              </w:rPr>
              <w:lastRenderedPageBreak/>
              <w:t>О</w:t>
            </w:r>
            <w:r w:rsidRPr="00BB62F3">
              <w:rPr>
                <w:sz w:val="24"/>
                <w:szCs w:val="24"/>
              </w:rPr>
              <w:t xml:space="preserve">граничения </w:t>
            </w:r>
            <w:proofErr w:type="spellStart"/>
            <w:r w:rsidRPr="00BB62F3">
              <w:rPr>
                <w:sz w:val="24"/>
                <w:szCs w:val="24"/>
              </w:rPr>
              <w:t>перцептрона</w:t>
            </w:r>
            <w:proofErr w:type="spellEnd"/>
            <w:r w:rsidRPr="00BB62F3">
              <w:rPr>
                <w:sz w:val="24"/>
                <w:szCs w:val="24"/>
              </w:rPr>
              <w:t xml:space="preserve"> в том, что он не может распознавать </w:t>
            </w:r>
            <w:hyperlink r:id="rId49" w:tooltip="Инвариант" w:history="1">
              <w:r w:rsidRPr="00BB62F3">
                <w:rPr>
                  <w:rStyle w:val="a4"/>
                  <w:color w:val="auto"/>
                  <w:sz w:val="24"/>
                  <w:szCs w:val="24"/>
                  <w:u w:val="none"/>
                </w:rPr>
                <w:t>инвариантные</w:t>
              </w:r>
            </w:hyperlink>
            <w:r w:rsidRPr="00BB62F3">
              <w:rPr>
                <w:sz w:val="24"/>
                <w:szCs w:val="24"/>
              </w:rPr>
              <w:t xml:space="preserve"> входные данные (изображения) бесконечного порядка. А в частности, при распознавании чётности конечного порядка первый слой </w:t>
            </w:r>
            <w:proofErr w:type="spellStart"/>
            <w:r w:rsidRPr="00BB62F3">
              <w:rPr>
                <w:sz w:val="24"/>
                <w:szCs w:val="24"/>
              </w:rPr>
              <w:t>перцептрона</w:t>
            </w:r>
            <w:proofErr w:type="spellEnd"/>
            <w:r w:rsidRPr="00BB62F3">
              <w:rPr>
                <w:sz w:val="24"/>
                <w:szCs w:val="24"/>
              </w:rPr>
              <w:t xml:space="preserve"> вынужден становиться полно связным.</w:t>
            </w:r>
          </w:p>
          <w:p w:rsidR="00BB62F3" w:rsidRPr="00BB62F3" w:rsidRDefault="00BB62F3" w:rsidP="00BB62F3">
            <w:pPr>
              <w:pStyle w:val="a6"/>
              <w:numPr>
                <w:ilvl w:val="0"/>
                <w:numId w:val="3"/>
              </w:numPr>
              <w:rPr>
                <w:sz w:val="24"/>
                <w:szCs w:val="24"/>
              </w:rPr>
            </w:pPr>
            <w:r>
              <w:rPr>
                <w:sz w:val="24"/>
                <w:szCs w:val="24"/>
              </w:rPr>
              <w:t>З</w:t>
            </w:r>
            <w:r w:rsidRPr="00BB62F3">
              <w:rPr>
                <w:sz w:val="24"/>
                <w:szCs w:val="24"/>
              </w:rPr>
              <w:t xml:space="preserve">адачи, которые в принципе могут быть решены </w:t>
            </w:r>
            <w:proofErr w:type="spellStart"/>
            <w:r w:rsidRPr="00BB62F3">
              <w:rPr>
                <w:sz w:val="24"/>
                <w:szCs w:val="24"/>
              </w:rPr>
              <w:t>перцептроном</w:t>
            </w:r>
            <w:proofErr w:type="spellEnd"/>
            <w:r w:rsidRPr="00BB62F3">
              <w:rPr>
                <w:sz w:val="24"/>
                <w:szCs w:val="24"/>
              </w:rPr>
              <w:t xml:space="preserve">, могут потребовать нереально больших времён или нереально большой </w:t>
            </w:r>
            <w:hyperlink r:id="rId50" w:tooltip="Оперативная память" w:history="1">
              <w:r w:rsidRPr="00BB62F3">
                <w:rPr>
                  <w:rStyle w:val="a4"/>
                  <w:color w:val="auto"/>
                  <w:sz w:val="24"/>
                  <w:szCs w:val="24"/>
                  <w:u w:val="none"/>
                </w:rPr>
                <w:t>памяти</w:t>
              </w:r>
            </w:hyperlink>
            <w:r w:rsidRPr="00BB62F3">
              <w:rPr>
                <w:sz w:val="24"/>
                <w:szCs w:val="24"/>
              </w:rPr>
              <w:t xml:space="preserve">. Например, для различения некоторых классов объектов коэффициенты части ассоциативных элементов должны быть столь велики, что для хранения их в вычислительной машине потребовался бы больший объём памяти, чем для того, чтобы просто запомнить все конкретные объекты этих двух классов. </w:t>
            </w:r>
          </w:p>
        </w:tc>
      </w:tr>
      <w:tr w:rsidR="00BE7296" w:rsidTr="00BE7296">
        <w:tc>
          <w:tcPr>
            <w:tcW w:w="3115" w:type="dxa"/>
          </w:tcPr>
          <w:p w:rsidR="00BE7296" w:rsidRPr="00BE7296" w:rsidRDefault="00BD4E84" w:rsidP="00BE7296">
            <w:pPr>
              <w:rPr>
                <w:sz w:val="24"/>
                <w:szCs w:val="24"/>
              </w:rPr>
            </w:pPr>
            <w:proofErr w:type="spellStart"/>
            <w:r>
              <w:rPr>
                <w:sz w:val="24"/>
                <w:szCs w:val="24"/>
              </w:rPr>
              <w:lastRenderedPageBreak/>
              <w:t>Свё</w:t>
            </w:r>
            <w:r w:rsidR="00BE7296" w:rsidRPr="00BE7296">
              <w:rPr>
                <w:sz w:val="24"/>
                <w:szCs w:val="24"/>
              </w:rPr>
              <w:t>рточная</w:t>
            </w:r>
            <w:proofErr w:type="spellEnd"/>
            <w:r w:rsidR="00BE7296" w:rsidRPr="00BE7296">
              <w:rPr>
                <w:sz w:val="24"/>
                <w:szCs w:val="24"/>
              </w:rPr>
              <w:t xml:space="preserve"> нейронная сеть</w:t>
            </w:r>
          </w:p>
        </w:tc>
        <w:tc>
          <w:tcPr>
            <w:tcW w:w="3115" w:type="dxa"/>
          </w:tcPr>
          <w:p w:rsidR="00BE7296" w:rsidRPr="00BE7296" w:rsidRDefault="00BE7296" w:rsidP="00BE7296">
            <w:pPr>
              <w:numPr>
                <w:ilvl w:val="0"/>
                <w:numId w:val="2"/>
              </w:numPr>
              <w:spacing w:before="100" w:beforeAutospacing="1" w:after="100" w:afterAutospacing="1"/>
              <w:rPr>
                <w:rFonts w:eastAsia="Times New Roman" w:cstheme="minorHAnsi"/>
                <w:sz w:val="24"/>
                <w:szCs w:val="24"/>
                <w:lang w:eastAsia="ru-RU"/>
              </w:rPr>
            </w:pPr>
            <w:r w:rsidRPr="00BE7296">
              <w:rPr>
                <w:rFonts w:eastAsia="Times New Roman" w:cstheme="minorHAnsi"/>
                <w:sz w:val="24"/>
                <w:szCs w:val="24"/>
                <w:lang w:eastAsia="ru-RU"/>
              </w:rPr>
              <w:t>Один из лучших алгоритмов по распознаванию и классификации изображений.</w:t>
            </w:r>
          </w:p>
          <w:p w:rsidR="00BE7296" w:rsidRPr="00BE7296" w:rsidRDefault="00BE7296" w:rsidP="00BE7296">
            <w:pPr>
              <w:numPr>
                <w:ilvl w:val="0"/>
                <w:numId w:val="2"/>
              </w:numPr>
              <w:spacing w:before="100" w:beforeAutospacing="1" w:after="100" w:afterAutospacing="1"/>
              <w:rPr>
                <w:rFonts w:eastAsia="Times New Roman" w:cstheme="minorHAnsi"/>
                <w:sz w:val="24"/>
                <w:szCs w:val="24"/>
                <w:lang w:eastAsia="ru-RU"/>
              </w:rPr>
            </w:pPr>
            <w:r w:rsidRPr="00BE7296">
              <w:rPr>
                <w:rFonts w:eastAsia="Times New Roman" w:cstheme="minorHAnsi"/>
                <w:sz w:val="24"/>
                <w:szCs w:val="24"/>
                <w:lang w:eastAsia="ru-RU"/>
              </w:rPr>
              <w:t xml:space="preserve">По сравнению с </w:t>
            </w:r>
            <w:proofErr w:type="spellStart"/>
            <w:r w:rsidRPr="00BE7296">
              <w:rPr>
                <w:rFonts w:eastAsia="Times New Roman" w:cstheme="minorHAnsi"/>
                <w:sz w:val="24"/>
                <w:szCs w:val="24"/>
                <w:lang w:eastAsia="ru-RU"/>
              </w:rPr>
              <w:t>полносвязной</w:t>
            </w:r>
            <w:proofErr w:type="spellEnd"/>
            <w:r w:rsidRPr="00BE7296">
              <w:rPr>
                <w:rFonts w:eastAsia="Times New Roman" w:cstheme="minorHAnsi"/>
                <w:sz w:val="24"/>
                <w:szCs w:val="24"/>
                <w:lang w:eastAsia="ru-RU"/>
              </w:rPr>
              <w:t xml:space="preserve"> нейронной сетью (типа </w:t>
            </w:r>
            <w:proofErr w:type="spellStart"/>
            <w:r w:rsidRPr="00BE7296">
              <w:rPr>
                <w:rFonts w:eastAsia="Times New Roman" w:cstheme="minorHAnsi"/>
                <w:sz w:val="24"/>
                <w:szCs w:val="24"/>
                <w:lang w:eastAsia="ru-RU"/>
              </w:rPr>
              <w:t>перцептрона</w:t>
            </w:r>
            <w:proofErr w:type="spellEnd"/>
            <w:r w:rsidRPr="00BE7296">
              <w:rPr>
                <w:rFonts w:eastAsia="Times New Roman" w:cstheme="minorHAnsi"/>
                <w:sz w:val="24"/>
                <w:szCs w:val="24"/>
                <w:lang w:eastAsia="ru-RU"/>
              </w:rPr>
              <w:t xml:space="preserve">) — гораздо меньшее количество настраиваемых весов, так как одно ядро весов используется целиком для всего изображения, вместо того, чтобы делать для каждого пикселя входного изображения свои персональные весовые коэффициенты. Это подталкивает </w:t>
            </w:r>
            <w:proofErr w:type="spellStart"/>
            <w:r w:rsidRPr="00BE7296">
              <w:rPr>
                <w:rFonts w:eastAsia="Times New Roman" w:cstheme="minorHAnsi"/>
                <w:sz w:val="24"/>
                <w:szCs w:val="24"/>
                <w:lang w:eastAsia="ru-RU"/>
              </w:rPr>
              <w:t>нейросеть</w:t>
            </w:r>
            <w:proofErr w:type="spellEnd"/>
            <w:r w:rsidRPr="00BE7296">
              <w:rPr>
                <w:rFonts w:eastAsia="Times New Roman" w:cstheme="minorHAnsi"/>
                <w:sz w:val="24"/>
                <w:szCs w:val="24"/>
                <w:lang w:eastAsia="ru-RU"/>
              </w:rPr>
              <w:t xml:space="preserve"> при обучении к обобщению демонстрируемой информации, а не </w:t>
            </w:r>
            <w:proofErr w:type="spellStart"/>
            <w:r w:rsidRPr="00BE7296">
              <w:rPr>
                <w:rFonts w:eastAsia="Times New Roman" w:cstheme="minorHAnsi"/>
                <w:sz w:val="24"/>
                <w:szCs w:val="24"/>
                <w:lang w:eastAsia="ru-RU"/>
              </w:rPr>
              <w:t>попиксельному</w:t>
            </w:r>
            <w:proofErr w:type="spellEnd"/>
            <w:r w:rsidRPr="00BE7296">
              <w:rPr>
                <w:rFonts w:eastAsia="Times New Roman" w:cstheme="minorHAnsi"/>
                <w:sz w:val="24"/>
                <w:szCs w:val="24"/>
                <w:lang w:eastAsia="ru-RU"/>
              </w:rPr>
              <w:t xml:space="preserve"> запоминанию каждой показанной картинки в мириадах весовых коэффициентов, как это делает </w:t>
            </w:r>
            <w:proofErr w:type="spellStart"/>
            <w:r w:rsidRPr="00BE7296">
              <w:rPr>
                <w:rFonts w:eastAsia="Times New Roman" w:cstheme="minorHAnsi"/>
                <w:sz w:val="24"/>
                <w:szCs w:val="24"/>
                <w:lang w:eastAsia="ru-RU"/>
              </w:rPr>
              <w:t>перцептрон</w:t>
            </w:r>
            <w:proofErr w:type="spellEnd"/>
            <w:r w:rsidRPr="00BE7296">
              <w:rPr>
                <w:rFonts w:eastAsia="Times New Roman" w:cstheme="minorHAnsi"/>
                <w:sz w:val="24"/>
                <w:szCs w:val="24"/>
                <w:lang w:eastAsia="ru-RU"/>
              </w:rPr>
              <w:t>.</w:t>
            </w:r>
          </w:p>
          <w:p w:rsidR="00BE7296" w:rsidRPr="00BE7296" w:rsidRDefault="00BE7296" w:rsidP="00BE7296">
            <w:pPr>
              <w:numPr>
                <w:ilvl w:val="0"/>
                <w:numId w:val="2"/>
              </w:numPr>
              <w:spacing w:before="100" w:beforeAutospacing="1" w:after="100" w:afterAutospacing="1"/>
              <w:rPr>
                <w:rFonts w:eastAsia="Times New Roman" w:cstheme="minorHAnsi"/>
                <w:sz w:val="24"/>
                <w:szCs w:val="24"/>
                <w:lang w:eastAsia="ru-RU"/>
              </w:rPr>
            </w:pPr>
            <w:r w:rsidRPr="00BE7296">
              <w:rPr>
                <w:rFonts w:eastAsia="Times New Roman" w:cstheme="minorHAnsi"/>
                <w:sz w:val="24"/>
                <w:szCs w:val="24"/>
                <w:lang w:eastAsia="ru-RU"/>
              </w:rPr>
              <w:lastRenderedPageBreak/>
              <w:t xml:space="preserve">Удобное распараллеливание вычислений, а следовательно, возможность реализации алгоритмов работы и обучения сети на </w:t>
            </w:r>
            <w:hyperlink r:id="rId51" w:tooltip="Графический процессор" w:history="1">
              <w:r w:rsidRPr="00BE7296">
                <w:rPr>
                  <w:rFonts w:eastAsia="Times New Roman" w:cstheme="minorHAnsi"/>
                  <w:sz w:val="24"/>
                  <w:szCs w:val="24"/>
                  <w:lang w:eastAsia="ru-RU"/>
                </w:rPr>
                <w:t>графических процессорах</w:t>
              </w:r>
            </w:hyperlink>
            <w:r w:rsidRPr="00BE7296">
              <w:rPr>
                <w:rFonts w:eastAsia="Times New Roman" w:cstheme="minorHAnsi"/>
                <w:sz w:val="24"/>
                <w:szCs w:val="24"/>
                <w:lang w:eastAsia="ru-RU"/>
              </w:rPr>
              <w:t>.</w:t>
            </w:r>
          </w:p>
          <w:p w:rsidR="00BE7296" w:rsidRPr="00BE7296" w:rsidRDefault="00BE7296" w:rsidP="00BE7296">
            <w:pPr>
              <w:numPr>
                <w:ilvl w:val="0"/>
                <w:numId w:val="2"/>
              </w:numPr>
              <w:spacing w:before="100" w:beforeAutospacing="1" w:after="100" w:afterAutospacing="1"/>
              <w:rPr>
                <w:rFonts w:eastAsia="Times New Roman" w:cstheme="minorHAnsi"/>
                <w:sz w:val="24"/>
                <w:szCs w:val="24"/>
                <w:lang w:eastAsia="ru-RU"/>
              </w:rPr>
            </w:pPr>
            <w:r w:rsidRPr="00BE7296">
              <w:rPr>
                <w:rFonts w:eastAsia="Times New Roman" w:cstheme="minorHAnsi"/>
                <w:sz w:val="24"/>
                <w:szCs w:val="24"/>
                <w:lang w:eastAsia="ru-RU"/>
              </w:rPr>
              <w:t>Относительная устойчивость к повороту и сдвигу распознаваемого изображения.</w:t>
            </w:r>
          </w:p>
          <w:p w:rsidR="00BE7296" w:rsidRPr="00BE7296" w:rsidRDefault="00BE7296" w:rsidP="00BE7296">
            <w:pPr>
              <w:numPr>
                <w:ilvl w:val="0"/>
                <w:numId w:val="2"/>
              </w:numPr>
              <w:spacing w:before="100" w:beforeAutospacing="1" w:after="100" w:afterAutospacing="1"/>
              <w:rPr>
                <w:rFonts w:eastAsia="Times New Roman" w:cstheme="minorHAnsi"/>
                <w:sz w:val="24"/>
                <w:szCs w:val="24"/>
                <w:lang w:eastAsia="ru-RU"/>
              </w:rPr>
            </w:pPr>
            <w:r w:rsidRPr="00BE7296">
              <w:rPr>
                <w:rFonts w:eastAsia="Times New Roman" w:cstheme="minorHAnsi"/>
                <w:sz w:val="24"/>
                <w:szCs w:val="24"/>
                <w:lang w:eastAsia="ru-RU"/>
              </w:rPr>
              <w:t xml:space="preserve">Обучение при помощи классического </w:t>
            </w:r>
            <w:hyperlink r:id="rId52" w:tooltip="Метод обратного распространения ошибки" w:history="1">
              <w:r w:rsidRPr="00BE7296">
                <w:rPr>
                  <w:rFonts w:eastAsia="Times New Roman" w:cstheme="minorHAnsi"/>
                  <w:sz w:val="24"/>
                  <w:szCs w:val="24"/>
                  <w:lang w:eastAsia="ru-RU"/>
                </w:rPr>
                <w:t>метода обратного распространения ошибки</w:t>
              </w:r>
            </w:hyperlink>
            <w:r w:rsidRPr="00BE7296">
              <w:rPr>
                <w:rFonts w:eastAsia="Times New Roman" w:cstheme="minorHAnsi"/>
                <w:sz w:val="24"/>
                <w:szCs w:val="24"/>
                <w:lang w:eastAsia="ru-RU"/>
              </w:rPr>
              <w:t>.</w:t>
            </w:r>
          </w:p>
          <w:p w:rsidR="00BE7296" w:rsidRPr="00BE7296" w:rsidRDefault="00BE7296" w:rsidP="00BE7296">
            <w:pPr>
              <w:rPr>
                <w:rFonts w:cstheme="minorHAnsi"/>
                <w:sz w:val="24"/>
                <w:szCs w:val="24"/>
              </w:rPr>
            </w:pPr>
          </w:p>
        </w:tc>
        <w:tc>
          <w:tcPr>
            <w:tcW w:w="3115" w:type="dxa"/>
          </w:tcPr>
          <w:p w:rsidR="00BE7296" w:rsidRPr="00500D24" w:rsidRDefault="00BE7296" w:rsidP="00500D24">
            <w:pPr>
              <w:pStyle w:val="a6"/>
              <w:numPr>
                <w:ilvl w:val="0"/>
                <w:numId w:val="4"/>
              </w:numPr>
              <w:rPr>
                <w:sz w:val="24"/>
                <w:szCs w:val="24"/>
              </w:rPr>
            </w:pPr>
            <w:r w:rsidRPr="00500D24">
              <w:rPr>
                <w:sz w:val="24"/>
                <w:szCs w:val="24"/>
              </w:rPr>
              <w:lastRenderedPageBreak/>
              <w:t xml:space="preserve">Слишком много варьируемых параметров сети; непонятно, для какой задачи и вычислительной мощности какие нужны настройки. Так, к варьируемым параметрам можно отнести: количество слоёв, размерность ядра свёртки для каждого из слоёв, количество ядер для каждого из слоёв, шаг сдвига ядра при обработке слоя, необходимость слоёв </w:t>
            </w:r>
            <w:proofErr w:type="spellStart"/>
            <w:r w:rsidRPr="00500D24">
              <w:rPr>
                <w:sz w:val="24"/>
                <w:szCs w:val="24"/>
              </w:rPr>
              <w:t>субдискретизации</w:t>
            </w:r>
            <w:proofErr w:type="spellEnd"/>
            <w:r w:rsidRPr="00500D24">
              <w:rPr>
                <w:sz w:val="24"/>
                <w:szCs w:val="24"/>
              </w:rPr>
              <w:t xml:space="preserve">, степень уменьшения ими размерности, функция по уменьшению размерности (выбор максимума, среднего и т. п.), передаточная функция нейронов, наличие и параметры выходной </w:t>
            </w:r>
            <w:proofErr w:type="spellStart"/>
            <w:r w:rsidRPr="00500D24">
              <w:rPr>
                <w:sz w:val="24"/>
                <w:szCs w:val="24"/>
              </w:rPr>
              <w:t>полносвязной</w:t>
            </w:r>
            <w:proofErr w:type="spellEnd"/>
            <w:r w:rsidRPr="00500D24">
              <w:rPr>
                <w:sz w:val="24"/>
                <w:szCs w:val="24"/>
              </w:rPr>
              <w:t xml:space="preserve"> </w:t>
            </w:r>
            <w:proofErr w:type="spellStart"/>
            <w:r w:rsidRPr="00500D24">
              <w:rPr>
                <w:sz w:val="24"/>
                <w:szCs w:val="24"/>
              </w:rPr>
              <w:t>нейросети</w:t>
            </w:r>
            <w:proofErr w:type="spellEnd"/>
            <w:r w:rsidRPr="00500D24">
              <w:rPr>
                <w:sz w:val="24"/>
                <w:szCs w:val="24"/>
              </w:rPr>
              <w:t xml:space="preserve"> на выходе </w:t>
            </w:r>
            <w:proofErr w:type="spellStart"/>
            <w:r w:rsidRPr="00500D24">
              <w:rPr>
                <w:sz w:val="24"/>
                <w:szCs w:val="24"/>
              </w:rPr>
              <w:t>свёрточной</w:t>
            </w:r>
            <w:proofErr w:type="spellEnd"/>
            <w:r w:rsidRPr="00500D24">
              <w:rPr>
                <w:sz w:val="24"/>
                <w:szCs w:val="24"/>
              </w:rPr>
              <w:t xml:space="preserve">. Все эти параметры существенно влияют на результат, но </w:t>
            </w:r>
            <w:r w:rsidRPr="00500D24">
              <w:rPr>
                <w:sz w:val="24"/>
                <w:szCs w:val="24"/>
              </w:rPr>
              <w:lastRenderedPageBreak/>
              <w:t>выбираются исследователями эмпирически. Существует несколько выверенных и прекрасно работающих конфигураций сетей, но не хватает рекомендаций, по которым нужно строить сеть для новой задачи.</w:t>
            </w:r>
          </w:p>
        </w:tc>
      </w:tr>
      <w:tr w:rsidR="00BE7296" w:rsidTr="00BE7296">
        <w:tc>
          <w:tcPr>
            <w:tcW w:w="3115" w:type="dxa"/>
          </w:tcPr>
          <w:p w:rsidR="00BE7296" w:rsidRPr="00FA2735" w:rsidRDefault="003C1068" w:rsidP="00BE7296">
            <w:pPr>
              <w:rPr>
                <w:sz w:val="24"/>
                <w:szCs w:val="24"/>
              </w:rPr>
            </w:pPr>
            <w:r>
              <w:rPr>
                <w:sz w:val="24"/>
                <w:szCs w:val="24"/>
              </w:rPr>
              <w:lastRenderedPageBreak/>
              <w:t xml:space="preserve">Сети </w:t>
            </w:r>
            <w:proofErr w:type="spellStart"/>
            <w:r>
              <w:rPr>
                <w:sz w:val="24"/>
                <w:szCs w:val="24"/>
              </w:rPr>
              <w:t>Адоптивно</w:t>
            </w:r>
            <w:proofErr w:type="spellEnd"/>
            <w:r>
              <w:rPr>
                <w:sz w:val="24"/>
                <w:szCs w:val="24"/>
              </w:rPr>
              <w:t xml:space="preserve"> Резонансной теории</w:t>
            </w:r>
          </w:p>
        </w:tc>
        <w:tc>
          <w:tcPr>
            <w:tcW w:w="3115" w:type="dxa"/>
          </w:tcPr>
          <w:p w:rsidR="003C1068" w:rsidRPr="003C1068" w:rsidRDefault="003C1068" w:rsidP="003C1068">
            <w:pPr>
              <w:pStyle w:val="a6"/>
              <w:numPr>
                <w:ilvl w:val="0"/>
                <w:numId w:val="4"/>
              </w:numPr>
              <w:rPr>
                <w:rFonts w:eastAsia="Times New Roman" w:cstheme="minorHAnsi"/>
                <w:sz w:val="24"/>
                <w:szCs w:val="24"/>
                <w:lang w:eastAsia="ru-RU"/>
              </w:rPr>
            </w:pPr>
            <w:r w:rsidRPr="003C1068">
              <w:rPr>
                <w:rFonts w:eastAsia="Times New Roman" w:cstheme="minorHAnsi"/>
                <w:sz w:val="24"/>
                <w:szCs w:val="24"/>
                <w:lang w:eastAsia="ru-RU"/>
              </w:rPr>
              <w:t>Демонстрирует стабильность и не подвержен влиянию широкого спектра входов, предоставляемых его сети.</w:t>
            </w:r>
          </w:p>
          <w:p w:rsidR="003C1068" w:rsidRPr="003C1068" w:rsidRDefault="003C1068" w:rsidP="003C1068">
            <w:pPr>
              <w:pStyle w:val="a6"/>
              <w:numPr>
                <w:ilvl w:val="0"/>
                <w:numId w:val="4"/>
              </w:numPr>
              <w:rPr>
                <w:rFonts w:eastAsia="Times New Roman" w:cstheme="minorHAnsi"/>
                <w:sz w:val="24"/>
                <w:szCs w:val="24"/>
                <w:lang w:eastAsia="ru-RU"/>
              </w:rPr>
            </w:pPr>
            <w:r w:rsidRPr="003C1068">
              <w:rPr>
                <w:rFonts w:eastAsia="Times New Roman" w:cstheme="minorHAnsi"/>
                <w:sz w:val="24"/>
                <w:szCs w:val="24"/>
                <w:lang w:eastAsia="ru-RU"/>
              </w:rPr>
              <w:t>Может быть интегрирован и использован с различными другими методами, чтобы дать более хорошие результаты.</w:t>
            </w:r>
          </w:p>
          <w:p w:rsidR="003C1068" w:rsidRPr="003C1068" w:rsidRDefault="003C1068" w:rsidP="003C1068">
            <w:pPr>
              <w:pStyle w:val="a6"/>
              <w:numPr>
                <w:ilvl w:val="0"/>
                <w:numId w:val="4"/>
              </w:numPr>
              <w:rPr>
                <w:rFonts w:eastAsia="Times New Roman" w:cstheme="minorHAnsi"/>
                <w:sz w:val="24"/>
                <w:szCs w:val="24"/>
                <w:lang w:eastAsia="ru-RU"/>
              </w:rPr>
            </w:pPr>
            <w:r w:rsidRPr="003C1068">
              <w:rPr>
                <w:rFonts w:eastAsia="Times New Roman" w:cstheme="minorHAnsi"/>
                <w:sz w:val="24"/>
                <w:szCs w:val="24"/>
                <w:lang w:eastAsia="ru-RU"/>
              </w:rPr>
              <w:t xml:space="preserve">Может использоваться для различных областей, таких как управление мобильным роботом, распознавание лиц, классификация земного покрова, распознавание целей, медицинская </w:t>
            </w:r>
            <w:r w:rsidRPr="003C1068">
              <w:rPr>
                <w:rFonts w:eastAsia="Times New Roman" w:cstheme="minorHAnsi"/>
                <w:sz w:val="24"/>
                <w:szCs w:val="24"/>
                <w:lang w:eastAsia="ru-RU"/>
              </w:rPr>
              <w:lastRenderedPageBreak/>
              <w:t>диагностика, проверка подписи, кластеризация пользователей сети и т. Д.</w:t>
            </w:r>
          </w:p>
          <w:p w:rsidR="00BE7296" w:rsidRPr="003C1068" w:rsidRDefault="003C1068" w:rsidP="003C1068">
            <w:pPr>
              <w:pStyle w:val="a6"/>
              <w:numPr>
                <w:ilvl w:val="0"/>
                <w:numId w:val="4"/>
              </w:numPr>
              <w:rPr>
                <w:rFonts w:ascii="Times New Roman" w:eastAsia="Times New Roman" w:hAnsi="Times New Roman" w:cs="Times New Roman"/>
                <w:sz w:val="24"/>
                <w:szCs w:val="24"/>
                <w:lang w:eastAsia="ru-RU"/>
              </w:rPr>
            </w:pPr>
            <w:r w:rsidRPr="003C1068">
              <w:rPr>
                <w:rFonts w:eastAsia="Times New Roman" w:cstheme="minorHAnsi"/>
                <w:sz w:val="24"/>
                <w:szCs w:val="24"/>
                <w:lang w:eastAsia="ru-RU"/>
              </w:rPr>
              <w:t xml:space="preserve">Имеет преимущества перед конкурентным обучением (например, </w:t>
            </w:r>
            <w:proofErr w:type="spellStart"/>
            <w:r w:rsidRPr="003C1068">
              <w:rPr>
                <w:rFonts w:eastAsia="Times New Roman" w:cstheme="minorHAnsi"/>
                <w:sz w:val="24"/>
                <w:szCs w:val="24"/>
                <w:lang w:eastAsia="ru-RU"/>
              </w:rPr>
              <w:t>bpnn</w:t>
            </w:r>
            <w:proofErr w:type="spellEnd"/>
            <w:r w:rsidRPr="003C1068">
              <w:rPr>
                <w:rFonts w:eastAsia="Times New Roman" w:cstheme="minorHAnsi"/>
                <w:sz w:val="24"/>
                <w:szCs w:val="24"/>
                <w:lang w:eastAsia="ru-RU"/>
              </w:rPr>
              <w:t xml:space="preserve"> и т. Д.). Конкурентное обучение не имеет возможности добавлять новые кластеры, когда это необходимо.</w:t>
            </w:r>
          </w:p>
        </w:tc>
        <w:tc>
          <w:tcPr>
            <w:tcW w:w="3115" w:type="dxa"/>
          </w:tcPr>
          <w:p w:rsidR="00BE7296" w:rsidRPr="003C1068" w:rsidRDefault="003C1068" w:rsidP="003C1068">
            <w:pPr>
              <w:pStyle w:val="a6"/>
              <w:numPr>
                <w:ilvl w:val="0"/>
                <w:numId w:val="4"/>
              </w:numPr>
              <w:rPr>
                <w:sz w:val="24"/>
                <w:szCs w:val="24"/>
              </w:rPr>
            </w:pPr>
            <w:r w:rsidRPr="003C1068">
              <w:rPr>
                <w:sz w:val="24"/>
                <w:szCs w:val="24"/>
              </w:rPr>
              <w:lastRenderedPageBreak/>
              <w:t>сильно зависят от порядка предъявления обучающей выборки. Эффект может быть уменьшен понижением коэффициента скорости обучения, однако проявляется независимо от размера обучающей выборки.</w:t>
            </w:r>
          </w:p>
        </w:tc>
      </w:tr>
    </w:tbl>
    <w:p w:rsidR="00BE7296" w:rsidRDefault="00BE7296" w:rsidP="00BE7296">
      <w:pPr>
        <w:rPr>
          <w:rFonts w:ascii="Times New Roman" w:hAnsi="Times New Roman" w:cs="Times New Roman"/>
          <w:sz w:val="28"/>
        </w:rPr>
      </w:pPr>
    </w:p>
    <w:p w:rsidR="00E23C06" w:rsidRPr="004F38A1" w:rsidRDefault="00E23C06" w:rsidP="00BE7296">
      <w:pPr>
        <w:rPr>
          <w:rFonts w:ascii="Times New Roman" w:hAnsi="Times New Roman" w:cs="Times New Roman"/>
          <w:b/>
          <w:sz w:val="28"/>
          <w:u w:val="single"/>
        </w:rPr>
      </w:pPr>
      <w:r w:rsidRPr="004F38A1">
        <w:rPr>
          <w:rFonts w:ascii="Times New Roman" w:hAnsi="Times New Roman" w:cs="Times New Roman"/>
          <w:b/>
          <w:sz w:val="28"/>
          <w:u w:val="single"/>
        </w:rPr>
        <w:t>Описание вышеперечисленных архитектур ИНС</w:t>
      </w:r>
    </w:p>
    <w:p w:rsidR="00BA78CE" w:rsidRPr="00BA78CE" w:rsidRDefault="00BA78CE" w:rsidP="00BE7296">
      <w:pPr>
        <w:rPr>
          <w:rFonts w:ascii="Times New Roman" w:hAnsi="Times New Roman" w:cs="Times New Roman"/>
          <w:sz w:val="28"/>
        </w:rPr>
      </w:pPr>
      <w:proofErr w:type="spellStart"/>
      <w:r>
        <w:rPr>
          <w:rFonts w:ascii="Times New Roman" w:hAnsi="Times New Roman" w:cs="Times New Roman"/>
          <w:b/>
          <w:sz w:val="28"/>
        </w:rPr>
        <w:t>Перцептрон</w:t>
      </w:r>
      <w:proofErr w:type="spellEnd"/>
    </w:p>
    <w:p w:rsidR="00177F7E" w:rsidRPr="00177F7E" w:rsidRDefault="00E23C06" w:rsidP="00177F7E">
      <w:pPr>
        <w:pStyle w:val="a3"/>
        <w:jc w:val="both"/>
        <w:rPr>
          <w:sz w:val="32"/>
        </w:rPr>
      </w:pPr>
      <w:r>
        <w:rPr>
          <w:b/>
          <w:sz w:val="28"/>
        </w:rPr>
        <w:tab/>
      </w:r>
      <w:proofErr w:type="spellStart"/>
      <w:r w:rsidRPr="00E23C06">
        <w:rPr>
          <w:bCs/>
          <w:sz w:val="28"/>
        </w:rPr>
        <w:t>Перцептрон</w:t>
      </w:r>
      <w:proofErr w:type="spellEnd"/>
      <w:r w:rsidRPr="00E23C06">
        <w:rPr>
          <w:sz w:val="28"/>
        </w:rPr>
        <w:t xml:space="preserve"> представляет собой сеть, состоящую из S-, A-, R-элементов, с переменной матрицей взаимодействия W (элементы которой </w:t>
      </w:r>
      <w:r w:rsidRPr="00E23C06">
        <w:rPr>
          <w:rStyle w:val="mwe-math-mathml-inline"/>
          <w:vanish/>
          <w:sz w:val="28"/>
        </w:rPr>
        <w:t xml:space="preserve">w i j {\displaystyle w_{ij}} </w:t>
      </w:r>
      <w:r w:rsidRPr="00E23C06">
        <w:rPr>
          <w:sz w:val="28"/>
        </w:rPr>
        <w:t> — весовые коэффициенты), определяемой последовательностью прошлых состояний активности сети.</w:t>
      </w:r>
      <w:r w:rsidR="00177F7E">
        <w:rPr>
          <w:sz w:val="28"/>
        </w:rPr>
        <w:t xml:space="preserve"> </w:t>
      </w:r>
      <w:r w:rsidR="00177F7E" w:rsidRPr="00177F7E">
        <w:rPr>
          <w:sz w:val="28"/>
        </w:rPr>
        <w:t xml:space="preserve">Согласно современной терминологии, </w:t>
      </w:r>
      <w:proofErr w:type="spellStart"/>
      <w:r w:rsidR="00177F7E" w:rsidRPr="00177F7E">
        <w:rPr>
          <w:sz w:val="28"/>
        </w:rPr>
        <w:t>перцептроны</w:t>
      </w:r>
      <w:proofErr w:type="spellEnd"/>
      <w:r w:rsidR="00177F7E" w:rsidRPr="00177F7E">
        <w:rPr>
          <w:sz w:val="28"/>
        </w:rPr>
        <w:t xml:space="preserve"> могут быть классифицированы как искусственные нейронные сети: </w:t>
      </w:r>
    </w:p>
    <w:p w:rsidR="00177F7E" w:rsidRPr="00177F7E" w:rsidRDefault="00177F7E" w:rsidP="00177F7E">
      <w:pPr>
        <w:numPr>
          <w:ilvl w:val="0"/>
          <w:numId w:val="5"/>
        </w:numPr>
        <w:spacing w:before="100" w:beforeAutospacing="1" w:after="100" w:afterAutospacing="1" w:line="24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с одним скрытым слоем</w:t>
      </w:r>
      <w:r w:rsidRPr="00177F7E">
        <w:rPr>
          <w:rFonts w:ascii="Times New Roman" w:eastAsia="Times New Roman" w:hAnsi="Times New Roman" w:cs="Times New Roman"/>
          <w:sz w:val="28"/>
          <w:szCs w:val="24"/>
          <w:lang w:eastAsia="ru-RU"/>
        </w:rPr>
        <w:t xml:space="preserve"> </w:t>
      </w:r>
    </w:p>
    <w:p w:rsidR="00177F7E" w:rsidRPr="00177F7E" w:rsidRDefault="00177F7E" w:rsidP="00177F7E">
      <w:pPr>
        <w:numPr>
          <w:ilvl w:val="0"/>
          <w:numId w:val="5"/>
        </w:numPr>
        <w:spacing w:before="100" w:beforeAutospacing="1" w:after="100" w:afterAutospacing="1" w:line="240" w:lineRule="auto"/>
        <w:rPr>
          <w:rFonts w:ascii="Times New Roman" w:eastAsia="Times New Roman" w:hAnsi="Times New Roman" w:cs="Times New Roman"/>
          <w:sz w:val="28"/>
          <w:szCs w:val="24"/>
          <w:lang w:eastAsia="ru-RU"/>
        </w:rPr>
      </w:pPr>
      <w:r w:rsidRPr="00177F7E">
        <w:rPr>
          <w:rFonts w:ascii="Times New Roman" w:eastAsia="Times New Roman" w:hAnsi="Times New Roman" w:cs="Times New Roman"/>
          <w:sz w:val="28"/>
          <w:szCs w:val="24"/>
          <w:lang w:eastAsia="ru-RU"/>
        </w:rPr>
        <w:t xml:space="preserve">с </w:t>
      </w:r>
      <w:hyperlink r:id="rId53" w:anchor="Пороговая_передаточная_функция" w:tooltip="Искусственный нейрон" w:history="1">
        <w:r w:rsidRPr="00177F7E">
          <w:rPr>
            <w:rFonts w:ascii="Times New Roman" w:eastAsia="Times New Roman" w:hAnsi="Times New Roman" w:cs="Times New Roman"/>
            <w:sz w:val="28"/>
            <w:szCs w:val="24"/>
            <w:lang w:eastAsia="ru-RU"/>
          </w:rPr>
          <w:t>пороговой передаточной функцией</w:t>
        </w:r>
      </w:hyperlink>
    </w:p>
    <w:p w:rsidR="00177F7E" w:rsidRDefault="00177F7E" w:rsidP="00177F7E">
      <w:pPr>
        <w:numPr>
          <w:ilvl w:val="0"/>
          <w:numId w:val="5"/>
        </w:numPr>
        <w:spacing w:before="100" w:beforeAutospacing="1" w:after="100" w:afterAutospacing="1" w:line="240" w:lineRule="auto"/>
        <w:rPr>
          <w:rFonts w:ascii="Times New Roman" w:eastAsia="Times New Roman" w:hAnsi="Times New Roman" w:cs="Times New Roman"/>
          <w:sz w:val="28"/>
          <w:szCs w:val="24"/>
          <w:lang w:eastAsia="ru-RU"/>
        </w:rPr>
      </w:pPr>
      <w:r w:rsidRPr="00177F7E">
        <w:rPr>
          <w:rFonts w:ascii="Times New Roman" w:eastAsia="Times New Roman" w:hAnsi="Times New Roman" w:cs="Times New Roman"/>
          <w:sz w:val="28"/>
          <w:szCs w:val="24"/>
          <w:lang w:eastAsia="ru-RU"/>
        </w:rPr>
        <w:t xml:space="preserve">с </w:t>
      </w:r>
      <w:hyperlink r:id="rId54" w:anchor="Сети_прямого_распространения_(Feedforward)" w:tooltip="Искусственная нейронная сеть" w:history="1">
        <w:r w:rsidRPr="00177F7E">
          <w:rPr>
            <w:rFonts w:ascii="Times New Roman" w:eastAsia="Times New Roman" w:hAnsi="Times New Roman" w:cs="Times New Roman"/>
            <w:sz w:val="28"/>
            <w:szCs w:val="24"/>
            <w:lang w:eastAsia="ru-RU"/>
          </w:rPr>
          <w:t>прямым распространением сигнала</w:t>
        </w:r>
      </w:hyperlink>
    </w:p>
    <w:p w:rsidR="004C1DAE" w:rsidRDefault="004C1DAE" w:rsidP="00BA78CE">
      <w:pPr>
        <w:spacing w:before="100" w:beforeAutospacing="1" w:after="100" w:afterAutospacing="1" w:line="240" w:lineRule="auto"/>
        <w:ind w:firstLine="360"/>
        <w:jc w:val="both"/>
        <w:rPr>
          <w:rFonts w:ascii="Times New Roman" w:hAnsi="Times New Roman" w:cs="Times New Roman"/>
          <w:sz w:val="28"/>
        </w:rPr>
      </w:pPr>
      <w:r w:rsidRPr="004C1DAE">
        <w:rPr>
          <w:rFonts w:ascii="Times New Roman" w:hAnsi="Times New Roman" w:cs="Times New Roman"/>
          <w:sz w:val="28"/>
        </w:rPr>
        <w:t xml:space="preserve">Классический метод обучения </w:t>
      </w:r>
      <w:proofErr w:type="spellStart"/>
      <w:r w:rsidRPr="004C1DAE">
        <w:rPr>
          <w:rFonts w:ascii="Times New Roman" w:hAnsi="Times New Roman" w:cs="Times New Roman"/>
          <w:sz w:val="28"/>
        </w:rPr>
        <w:t>перцептрона</w:t>
      </w:r>
      <w:proofErr w:type="spellEnd"/>
      <w:r w:rsidRPr="004C1DAE">
        <w:rPr>
          <w:rFonts w:ascii="Times New Roman" w:hAnsi="Times New Roman" w:cs="Times New Roman"/>
          <w:sz w:val="28"/>
        </w:rPr>
        <w:t xml:space="preserve"> — это </w:t>
      </w:r>
      <w:r w:rsidRPr="004C1DAE">
        <w:rPr>
          <w:rFonts w:ascii="Times New Roman" w:hAnsi="Times New Roman" w:cs="Times New Roman"/>
          <w:i/>
          <w:iCs/>
          <w:sz w:val="28"/>
        </w:rPr>
        <w:t>метод коррекции ошибки</w:t>
      </w:r>
      <w:r w:rsidRPr="004C1DAE">
        <w:rPr>
          <w:rFonts w:ascii="Times New Roman" w:hAnsi="Times New Roman" w:cs="Times New Roman"/>
          <w:sz w:val="28"/>
        </w:rPr>
        <w:t xml:space="preserve">. Он представляет собой такой вид </w:t>
      </w:r>
      <w:hyperlink r:id="rId55" w:tooltip="Обучение с учителем" w:history="1">
        <w:r w:rsidRPr="004C1DAE">
          <w:rPr>
            <w:rStyle w:val="a4"/>
            <w:rFonts w:ascii="Times New Roman" w:hAnsi="Times New Roman" w:cs="Times New Roman"/>
            <w:color w:val="auto"/>
            <w:sz w:val="28"/>
            <w:u w:val="none"/>
          </w:rPr>
          <w:t>обучения с учителем</w:t>
        </w:r>
      </w:hyperlink>
      <w:r w:rsidRPr="004C1DAE">
        <w:rPr>
          <w:rFonts w:ascii="Times New Roman" w:hAnsi="Times New Roman" w:cs="Times New Roman"/>
          <w:sz w:val="28"/>
        </w:rPr>
        <w:t xml:space="preserve">, при котором вес связи не изменяется до тех пор, пока текущая реакция </w:t>
      </w:r>
      <w:proofErr w:type="spellStart"/>
      <w:r w:rsidRPr="004C1DAE">
        <w:rPr>
          <w:rFonts w:ascii="Times New Roman" w:hAnsi="Times New Roman" w:cs="Times New Roman"/>
          <w:sz w:val="28"/>
        </w:rPr>
        <w:t>перцептрона</w:t>
      </w:r>
      <w:proofErr w:type="spellEnd"/>
      <w:r w:rsidRPr="004C1DAE">
        <w:rPr>
          <w:rFonts w:ascii="Times New Roman" w:hAnsi="Times New Roman" w:cs="Times New Roman"/>
          <w:sz w:val="28"/>
        </w:rPr>
        <w:t xml:space="preserve"> остаётся правильной. При появлении неправильной реакции вес изменяется на единицу, а знак (+/-) определяется противоположным от знака ошибки.</w:t>
      </w:r>
    </w:p>
    <w:p w:rsidR="00BD4E84" w:rsidRDefault="00BD4E84" w:rsidP="00BD4E84">
      <w:pPr>
        <w:spacing w:before="100" w:beforeAutospacing="1" w:after="100" w:afterAutospacing="1" w:line="240" w:lineRule="auto"/>
        <w:jc w:val="both"/>
        <w:rPr>
          <w:rFonts w:ascii="Times New Roman" w:hAnsi="Times New Roman" w:cs="Times New Roman"/>
          <w:b/>
          <w:sz w:val="28"/>
        </w:rPr>
      </w:pPr>
      <w:proofErr w:type="spellStart"/>
      <w:r>
        <w:rPr>
          <w:rFonts w:ascii="Times New Roman" w:hAnsi="Times New Roman" w:cs="Times New Roman"/>
          <w:b/>
          <w:sz w:val="28"/>
        </w:rPr>
        <w:t>Свёрточная</w:t>
      </w:r>
      <w:proofErr w:type="spellEnd"/>
      <w:r>
        <w:rPr>
          <w:rFonts w:ascii="Times New Roman" w:hAnsi="Times New Roman" w:cs="Times New Roman"/>
          <w:b/>
          <w:sz w:val="28"/>
        </w:rPr>
        <w:t xml:space="preserve"> нейронная сеть</w:t>
      </w:r>
    </w:p>
    <w:p w:rsidR="00BD4E84" w:rsidRDefault="00BD4E84" w:rsidP="00BD4E84">
      <w:pPr>
        <w:spacing w:before="100" w:beforeAutospacing="1" w:after="100" w:afterAutospacing="1" w:line="240" w:lineRule="auto"/>
        <w:jc w:val="both"/>
        <w:rPr>
          <w:rFonts w:ascii="Times New Roman" w:hAnsi="Times New Roman" w:cs="Times New Roman"/>
          <w:sz w:val="28"/>
        </w:rPr>
      </w:pPr>
      <w:r>
        <w:rPr>
          <w:rFonts w:ascii="Times New Roman" w:hAnsi="Times New Roman" w:cs="Times New Roman"/>
          <w:b/>
          <w:sz w:val="28"/>
        </w:rPr>
        <w:tab/>
      </w:r>
      <w:r w:rsidRPr="00BD4E84">
        <w:rPr>
          <w:rFonts w:ascii="Times New Roman" w:hAnsi="Times New Roman" w:cs="Times New Roman"/>
          <w:sz w:val="28"/>
        </w:rPr>
        <w:t xml:space="preserve">В обычном </w:t>
      </w:r>
      <w:hyperlink r:id="rId56" w:tooltip="Перцептрон" w:history="1">
        <w:proofErr w:type="spellStart"/>
        <w:r w:rsidRPr="00BD4E84">
          <w:rPr>
            <w:rStyle w:val="a4"/>
            <w:rFonts w:ascii="Times New Roman" w:hAnsi="Times New Roman" w:cs="Times New Roman"/>
            <w:color w:val="auto"/>
            <w:sz w:val="28"/>
            <w:u w:val="none"/>
          </w:rPr>
          <w:t>перцептроне</w:t>
        </w:r>
        <w:proofErr w:type="spellEnd"/>
      </w:hyperlink>
      <w:r w:rsidRPr="00BD4E84">
        <w:rPr>
          <w:rFonts w:ascii="Times New Roman" w:hAnsi="Times New Roman" w:cs="Times New Roman"/>
          <w:sz w:val="28"/>
        </w:rPr>
        <w:t xml:space="preserve">, который представляет собой </w:t>
      </w:r>
      <w:proofErr w:type="spellStart"/>
      <w:r w:rsidRPr="00BD4E84">
        <w:rPr>
          <w:rFonts w:ascii="Times New Roman" w:hAnsi="Times New Roman" w:cs="Times New Roman"/>
          <w:sz w:val="28"/>
        </w:rPr>
        <w:t>полносвязную</w:t>
      </w:r>
      <w:proofErr w:type="spellEnd"/>
      <w:r w:rsidRPr="00BD4E84">
        <w:rPr>
          <w:rFonts w:ascii="Times New Roman" w:hAnsi="Times New Roman" w:cs="Times New Roman"/>
          <w:sz w:val="28"/>
        </w:rPr>
        <w:t xml:space="preserve"> нейронную сеть, каждый нейрон связан со всеми нейронами предыдущего слоя, причём каждая связь имеет свой персональный весовой коэффициент. В </w:t>
      </w:r>
      <w:proofErr w:type="spellStart"/>
      <w:r w:rsidRPr="00BD4E84">
        <w:rPr>
          <w:rFonts w:ascii="Times New Roman" w:hAnsi="Times New Roman" w:cs="Times New Roman"/>
          <w:sz w:val="28"/>
        </w:rPr>
        <w:t>свёрточной</w:t>
      </w:r>
      <w:proofErr w:type="spellEnd"/>
      <w:r w:rsidRPr="00BD4E84">
        <w:rPr>
          <w:rFonts w:ascii="Times New Roman" w:hAnsi="Times New Roman" w:cs="Times New Roman"/>
          <w:sz w:val="28"/>
        </w:rPr>
        <w:t xml:space="preserve"> нейронной сети в </w:t>
      </w:r>
      <w:r w:rsidRPr="00BD4E84">
        <w:rPr>
          <w:rFonts w:ascii="Times New Roman" w:hAnsi="Times New Roman" w:cs="Times New Roman"/>
          <w:iCs/>
          <w:sz w:val="28"/>
        </w:rPr>
        <w:t>операции свёртки</w:t>
      </w:r>
      <w:r w:rsidRPr="00BD4E84">
        <w:rPr>
          <w:rFonts w:ascii="Times New Roman" w:hAnsi="Times New Roman" w:cs="Times New Roman"/>
          <w:sz w:val="28"/>
        </w:rPr>
        <w:t xml:space="preserve"> используется лишь ограниченная матрица весов небольшого размера, которую «двигают» по всему обрабатываемому слою (в самом начале — непосредственно по входному изображению), формируя после каждого сдвига сигнал активации для нейрона следующего слоя с аналогичной позицией. То есть для различных </w:t>
      </w:r>
      <w:r w:rsidRPr="00BD4E84">
        <w:rPr>
          <w:rFonts w:ascii="Times New Roman" w:hAnsi="Times New Roman" w:cs="Times New Roman"/>
          <w:sz w:val="28"/>
        </w:rPr>
        <w:lastRenderedPageBreak/>
        <w:t xml:space="preserve">нейронов выходного слоя используются одна и та же матрица весов, которую также называют </w:t>
      </w:r>
      <w:r w:rsidRPr="00BD4E84">
        <w:rPr>
          <w:rFonts w:ascii="Times New Roman" w:hAnsi="Times New Roman" w:cs="Times New Roman"/>
          <w:iCs/>
          <w:sz w:val="28"/>
        </w:rPr>
        <w:t>ядром свёртки</w:t>
      </w:r>
      <w:r w:rsidRPr="00BD4E84">
        <w:rPr>
          <w:rFonts w:ascii="Times New Roman" w:hAnsi="Times New Roman" w:cs="Times New Roman"/>
          <w:sz w:val="28"/>
        </w:rPr>
        <w:t xml:space="preserve">. Её интерпретируют как графическое кодирование какого-либо признака, например, наличие наклонной линии под определённым углом. Тогда следующий слой, получившийся в результате операции свёртки такой матрицей весов, показывает наличие данного признака в обрабатываемом слое и её координаты, формируя так называемую карту признаков. Естественно, в </w:t>
      </w:r>
      <w:proofErr w:type="spellStart"/>
      <w:r w:rsidRPr="00BD4E84">
        <w:rPr>
          <w:rFonts w:ascii="Times New Roman" w:hAnsi="Times New Roman" w:cs="Times New Roman"/>
          <w:sz w:val="28"/>
        </w:rPr>
        <w:t>свёрточной</w:t>
      </w:r>
      <w:proofErr w:type="spellEnd"/>
      <w:r w:rsidRPr="00BD4E84">
        <w:rPr>
          <w:rFonts w:ascii="Times New Roman" w:hAnsi="Times New Roman" w:cs="Times New Roman"/>
          <w:sz w:val="28"/>
        </w:rPr>
        <w:t xml:space="preserve"> нейронной сети набор весов не один, а целая гамма, кодирующая элементы изображения (</w:t>
      </w:r>
      <w:proofErr w:type="gramStart"/>
      <w:r w:rsidRPr="00BD4E84">
        <w:rPr>
          <w:rFonts w:ascii="Times New Roman" w:hAnsi="Times New Roman" w:cs="Times New Roman"/>
          <w:sz w:val="28"/>
        </w:rPr>
        <w:t>например</w:t>
      </w:r>
      <w:proofErr w:type="gramEnd"/>
      <w:r w:rsidRPr="00BD4E84">
        <w:rPr>
          <w:rFonts w:ascii="Times New Roman" w:hAnsi="Times New Roman" w:cs="Times New Roman"/>
          <w:sz w:val="28"/>
        </w:rPr>
        <w:t xml:space="preserve"> линии и дуги под разными углами). При этом такие ядра свёртки не закладываются исследователем заранее, а формируются самостоятельно путём обучения сети классическим </w:t>
      </w:r>
      <w:hyperlink r:id="rId57" w:tooltip="Метод обратного распространения ошибки" w:history="1">
        <w:r w:rsidRPr="00BD4E84">
          <w:rPr>
            <w:rStyle w:val="a4"/>
            <w:rFonts w:ascii="Times New Roman" w:hAnsi="Times New Roman" w:cs="Times New Roman"/>
            <w:color w:val="auto"/>
            <w:sz w:val="28"/>
            <w:u w:val="none"/>
          </w:rPr>
          <w:t>методом обратного распространения ошибки</w:t>
        </w:r>
      </w:hyperlink>
      <w:r w:rsidRPr="00BD4E84">
        <w:rPr>
          <w:rFonts w:ascii="Times New Roman" w:hAnsi="Times New Roman" w:cs="Times New Roman"/>
          <w:sz w:val="28"/>
        </w:rPr>
        <w:t>. Проход каждым набором весов формирует свой собственный экземпляр карты признаков, делая нейронную сеть многоканальной (много независимых карт признаков на одном слое). Также следует отметить, что при переборе слоя матрицей весов её передвигают обычно не на полный шаг (размер этой матрицы), а на небольшое расстояние. Так, например, при размерности матрицы весов 5×5 её сдвигают на один или два нейрона (пикселя) вместо пяти, чтобы не «перешагнуть» искомый признак.</w:t>
      </w:r>
    </w:p>
    <w:p w:rsidR="00420A9F" w:rsidRDefault="00420A9F" w:rsidP="00BD4E84">
      <w:pPr>
        <w:spacing w:before="100" w:beforeAutospacing="1" w:after="100" w:afterAutospacing="1" w:line="240" w:lineRule="auto"/>
        <w:jc w:val="both"/>
        <w:rPr>
          <w:rFonts w:ascii="Times New Roman" w:hAnsi="Times New Roman" w:cs="Times New Roman"/>
          <w:b/>
          <w:sz w:val="28"/>
        </w:rPr>
      </w:pPr>
      <w:r>
        <w:rPr>
          <w:rFonts w:ascii="Times New Roman" w:hAnsi="Times New Roman" w:cs="Times New Roman"/>
          <w:b/>
          <w:sz w:val="28"/>
        </w:rPr>
        <w:t xml:space="preserve">Сети </w:t>
      </w:r>
      <w:r>
        <w:rPr>
          <w:rFonts w:ascii="Times New Roman" w:hAnsi="Times New Roman" w:cs="Times New Roman"/>
          <w:b/>
          <w:sz w:val="28"/>
          <w:lang w:val="en-US"/>
        </w:rPr>
        <w:t>ART</w:t>
      </w:r>
    </w:p>
    <w:p w:rsidR="00420A9F" w:rsidRPr="00420A9F" w:rsidRDefault="00420A9F" w:rsidP="00420A9F">
      <w:pPr>
        <w:pStyle w:val="a3"/>
        <w:jc w:val="both"/>
        <w:rPr>
          <w:sz w:val="28"/>
        </w:rPr>
      </w:pPr>
      <w:r>
        <w:rPr>
          <w:b/>
          <w:sz w:val="28"/>
        </w:rPr>
        <w:tab/>
      </w:r>
      <w:r w:rsidRPr="00420A9F">
        <w:rPr>
          <w:sz w:val="28"/>
        </w:rPr>
        <w:t xml:space="preserve">Адаптивная резонансная теория — это тип нейронной сети, которая </w:t>
      </w:r>
      <w:proofErr w:type="spellStart"/>
      <w:r w:rsidRPr="00420A9F">
        <w:rPr>
          <w:sz w:val="28"/>
        </w:rPr>
        <w:t>самоорганизуется</w:t>
      </w:r>
      <w:proofErr w:type="spellEnd"/>
      <w:r w:rsidRPr="00420A9F">
        <w:rPr>
          <w:sz w:val="28"/>
        </w:rPr>
        <w:t xml:space="preserve"> и </w:t>
      </w:r>
      <w:proofErr w:type="spellStart"/>
      <w:r w:rsidRPr="00420A9F">
        <w:rPr>
          <w:sz w:val="28"/>
        </w:rPr>
        <w:t>конкурентна</w:t>
      </w:r>
      <w:proofErr w:type="spellEnd"/>
      <w:r w:rsidRPr="00420A9F">
        <w:rPr>
          <w:sz w:val="28"/>
        </w:rPr>
        <w:t>. Это могут быть оба типа: неконтролируемые (ART1, ART2, ART3 и т. Д.) Или контролируемые (ARTMAP). Обычно контролируемые алгори</w:t>
      </w:r>
      <w:r>
        <w:rPr>
          <w:sz w:val="28"/>
        </w:rPr>
        <w:t xml:space="preserve">тмы именуются суффиксом «MAP». </w:t>
      </w:r>
      <w:r w:rsidRPr="00420A9F">
        <w:rPr>
          <w:sz w:val="28"/>
        </w:rPr>
        <w:t>Но базовая модель АРТ носит неконтролируемый характер и состоит из:</w:t>
      </w:r>
    </w:p>
    <w:p w:rsidR="00420A9F" w:rsidRPr="00420A9F" w:rsidRDefault="00420A9F" w:rsidP="00420A9F">
      <w:pPr>
        <w:numPr>
          <w:ilvl w:val="0"/>
          <w:numId w:val="6"/>
        </w:numPr>
        <w:spacing w:before="100" w:beforeAutospacing="1" w:after="100" w:afterAutospacing="1" w:line="240" w:lineRule="auto"/>
        <w:jc w:val="both"/>
        <w:rPr>
          <w:rFonts w:ascii="Times New Roman" w:eastAsia="Times New Roman" w:hAnsi="Times New Roman" w:cs="Times New Roman"/>
          <w:sz w:val="28"/>
          <w:szCs w:val="24"/>
          <w:lang w:eastAsia="ru-RU"/>
        </w:rPr>
      </w:pPr>
      <w:r w:rsidRPr="00420A9F">
        <w:rPr>
          <w:rFonts w:ascii="Times New Roman" w:eastAsia="Times New Roman" w:hAnsi="Times New Roman" w:cs="Times New Roman"/>
          <w:sz w:val="28"/>
          <w:szCs w:val="24"/>
          <w:lang w:eastAsia="ru-RU"/>
        </w:rPr>
        <w:t>Слой F1 или поле сравнения (где обрабатываются входные данные)</w:t>
      </w:r>
    </w:p>
    <w:p w:rsidR="00420A9F" w:rsidRPr="00420A9F" w:rsidRDefault="00420A9F" w:rsidP="00420A9F">
      <w:pPr>
        <w:numPr>
          <w:ilvl w:val="0"/>
          <w:numId w:val="6"/>
        </w:numPr>
        <w:spacing w:before="100" w:beforeAutospacing="1" w:after="100" w:afterAutospacing="1" w:line="240" w:lineRule="auto"/>
        <w:jc w:val="both"/>
        <w:rPr>
          <w:rFonts w:ascii="Times New Roman" w:eastAsia="Times New Roman" w:hAnsi="Times New Roman" w:cs="Times New Roman"/>
          <w:sz w:val="28"/>
          <w:szCs w:val="24"/>
          <w:lang w:eastAsia="ru-RU"/>
        </w:rPr>
      </w:pPr>
      <w:r w:rsidRPr="00420A9F">
        <w:rPr>
          <w:rFonts w:ascii="Times New Roman" w:eastAsia="Times New Roman" w:hAnsi="Times New Roman" w:cs="Times New Roman"/>
          <w:sz w:val="28"/>
          <w:szCs w:val="24"/>
          <w:lang w:eastAsia="ru-RU"/>
        </w:rPr>
        <w:t>Слой F2 или поле распознавания (состоящее из блоков кластеризации)</w:t>
      </w:r>
    </w:p>
    <w:p w:rsidR="00420A9F" w:rsidRPr="00420A9F" w:rsidRDefault="00420A9F" w:rsidP="00420A9F">
      <w:pPr>
        <w:numPr>
          <w:ilvl w:val="0"/>
          <w:numId w:val="6"/>
        </w:numPr>
        <w:spacing w:before="100" w:beforeAutospacing="1" w:after="100" w:afterAutospacing="1" w:line="240" w:lineRule="auto"/>
        <w:jc w:val="both"/>
        <w:rPr>
          <w:rFonts w:ascii="Times New Roman" w:eastAsia="Times New Roman" w:hAnsi="Times New Roman" w:cs="Times New Roman"/>
          <w:sz w:val="28"/>
          <w:szCs w:val="24"/>
          <w:lang w:eastAsia="ru-RU"/>
        </w:rPr>
      </w:pPr>
      <w:r w:rsidRPr="00420A9F">
        <w:rPr>
          <w:rFonts w:ascii="Times New Roman" w:eastAsia="Times New Roman" w:hAnsi="Times New Roman" w:cs="Times New Roman"/>
          <w:sz w:val="28"/>
          <w:szCs w:val="24"/>
          <w:lang w:eastAsia="ru-RU"/>
        </w:rPr>
        <w:t>Модуль сброса (который действует как механизм управления)</w:t>
      </w:r>
    </w:p>
    <w:p w:rsidR="00420A9F" w:rsidRDefault="00420A9F" w:rsidP="00420A9F">
      <w:pPr>
        <w:spacing w:before="100" w:beforeAutospacing="1" w:after="100" w:afterAutospacing="1" w:line="240" w:lineRule="auto"/>
        <w:jc w:val="both"/>
        <w:rPr>
          <w:rFonts w:ascii="Times New Roman" w:eastAsia="Times New Roman" w:hAnsi="Times New Roman" w:cs="Times New Roman"/>
          <w:sz w:val="28"/>
          <w:szCs w:val="24"/>
          <w:lang w:eastAsia="ru-RU"/>
        </w:rPr>
      </w:pPr>
      <w:r w:rsidRPr="00420A9F">
        <w:rPr>
          <w:rFonts w:ascii="Times New Roman" w:eastAsia="Times New Roman" w:hAnsi="Times New Roman" w:cs="Times New Roman"/>
          <w:bCs/>
          <w:sz w:val="28"/>
          <w:szCs w:val="24"/>
          <w:lang w:eastAsia="ru-RU"/>
        </w:rPr>
        <w:t>Слой F1</w:t>
      </w:r>
      <w:r w:rsidRPr="00420A9F">
        <w:rPr>
          <w:rFonts w:ascii="Times New Roman" w:eastAsia="Times New Roman" w:hAnsi="Times New Roman" w:cs="Times New Roman"/>
          <w:sz w:val="28"/>
          <w:szCs w:val="24"/>
          <w:lang w:eastAsia="ru-RU"/>
        </w:rPr>
        <w:t xml:space="preserve"> принимает входные данные и выполняет некоторую обработку и передает ее на уровень F2, который наилучшим образом соответству</w:t>
      </w:r>
      <w:r>
        <w:rPr>
          <w:rFonts w:ascii="Times New Roman" w:eastAsia="Times New Roman" w:hAnsi="Times New Roman" w:cs="Times New Roman"/>
          <w:sz w:val="28"/>
          <w:szCs w:val="24"/>
          <w:lang w:eastAsia="ru-RU"/>
        </w:rPr>
        <w:t xml:space="preserve">ет коэффициенту классификации.  </w:t>
      </w:r>
    </w:p>
    <w:p w:rsidR="00420A9F" w:rsidRPr="00420A9F" w:rsidRDefault="00420A9F" w:rsidP="00420A9F">
      <w:pPr>
        <w:spacing w:before="100" w:beforeAutospacing="1" w:after="100" w:afterAutospacing="1" w:line="240" w:lineRule="auto"/>
        <w:jc w:val="both"/>
        <w:rPr>
          <w:rFonts w:ascii="Times New Roman" w:eastAsia="Times New Roman" w:hAnsi="Times New Roman" w:cs="Times New Roman"/>
          <w:sz w:val="28"/>
          <w:szCs w:val="24"/>
          <w:lang w:eastAsia="ru-RU"/>
        </w:rPr>
      </w:pPr>
      <w:r w:rsidRPr="00420A9F">
        <w:rPr>
          <w:rFonts w:ascii="Times New Roman" w:eastAsia="Times New Roman" w:hAnsi="Times New Roman" w:cs="Times New Roman"/>
          <w:sz w:val="28"/>
          <w:szCs w:val="24"/>
          <w:lang w:eastAsia="ru-RU"/>
        </w:rPr>
        <w:t xml:space="preserve">Существует </w:t>
      </w:r>
      <w:r w:rsidRPr="00420A9F">
        <w:rPr>
          <w:rFonts w:ascii="Times New Roman" w:eastAsia="Times New Roman" w:hAnsi="Times New Roman" w:cs="Times New Roman"/>
          <w:bCs/>
          <w:sz w:val="28"/>
          <w:szCs w:val="24"/>
          <w:lang w:eastAsia="ru-RU"/>
        </w:rPr>
        <w:t>два набора взвешенных взаимосвязей</w:t>
      </w:r>
      <w:r w:rsidRPr="00420A9F">
        <w:rPr>
          <w:rFonts w:ascii="Times New Roman" w:eastAsia="Times New Roman" w:hAnsi="Times New Roman" w:cs="Times New Roman"/>
          <w:sz w:val="28"/>
          <w:szCs w:val="24"/>
          <w:lang w:eastAsia="ru-RU"/>
        </w:rPr>
        <w:t xml:space="preserve"> для управления степенью сходства ме</w:t>
      </w:r>
      <w:r>
        <w:rPr>
          <w:rFonts w:ascii="Times New Roman" w:eastAsia="Times New Roman" w:hAnsi="Times New Roman" w:cs="Times New Roman"/>
          <w:sz w:val="28"/>
          <w:szCs w:val="24"/>
          <w:lang w:eastAsia="ru-RU"/>
        </w:rPr>
        <w:t xml:space="preserve">жду единицами в слоях F1 и F2. </w:t>
      </w:r>
      <w:r w:rsidRPr="00420A9F">
        <w:rPr>
          <w:rFonts w:ascii="Times New Roman" w:eastAsia="Times New Roman" w:hAnsi="Times New Roman" w:cs="Times New Roman"/>
          <w:sz w:val="28"/>
          <w:szCs w:val="24"/>
          <w:lang w:eastAsia="ru-RU"/>
        </w:rPr>
        <w:t xml:space="preserve">Уровень </w:t>
      </w:r>
      <w:r w:rsidRPr="00420A9F">
        <w:rPr>
          <w:rFonts w:ascii="Times New Roman" w:eastAsia="Times New Roman" w:hAnsi="Times New Roman" w:cs="Times New Roman"/>
          <w:bCs/>
          <w:sz w:val="28"/>
          <w:szCs w:val="24"/>
          <w:lang w:eastAsia="ru-RU"/>
        </w:rPr>
        <w:t>F2</w:t>
      </w:r>
      <w:r w:rsidRPr="00420A9F">
        <w:rPr>
          <w:rFonts w:ascii="Times New Roman" w:eastAsia="Times New Roman" w:hAnsi="Times New Roman" w:cs="Times New Roman"/>
          <w:sz w:val="28"/>
          <w:szCs w:val="24"/>
          <w:lang w:eastAsia="ru-RU"/>
        </w:rPr>
        <w:t xml:space="preserve"> — это конкурентный уровень. Кластерный блок с большим входным сигналом становится кандидатом на изучение шаблона ввода первым, а ос</w:t>
      </w:r>
      <w:r>
        <w:rPr>
          <w:rFonts w:ascii="Times New Roman" w:eastAsia="Times New Roman" w:hAnsi="Times New Roman" w:cs="Times New Roman"/>
          <w:sz w:val="28"/>
          <w:szCs w:val="24"/>
          <w:lang w:eastAsia="ru-RU"/>
        </w:rPr>
        <w:t xml:space="preserve">тальные блоки F2 игнорируются.  </w:t>
      </w:r>
      <w:r w:rsidRPr="00420A9F">
        <w:rPr>
          <w:rFonts w:ascii="Times New Roman" w:eastAsia="Times New Roman" w:hAnsi="Times New Roman" w:cs="Times New Roman"/>
          <w:sz w:val="28"/>
          <w:szCs w:val="24"/>
          <w:lang w:eastAsia="ru-RU"/>
        </w:rPr>
        <w:t xml:space="preserve">Блок </w:t>
      </w:r>
      <w:r w:rsidRPr="00420A9F">
        <w:rPr>
          <w:rFonts w:ascii="Times New Roman" w:eastAsia="Times New Roman" w:hAnsi="Times New Roman" w:cs="Times New Roman"/>
          <w:bCs/>
          <w:sz w:val="28"/>
          <w:szCs w:val="24"/>
          <w:lang w:eastAsia="ru-RU"/>
        </w:rPr>
        <w:t>сброса</w:t>
      </w:r>
      <w:r w:rsidRPr="00420A9F">
        <w:rPr>
          <w:rFonts w:ascii="Times New Roman" w:eastAsia="Times New Roman" w:hAnsi="Times New Roman" w:cs="Times New Roman"/>
          <w:sz w:val="28"/>
          <w:szCs w:val="24"/>
          <w:lang w:eastAsia="ru-RU"/>
        </w:rPr>
        <w:t xml:space="preserve"> принимает решение, разрешено ли кластерному блоку изучать входной шаблон, в зависимости от того, насколько сходен его весовой вектор сверху вниз с входным вектором и с решением. Это</w:t>
      </w:r>
      <w:r>
        <w:rPr>
          <w:rFonts w:ascii="Times New Roman" w:eastAsia="Times New Roman" w:hAnsi="Times New Roman" w:cs="Times New Roman"/>
          <w:sz w:val="28"/>
          <w:szCs w:val="24"/>
          <w:lang w:eastAsia="ru-RU"/>
        </w:rPr>
        <w:t xml:space="preserve"> называется тест бдительности. </w:t>
      </w:r>
      <w:r w:rsidRPr="00420A9F">
        <w:rPr>
          <w:rFonts w:ascii="Times New Roman" w:eastAsia="Times New Roman" w:hAnsi="Times New Roman" w:cs="Times New Roman"/>
          <w:sz w:val="28"/>
          <w:szCs w:val="24"/>
          <w:lang w:eastAsia="ru-RU"/>
        </w:rPr>
        <w:t xml:space="preserve">Таким образом, мы можем сказать, что </w:t>
      </w:r>
      <w:r w:rsidRPr="00420A9F">
        <w:rPr>
          <w:rFonts w:ascii="Times New Roman" w:eastAsia="Times New Roman" w:hAnsi="Times New Roman" w:cs="Times New Roman"/>
          <w:bCs/>
          <w:sz w:val="28"/>
          <w:szCs w:val="24"/>
          <w:lang w:eastAsia="ru-RU"/>
        </w:rPr>
        <w:t>параметр бдительности</w:t>
      </w:r>
      <w:r w:rsidRPr="00420A9F">
        <w:rPr>
          <w:rFonts w:ascii="Times New Roman" w:eastAsia="Times New Roman" w:hAnsi="Times New Roman" w:cs="Times New Roman"/>
          <w:sz w:val="28"/>
          <w:szCs w:val="24"/>
          <w:lang w:eastAsia="ru-RU"/>
        </w:rPr>
        <w:t xml:space="preserve"> помогает включить новые воспоминания или новую информацию. Более высокая бдительность производит более детальные </w:t>
      </w:r>
      <w:r w:rsidRPr="00420A9F">
        <w:rPr>
          <w:rFonts w:ascii="Times New Roman" w:eastAsia="Times New Roman" w:hAnsi="Times New Roman" w:cs="Times New Roman"/>
          <w:sz w:val="28"/>
          <w:szCs w:val="24"/>
          <w:lang w:eastAsia="ru-RU"/>
        </w:rPr>
        <w:lastRenderedPageBreak/>
        <w:t>воспоминания, более низкая бдительность производит более общие воспоминания.</w:t>
      </w:r>
    </w:p>
    <w:p w:rsidR="00420A9F" w:rsidRPr="00420A9F" w:rsidRDefault="00420A9F" w:rsidP="00420A9F">
      <w:pPr>
        <w:spacing w:before="100" w:beforeAutospacing="1" w:after="100" w:afterAutospacing="1" w:line="240" w:lineRule="auto"/>
        <w:jc w:val="both"/>
        <w:rPr>
          <w:rFonts w:ascii="Times New Roman" w:eastAsia="Times New Roman" w:hAnsi="Times New Roman" w:cs="Times New Roman"/>
          <w:sz w:val="28"/>
          <w:szCs w:val="24"/>
          <w:lang w:eastAsia="ru-RU"/>
        </w:rPr>
      </w:pPr>
      <w:r w:rsidRPr="00420A9F">
        <w:rPr>
          <w:rFonts w:ascii="Times New Roman" w:eastAsia="Times New Roman" w:hAnsi="Times New Roman" w:cs="Times New Roman"/>
          <w:sz w:val="28"/>
          <w:szCs w:val="24"/>
          <w:lang w:eastAsia="ru-RU"/>
        </w:rPr>
        <w:t xml:space="preserve">Обычно существует </w:t>
      </w:r>
      <w:r w:rsidRPr="00420A9F">
        <w:rPr>
          <w:rFonts w:ascii="Times New Roman" w:eastAsia="Times New Roman" w:hAnsi="Times New Roman" w:cs="Times New Roman"/>
          <w:bCs/>
          <w:sz w:val="28"/>
          <w:szCs w:val="24"/>
          <w:lang w:eastAsia="ru-RU"/>
        </w:rPr>
        <w:t>два типа обучения</w:t>
      </w:r>
      <w:r w:rsidRPr="00420A9F">
        <w:rPr>
          <w:rFonts w:ascii="Times New Roman" w:eastAsia="Times New Roman" w:hAnsi="Times New Roman" w:cs="Times New Roman"/>
          <w:sz w:val="28"/>
          <w:szCs w:val="24"/>
          <w:lang w:eastAsia="ru-RU"/>
        </w:rPr>
        <w:t>: медленное обучение и быстрое обучение. При быстром обучении обновление веса во время резонанса происходит быстро. Он используется в ART1.В медленном обучении изменение веса происходит медленно относительно продолжительности учебного испытания. Используется в ART2.</w:t>
      </w:r>
    </w:p>
    <w:p w:rsidR="00177F7E" w:rsidRDefault="00177F7E" w:rsidP="00E23C06">
      <w:pPr>
        <w:pStyle w:val="a3"/>
        <w:jc w:val="both"/>
        <w:rPr>
          <w:b/>
          <w:sz w:val="36"/>
        </w:rPr>
      </w:pPr>
    </w:p>
    <w:p w:rsidR="007E17ED" w:rsidRPr="007E17ED" w:rsidRDefault="007E17ED" w:rsidP="00E23C06">
      <w:pPr>
        <w:pStyle w:val="a3"/>
        <w:jc w:val="both"/>
        <w:rPr>
          <w:sz w:val="28"/>
        </w:rPr>
      </w:pPr>
      <w:r>
        <w:rPr>
          <w:b/>
          <w:sz w:val="28"/>
        </w:rPr>
        <w:t xml:space="preserve">Вывод: </w:t>
      </w:r>
      <w:r>
        <w:rPr>
          <w:sz w:val="28"/>
        </w:rPr>
        <w:t>изучены принципы работы нейронных сетей для использования в распознавании образов</w:t>
      </w:r>
      <w:bookmarkStart w:id="0" w:name="_GoBack"/>
      <w:bookmarkEnd w:id="0"/>
      <w:r>
        <w:rPr>
          <w:sz w:val="28"/>
        </w:rPr>
        <w:t>.</w:t>
      </w:r>
    </w:p>
    <w:sectPr w:rsidR="007E17ED" w:rsidRPr="007E17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828CA"/>
    <w:multiLevelType w:val="multilevel"/>
    <w:tmpl w:val="FE54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02AB4"/>
    <w:multiLevelType w:val="multilevel"/>
    <w:tmpl w:val="E2D4A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602756"/>
    <w:multiLevelType w:val="hybridMultilevel"/>
    <w:tmpl w:val="09CAD0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8B934B6"/>
    <w:multiLevelType w:val="hybridMultilevel"/>
    <w:tmpl w:val="FE7EDD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D4B45CC"/>
    <w:multiLevelType w:val="multilevel"/>
    <w:tmpl w:val="CECC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471C0F"/>
    <w:multiLevelType w:val="multilevel"/>
    <w:tmpl w:val="427E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115"/>
    <w:rsid w:val="0009443D"/>
    <w:rsid w:val="00177F7E"/>
    <w:rsid w:val="003C1068"/>
    <w:rsid w:val="003E12E1"/>
    <w:rsid w:val="00420A9F"/>
    <w:rsid w:val="004C1DAE"/>
    <w:rsid w:val="004F38A1"/>
    <w:rsid w:val="00500D24"/>
    <w:rsid w:val="00547E9C"/>
    <w:rsid w:val="007E17ED"/>
    <w:rsid w:val="00903551"/>
    <w:rsid w:val="009378E1"/>
    <w:rsid w:val="00A716E9"/>
    <w:rsid w:val="00AE7349"/>
    <w:rsid w:val="00B11115"/>
    <w:rsid w:val="00B933B9"/>
    <w:rsid w:val="00BA78CE"/>
    <w:rsid w:val="00BB62F3"/>
    <w:rsid w:val="00BD4E84"/>
    <w:rsid w:val="00BE7296"/>
    <w:rsid w:val="00E23C06"/>
    <w:rsid w:val="00E4371B"/>
    <w:rsid w:val="00FA2735"/>
    <w:rsid w:val="00FF5A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0E149"/>
  <w15:chartTrackingRefBased/>
  <w15:docId w15:val="{856F20F5-0076-4855-BFDA-6346D6BE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3E12E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933B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B933B9"/>
    <w:rPr>
      <w:color w:val="0000FF"/>
      <w:u w:val="single"/>
    </w:rPr>
  </w:style>
  <w:style w:type="table" w:styleId="a5">
    <w:name w:val="Table Grid"/>
    <w:basedOn w:val="a1"/>
    <w:uiPriority w:val="39"/>
    <w:rsid w:val="00BE7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3E12E1"/>
    <w:rPr>
      <w:rFonts w:ascii="Times New Roman" w:eastAsia="Times New Roman" w:hAnsi="Times New Roman" w:cs="Times New Roman"/>
      <w:b/>
      <w:bCs/>
      <w:sz w:val="27"/>
      <w:szCs w:val="27"/>
      <w:lang w:eastAsia="ru-RU"/>
    </w:rPr>
  </w:style>
  <w:style w:type="character" w:customStyle="1" w:styleId="mw-headline">
    <w:name w:val="mw-headline"/>
    <w:basedOn w:val="a0"/>
    <w:rsid w:val="003E12E1"/>
  </w:style>
  <w:style w:type="paragraph" w:styleId="a6">
    <w:name w:val="List Paragraph"/>
    <w:basedOn w:val="a"/>
    <w:uiPriority w:val="34"/>
    <w:qFormat/>
    <w:rsid w:val="00FF5A97"/>
    <w:pPr>
      <w:ind w:left="720"/>
      <w:contextualSpacing/>
    </w:pPr>
  </w:style>
  <w:style w:type="character" w:customStyle="1" w:styleId="mwe-math-mathml-inline">
    <w:name w:val="mwe-math-mathml-inline"/>
    <w:basedOn w:val="a0"/>
    <w:rsid w:val="00E23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07834">
      <w:bodyDiv w:val="1"/>
      <w:marLeft w:val="0"/>
      <w:marRight w:val="0"/>
      <w:marTop w:val="0"/>
      <w:marBottom w:val="0"/>
      <w:divBdr>
        <w:top w:val="none" w:sz="0" w:space="0" w:color="auto"/>
        <w:left w:val="none" w:sz="0" w:space="0" w:color="auto"/>
        <w:bottom w:val="none" w:sz="0" w:space="0" w:color="auto"/>
        <w:right w:val="none" w:sz="0" w:space="0" w:color="auto"/>
      </w:divBdr>
    </w:div>
    <w:div w:id="696854721">
      <w:bodyDiv w:val="1"/>
      <w:marLeft w:val="0"/>
      <w:marRight w:val="0"/>
      <w:marTop w:val="0"/>
      <w:marBottom w:val="0"/>
      <w:divBdr>
        <w:top w:val="none" w:sz="0" w:space="0" w:color="auto"/>
        <w:left w:val="none" w:sz="0" w:space="0" w:color="auto"/>
        <w:bottom w:val="none" w:sz="0" w:space="0" w:color="auto"/>
        <w:right w:val="none" w:sz="0" w:space="0" w:color="auto"/>
      </w:divBdr>
    </w:div>
    <w:div w:id="747268416">
      <w:bodyDiv w:val="1"/>
      <w:marLeft w:val="0"/>
      <w:marRight w:val="0"/>
      <w:marTop w:val="0"/>
      <w:marBottom w:val="0"/>
      <w:divBdr>
        <w:top w:val="none" w:sz="0" w:space="0" w:color="auto"/>
        <w:left w:val="none" w:sz="0" w:space="0" w:color="auto"/>
        <w:bottom w:val="none" w:sz="0" w:space="0" w:color="auto"/>
        <w:right w:val="none" w:sz="0" w:space="0" w:color="auto"/>
      </w:divBdr>
    </w:div>
    <w:div w:id="1158231751">
      <w:bodyDiv w:val="1"/>
      <w:marLeft w:val="0"/>
      <w:marRight w:val="0"/>
      <w:marTop w:val="0"/>
      <w:marBottom w:val="0"/>
      <w:divBdr>
        <w:top w:val="none" w:sz="0" w:space="0" w:color="auto"/>
        <w:left w:val="none" w:sz="0" w:space="0" w:color="auto"/>
        <w:bottom w:val="none" w:sz="0" w:space="0" w:color="auto"/>
        <w:right w:val="none" w:sz="0" w:space="0" w:color="auto"/>
      </w:divBdr>
    </w:div>
    <w:div w:id="1365209286">
      <w:bodyDiv w:val="1"/>
      <w:marLeft w:val="0"/>
      <w:marRight w:val="0"/>
      <w:marTop w:val="0"/>
      <w:marBottom w:val="0"/>
      <w:divBdr>
        <w:top w:val="none" w:sz="0" w:space="0" w:color="auto"/>
        <w:left w:val="none" w:sz="0" w:space="0" w:color="auto"/>
        <w:bottom w:val="none" w:sz="0" w:space="0" w:color="auto"/>
        <w:right w:val="none" w:sz="0" w:space="0" w:color="auto"/>
      </w:divBdr>
    </w:div>
    <w:div w:id="1710690969">
      <w:bodyDiv w:val="1"/>
      <w:marLeft w:val="0"/>
      <w:marRight w:val="0"/>
      <w:marTop w:val="0"/>
      <w:marBottom w:val="0"/>
      <w:divBdr>
        <w:top w:val="none" w:sz="0" w:space="0" w:color="auto"/>
        <w:left w:val="none" w:sz="0" w:space="0" w:color="auto"/>
        <w:bottom w:val="none" w:sz="0" w:space="0" w:color="auto"/>
        <w:right w:val="none" w:sz="0" w:space="0" w:color="auto"/>
      </w:divBdr>
    </w:div>
    <w:div w:id="2058311664">
      <w:bodyDiv w:val="1"/>
      <w:marLeft w:val="0"/>
      <w:marRight w:val="0"/>
      <w:marTop w:val="0"/>
      <w:marBottom w:val="0"/>
      <w:divBdr>
        <w:top w:val="none" w:sz="0" w:space="0" w:color="auto"/>
        <w:left w:val="none" w:sz="0" w:space="0" w:color="auto"/>
        <w:bottom w:val="none" w:sz="0" w:space="0" w:color="auto"/>
        <w:right w:val="none" w:sz="0" w:space="0" w:color="auto"/>
      </w:divBdr>
    </w:div>
    <w:div w:id="214376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0%D0%B0%D1%81%D0%BF%D0%BE%D0%B7%D0%BD%D0%B0%D0%B2%D0%B0%D0%BD%D0%B8%D0%B5_%D0%BE%D0%B1%D1%80%D0%B0%D0%B7%D0%BE%D0%B2" TargetMode="External"/><Relationship Id="rId18" Type="http://schemas.openxmlformats.org/officeDocument/2006/relationships/hyperlink" Target="https://ru.wikipedia.org/wiki/%D0%9C%D0%B0%D1%88%D0%B8%D0%BD%D0%BD%D0%BE%D0%B5_%D0%BE%D0%B1%D1%83%D1%87%D0%B5%D0%BD%D0%B8%D0%B5" TargetMode="External"/><Relationship Id="rId26" Type="http://schemas.openxmlformats.org/officeDocument/2006/relationships/hyperlink" Target="https://ru.wikipedia.org/wiki/%D0%90%D0%B4%D0%B0%D0%BF%D1%82%D0%B8%D0%B2%D0%BD%D0%BE%D0%B5_%D1%83%D0%BF%D1%80%D0%B0%D0%B2%D0%BB%D0%B5%D0%BD%D0%B8%D0%B5" TargetMode="External"/><Relationship Id="rId39" Type="http://schemas.openxmlformats.org/officeDocument/2006/relationships/hyperlink" Target="https://ru.wikipedia.org/wiki/%D0%90%D0%BB%D0%B3%D0%BE%D1%80%D0%B8%D1%82%D0%BC" TargetMode="External"/><Relationship Id="rId21" Type="http://schemas.openxmlformats.org/officeDocument/2006/relationships/hyperlink" Target="https://ru.wikipedia.org/wiki/%D0%9A%D0%BB%D0%B0%D1%81%D1%82%D0%B5%D1%80%D0%B8%D0%B7%D0%B0%D1%86%D0%B8%D1%8F" TargetMode="External"/><Relationship Id="rId34" Type="http://schemas.openxmlformats.org/officeDocument/2006/relationships/hyperlink" Target="https://ru.wikipedia.org/wiki/%D0%A4%D0%B8%D0%BB%D0%BE%D1%81%D0%BE%D1%84%D0%B8%D1%8F" TargetMode="External"/><Relationship Id="rId42" Type="http://schemas.openxmlformats.org/officeDocument/2006/relationships/hyperlink" Target="https://ru.wikipedia.org/wiki/%D0%90%D0%BB%D0%B3%D0%BE%D1%80%D0%B8%D1%82%D0%BC" TargetMode="External"/><Relationship Id="rId47" Type="http://schemas.openxmlformats.org/officeDocument/2006/relationships/hyperlink" Target="https://ru.wikipedia.org/wiki/%D0%A0%D0%B0%D1%81%D0%BF%D0%BE%D0%B7%D0%BD%D0%B0%D0%B2%D0%B0%D0%BD%D0%B8%D0%B5_%D0%BE%D0%B1%D1%80%D0%B0%D0%B7%D0%BE%D0%B2" TargetMode="External"/><Relationship Id="rId50" Type="http://schemas.openxmlformats.org/officeDocument/2006/relationships/hyperlink" Target="https://ru.wikipedia.org/wiki/%D0%9E%D0%BF%D0%B5%D1%80%D0%B0%D1%82%D0%B8%D0%B2%D0%BD%D0%B0%D1%8F_%D0%BF%D0%B0%D0%BC%D1%8F%D1%82%D1%8C" TargetMode="External"/><Relationship Id="rId55" Type="http://schemas.openxmlformats.org/officeDocument/2006/relationships/hyperlink" Target="https://ru.wikipedia.org/wiki/%D0%9E%D0%B1%D1%83%D1%87%D0%B5%D0%BD%D0%B8%D0%B5_%D1%81_%D1%83%D1%87%D0%B8%D1%82%D0%B5%D0%BB%D0%B5%D0%BC" TargetMode="External"/><Relationship Id="rId7" Type="http://schemas.openxmlformats.org/officeDocument/2006/relationships/hyperlink" Target="https://ru.wikipedia.org/wiki/%D0%9C%D0%BE%D0%B7%D0%B3" TargetMode="External"/><Relationship Id="rId2" Type="http://schemas.openxmlformats.org/officeDocument/2006/relationships/styles" Target="styles.xml"/><Relationship Id="rId16" Type="http://schemas.openxmlformats.org/officeDocument/2006/relationships/hyperlink" Target="https://ru.wikipedia.org/wiki/%D0%98%D1%81%D0%BA%D1%83%D1%81%D1%81%D1%82%D0%B2%D0%B5%D0%BD%D0%BD%D1%8B%D0%B9_%D0%BD%D0%B5%D0%B9%D1%80%D0%BE%D0%BD" TargetMode="External"/><Relationship Id="rId29" Type="http://schemas.openxmlformats.org/officeDocument/2006/relationships/hyperlink" Target="https://ru.wikipedia.org/wiki/%D0%92%D1%8B%D1%87%D0%B8%D1%81%D0%BB%D0%B8%D1%82%D0%B5%D0%BB%D1%8C%D0%BD%D0%B0%D1%8F_%D1%82%D0%B5%D1%85%D0%BD%D0%B8%D0%BA%D0%B0" TargetMode="External"/><Relationship Id="rId11" Type="http://schemas.openxmlformats.org/officeDocument/2006/relationships/hyperlink" Target="https://ru.wikipedia.org/wiki/%D0%9F%D0%B8%D1%82%D1%82%D1%81,_%D0%A3%D0%BE%D0%BB%D1%82%D0%B5%D1%80" TargetMode="External"/><Relationship Id="rId24" Type="http://schemas.openxmlformats.org/officeDocument/2006/relationships/hyperlink" Target="https://ru.wikipedia.org/wiki/%D0%9D%D0%B5%D0%BB%D0%B8%D0%BD%D0%B5%D0%B9%D0%BD%D0%BE%D0%B5_%D0%BF%D1%80%D0%BE%D0%B3%D1%80%D0%B0%D0%BC%D0%BC%D0%B8%D1%80%D0%BE%D0%B2%D0%B0%D0%BD%D0%B8%D0%B5" TargetMode="External"/><Relationship Id="rId32" Type="http://schemas.openxmlformats.org/officeDocument/2006/relationships/hyperlink" Target="https://ru.wikipedia.org/wiki/%D0%9D%D0%B5%D0%B9%D1%80%D0%BE%D0%BD%D0%BD%D0%B0%D1%8F_%D1%81%D0%B5%D1%82%D1%8C" TargetMode="External"/><Relationship Id="rId37" Type="http://schemas.openxmlformats.org/officeDocument/2006/relationships/hyperlink" Target="https://ru.wikipedia.org/wiki/%D0%98%D0%BD%D1%82%D0%B5%D0%BB%D0%BB%D0%B5%D0%BA%D1%82" TargetMode="External"/><Relationship Id="rId40" Type="http://schemas.openxmlformats.org/officeDocument/2006/relationships/hyperlink" Target="https://ru.wikipedia.org/wiki/%D0%9F%D1%80%D0%BE%D0%B3%D1%80%D0%B0%D0%BC%D0%BC%D0%B8%D1%80%D0%BE%D0%B2%D0%B0%D0%BD%D0%B8%D0%B5" TargetMode="External"/><Relationship Id="rId45" Type="http://schemas.openxmlformats.org/officeDocument/2006/relationships/hyperlink" Target="https://ru.wikipedia.org/wiki/%D0%9C%D0%B0%D1%88%D0%B8%D0%BD%D0%BD%D0%BE%D0%B5_%D0%BE%D0%B1%D1%83%D1%87%D0%B5%D0%BD%D0%B8%D0%B5" TargetMode="External"/><Relationship Id="rId53" Type="http://schemas.openxmlformats.org/officeDocument/2006/relationships/hyperlink" Target="https://ru.wikipedia.org/wiki/%D0%98%D1%81%D0%BA%D1%83%D1%81%D1%81%D1%82%D0%B2%D0%B5%D0%BD%D0%BD%D1%8B%D0%B9_%D0%BD%D0%B5%D0%B9%D1%80%D0%BE%D0%BD" TargetMode="External"/><Relationship Id="rId58" Type="http://schemas.openxmlformats.org/officeDocument/2006/relationships/fontTable" Target="fontTable.xml"/><Relationship Id="rId5" Type="http://schemas.openxmlformats.org/officeDocument/2006/relationships/hyperlink" Target="https://ru.wikipedia.org/wiki/%D0%9C%D0%B0%D1%82%D0%B5%D0%BC%D0%B0%D1%82%D0%B8%D1%87%D0%B5%D1%81%D0%BA%D0%B0%D1%8F_%D0%BC%D0%BE%D0%B4%D0%B5%D0%BB%D1%8C" TargetMode="External"/><Relationship Id="rId19" Type="http://schemas.openxmlformats.org/officeDocument/2006/relationships/hyperlink" Target="https://ru.wikipedia.org/wiki/%D0%A2%D0%B5%D0%BE%D1%80%D0%B8%D1%8F_%D1%80%D0%B0%D1%81%D0%BF%D0%BE%D0%B7%D0%BD%D0%B0%D0%B2%D0%B0%D0%BD%D0%B8%D1%8F_%D0%BE%D0%B1%D1%80%D0%B0%D0%B7%D0%BE%D0%B2" TargetMode="External"/><Relationship Id="rId4" Type="http://schemas.openxmlformats.org/officeDocument/2006/relationships/webSettings" Target="webSettings.xml"/><Relationship Id="rId9" Type="http://schemas.openxmlformats.org/officeDocument/2006/relationships/hyperlink" Target="https://ru.wikipedia.org/wiki/%D0%9C%D0%BE%D0%B4%D0%B5%D0%BB%D1%8C_%D0%BC%D0%BE%D0%B7%D0%B3%D0%B0" TargetMode="External"/><Relationship Id="rId14" Type="http://schemas.openxmlformats.org/officeDocument/2006/relationships/hyperlink" Target="https://ru.wikipedia.org/wiki/%D0%90%D0%B4%D0%B0%D0%BF%D1%82%D0%B8%D0%B2%D0%BD%D0%BE%D0%B5_%D1%83%D0%BF%D1%80%D0%B0%D0%B2%D0%BB%D0%B5%D0%BD%D0%B8%D0%B5" TargetMode="External"/><Relationship Id="rId22" Type="http://schemas.openxmlformats.org/officeDocument/2006/relationships/hyperlink" Target="https://ru.wikipedia.org/wiki/%D0%9C%D0%B0%D1%82%D0%B5%D0%BC%D0%B0%D1%82%D0%B8%D0%BA%D0%B0" TargetMode="External"/><Relationship Id="rId27" Type="http://schemas.openxmlformats.org/officeDocument/2006/relationships/hyperlink" Target="https://ru.wikipedia.org/wiki/%D0%90%D0%BB%D0%B3%D0%BE%D1%80%D0%B8%D1%82%D0%BC" TargetMode="External"/><Relationship Id="rId30" Type="http://schemas.openxmlformats.org/officeDocument/2006/relationships/hyperlink" Target="https://ru.wikipedia.org/wiki/%D0%9F%D1%80%D0%BE%D0%B3%D1%80%D0%B0%D0%BC%D0%BC%D0%B8%D1%80%D0%BE%D0%B2%D0%B0%D0%BD%D0%B8%D0%B5" TargetMode="External"/><Relationship Id="rId35" Type="http://schemas.openxmlformats.org/officeDocument/2006/relationships/hyperlink" Target="https://ru.wikipedia.org/wiki/%D0%9A%D0%BE%D0%BD%D0%BD%D0%B5%D0%BA%D1%82%D0%B8%D0%B2%D0%B8%D0%B7%D0%BC" TargetMode="External"/><Relationship Id="rId43" Type="http://schemas.openxmlformats.org/officeDocument/2006/relationships/hyperlink" Target="https://ru.wikipedia.org/wiki/%D0%9E%D0%B1%D0%BE%D0%B1%D1%89%D0%B5%D0%BD%D0%B8%D0%B5" TargetMode="External"/><Relationship Id="rId48" Type="http://schemas.openxmlformats.org/officeDocument/2006/relationships/hyperlink" Target="https://ru.wikipedia.org/wiki/%D0%9A%D0%BB%D0%B0%D1%81%D1%81%D0%B8%D1%84%D0%B8%D0%BA%D0%B0%D1%86%D0%B8%D1%8F" TargetMode="External"/><Relationship Id="rId56" Type="http://schemas.openxmlformats.org/officeDocument/2006/relationships/hyperlink" Target="https://ru.wikipedia.org/wiki/%D0%9F%D0%B5%D1%80%D1%86%D0%B5%D0%BF%D1%82%D1%80%D0%BE%D0%BD" TargetMode="External"/><Relationship Id="rId8" Type="http://schemas.openxmlformats.org/officeDocument/2006/relationships/hyperlink" Target="https://ru.wikipedia.org/wiki/%D0%9C%D0%BE%D0%B4%D0%B5%D0%BB%D0%B8%D1%80%D0%BE%D0%B2%D0%B0%D0%BD%D0%B8%D0%B5" TargetMode="External"/><Relationship Id="rId51" Type="http://schemas.openxmlformats.org/officeDocument/2006/relationships/hyperlink" Target="https://ru.wikipedia.org/wiki/%D0%93%D1%80%D0%B0%D1%84%D0%B8%D1%87%D0%B5%D1%81%D0%BA%D0%B8%D0%B9_%D0%BF%D1%80%D0%BE%D1%86%D0%B5%D1%81%D1%81%D0%BE%D1%80" TargetMode="External"/><Relationship Id="rId3" Type="http://schemas.openxmlformats.org/officeDocument/2006/relationships/settings" Target="settings.xml"/><Relationship Id="rId12" Type="http://schemas.openxmlformats.org/officeDocument/2006/relationships/hyperlink" Target="https://ru.wikipedia.org/wiki/%D0%97%D0%B0%D0%B4%D0%B0%D1%87%D0%B8_%D0%BF%D1%80%D0%BE%D0%B3%D0%BD%D0%BE%D0%B7%D0%B8%D1%80%D0%BE%D0%B2%D0%B0%D0%BD%D0%B8%D1%8F" TargetMode="External"/><Relationship Id="rId17" Type="http://schemas.openxmlformats.org/officeDocument/2006/relationships/hyperlink" Target="https://ru.wikipedia.org/wiki/%D0%A1%D0%B8%D0%B3%D0%BD%D0%B0%D0%BB" TargetMode="External"/><Relationship Id="rId25" Type="http://schemas.openxmlformats.org/officeDocument/2006/relationships/hyperlink" Target="https://ru.wikipedia.org/wiki/%D0%9A%D0%B8%D0%B1%D0%B5%D1%80%D0%BD%D0%B5%D1%82%D0%B8%D0%BA%D0%B0" TargetMode="External"/><Relationship Id="rId33" Type="http://schemas.openxmlformats.org/officeDocument/2006/relationships/hyperlink" Target="https://ru.wikipedia.org/wiki/%D0%98%D1%81%D0%BA%D1%83%D1%81%D1%81%D1%82%D0%B2%D0%B5%D0%BD%D0%BD%D1%8B%D0%B9_%D0%B8%D0%BD%D1%82%D0%B5%D0%BB%D0%BB%D0%B5%D0%BA%D1%82" TargetMode="External"/><Relationship Id="rId38" Type="http://schemas.openxmlformats.org/officeDocument/2006/relationships/hyperlink" Target="https://ru.wikipedia.org/wiki/%D0%90%D0%BB%D0%B3%D0%BE%D1%80%D0%B8%D1%82%D0%BC" TargetMode="External"/><Relationship Id="rId46" Type="http://schemas.openxmlformats.org/officeDocument/2006/relationships/hyperlink" Target="https://ru.wikipedia.org/wiki/%D0%9E%D0%B1%D1%80%D0%B0%D0%B7_(%D0%B8%D0%BD%D1%84%D0%BE%D1%80%D0%BC%D0%B0%D1%86%D0%B8%D1%8F)" TargetMode="External"/><Relationship Id="rId59" Type="http://schemas.openxmlformats.org/officeDocument/2006/relationships/theme" Target="theme/theme1.xml"/><Relationship Id="rId20" Type="http://schemas.openxmlformats.org/officeDocument/2006/relationships/hyperlink" Target="https://ru.wikipedia.org/wiki/%D0%94%D0%B8%D1%81%D0%BA%D1%80%D0%B8%D0%BC%D0%B8%D0%BD%D0%B0%D0%BD%D1%82%D0%BD%D1%8B%D0%B9_%D0%B0%D0%BD%D0%B0%D0%BB%D0%B8%D0%B7" TargetMode="External"/><Relationship Id="rId41" Type="http://schemas.openxmlformats.org/officeDocument/2006/relationships/hyperlink" Target="https://ru.wikipedia.org/wiki/%D0%9C%D0%B0%D1%88%D0%B8%D0%BD%D0%BD%D0%BE%D0%B5_%D0%BE%D0%B1%D1%83%D1%87%D0%B5%D0%BD%D0%B8%D0%B5" TargetMode="External"/><Relationship Id="rId54" Type="http://schemas.openxmlformats.org/officeDocument/2006/relationships/hyperlink" Target="https://ru.wikipedia.org/wiki/%D0%98%D1%81%D0%BA%D1%83%D1%81%D1%81%D1%82%D0%B2%D0%B5%D0%BD%D0%BD%D0%B0%D1%8F_%D0%BD%D0%B5%D0%B9%D1%80%D0%BE%D0%BD%D0%BD%D0%B0%D1%8F_%D1%81%D0%B5%D1%82%D1%8C" TargetMode="External"/><Relationship Id="rId1" Type="http://schemas.openxmlformats.org/officeDocument/2006/relationships/numbering" Target="numbering.xml"/><Relationship Id="rId6" Type="http://schemas.openxmlformats.org/officeDocument/2006/relationships/hyperlink" Target="https://ru.wikipedia.org/wiki/%D0%9D%D0%B5%D0%B9%D1%80%D0%BE%D0%BD" TargetMode="External"/><Relationship Id="rId15" Type="http://schemas.openxmlformats.org/officeDocument/2006/relationships/hyperlink" Target="https://ru.wikipedia.org/wiki/%D0%A1%D0%B8%D1%81%D1%82%D0%B5%D0%BC%D0%B0" TargetMode="External"/><Relationship Id="rId23" Type="http://schemas.openxmlformats.org/officeDocument/2006/relationships/hyperlink" Target="https://ru.wikipedia.org/w/index.php?title=%D0%9C%D0%BD%D0%BE%D0%B3%D0%BE%D0%BF%D0%B0%D1%80%D0%B0%D0%BC%D0%B5%D1%82%D1%80%D0%B8%D1%87%D0%B5%D1%81%D0%BA%D0%B0%D1%8F_%D0%B7%D0%B0%D0%B4%D0%B0%D1%87%D0%B0&amp;action=edit&amp;redlink=1" TargetMode="External"/><Relationship Id="rId28" Type="http://schemas.openxmlformats.org/officeDocument/2006/relationships/hyperlink" Target="https://ru.wikipedia.org/wiki/%D0%A0%D0%BE%D0%B1%D0%BE%D1%82%D0%BE%D1%82%D0%B5%D1%85%D0%BD%D0%B8%D0%BA%D0%B0" TargetMode="External"/><Relationship Id="rId36" Type="http://schemas.openxmlformats.org/officeDocument/2006/relationships/hyperlink" Target="https://ru.wikipedia.org/w/index.php?title=%D0%A1%D1%82%D1%80%D1%83%D0%BA%D1%82%D1%83%D1%80%D0%BD%D1%8B%D0%B9_%D0%BF%D0%BE%D0%B4%D1%85%D0%BE%D0%B4&amp;action=edit&amp;redlink=1" TargetMode="External"/><Relationship Id="rId49" Type="http://schemas.openxmlformats.org/officeDocument/2006/relationships/hyperlink" Target="https://ru.wikipedia.org/wiki/%D0%98%D0%BD%D0%B2%D0%B0%D1%80%D0%B8%D0%B0%D0%BD%D1%82" TargetMode="External"/><Relationship Id="rId57" Type="http://schemas.openxmlformats.org/officeDocument/2006/relationships/hyperlink" Target="https://ru.wikipedia.org/wiki/%D0%9C%D0%B5%D1%82%D0%BE%D0%B4_%D0%BE%D0%B1%D1%80%D0%B0%D1%82%D0%BD%D0%BE%D0%B3%D0%BE_%D1%80%D0%B0%D1%81%D0%BF%D1%80%D0%BE%D1%81%D1%82%D1%80%D0%B0%D0%BD%D0%B5%D0%BD%D0%B8%D1%8F_%D0%BE%D1%88%D0%B8%D0%B1%D0%BA%D0%B8" TargetMode="External"/><Relationship Id="rId10" Type="http://schemas.openxmlformats.org/officeDocument/2006/relationships/hyperlink" Target="https://ru.wikipedia.org/wiki/%D0%9C%D0%B0%D0%BA%D0%BA%D0%B0%D0%BB%D0%BE%D0%BA,_%D0%A3%D0%BE%D1%80%D1%80%D0%B5%D0%BD" TargetMode="External"/><Relationship Id="rId31" Type="http://schemas.openxmlformats.org/officeDocument/2006/relationships/hyperlink" Target="https://ru.wikipedia.org/wiki/%D0%9F%D0%B0%D1%80%D0%B0%D0%BB%D0%BB%D0%B5%D0%BB%D0%B8%D0%B7%D0%BC_(%D0%B8%D0%BD%D1%84%D0%BE%D1%80%D0%BC%D0%B0%D1%82%D0%B8%D0%BA%D0%B0)" TargetMode="External"/><Relationship Id="rId44" Type="http://schemas.openxmlformats.org/officeDocument/2006/relationships/hyperlink" Target="https://ru.wikipedia.org/wiki/%D0%9F%D0%B5%D1%80%D1%86%D0%B5%D0%BF%D1%82%D1%80%D0%BE%D0%BD" TargetMode="External"/><Relationship Id="rId52" Type="http://schemas.openxmlformats.org/officeDocument/2006/relationships/hyperlink" Target="https://ru.wikipedia.org/wiki/%D0%9C%D0%B5%D1%82%D0%BE%D0%B4_%D0%BE%D0%B1%D1%80%D0%B0%D1%82%D0%BD%D0%BE%D0%B3%D0%BE_%D1%80%D0%B0%D1%81%D0%BF%D1%80%D0%BE%D1%81%D1%82%D1%80%D0%B0%D0%BD%D0%B5%D0%BD%D0%B8%D1%8F_%D0%BE%D1%88%D0%B8%D0%B1%D0%BA%D0%B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8</Pages>
  <Words>3256</Words>
  <Characters>18561</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2020-07-22T15:09:00Z</dcterms:created>
  <dcterms:modified xsi:type="dcterms:W3CDTF">2020-07-22T17:48:00Z</dcterms:modified>
</cp:coreProperties>
</file>