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1F2BB" w14:textId="59C98A8E" w:rsidR="00777D7B" w:rsidRPr="00C358DC" w:rsidRDefault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>Князева Валерия</w:t>
      </w:r>
    </w:p>
    <w:p w14:paraId="4793FDC1" w14:textId="3DF63CAA" w:rsidR="00C358DC" w:rsidRPr="00C358DC" w:rsidRDefault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>Решение тестовых заданий</w:t>
      </w:r>
    </w:p>
    <w:p w14:paraId="5E61B279" w14:textId="1A262E11" w:rsidR="00C358DC" w:rsidRDefault="00C35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Создаю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</w:p>
    <w:p w14:paraId="3C8F729D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r w:rsidRPr="00C358DC">
        <w:rPr>
          <w:rFonts w:ascii="Times New Roman" w:hAnsi="Times New Roman" w:cs="Times New Roman"/>
          <w:sz w:val="24"/>
          <w:szCs w:val="24"/>
        </w:rPr>
        <w:t>Договоры</w:t>
      </w: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662CD669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id INT PRIMARY KEY,</w:t>
      </w:r>
    </w:p>
    <w:p w14:paraId="612A7121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type_id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3442E9E9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id_client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06147134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id_bank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INT NOT NULL,</w:t>
      </w:r>
    </w:p>
    <w:p w14:paraId="59479E66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stat INT NOT NULL CHECK (stat IN (0, 1)),</w:t>
      </w:r>
    </w:p>
    <w:p w14:paraId="2B9485F9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358DC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C358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58DC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358DC">
        <w:rPr>
          <w:rFonts w:ascii="Times New Roman" w:hAnsi="Times New Roman" w:cs="Times New Roman"/>
          <w:sz w:val="24"/>
          <w:szCs w:val="24"/>
        </w:rPr>
        <w:t>30) NOT NULL</w:t>
      </w:r>
    </w:p>
    <w:p w14:paraId="401BD542" w14:textId="7BE46FE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);</w:t>
      </w:r>
    </w:p>
    <w:p w14:paraId="4B259850" w14:textId="72EC525B" w:rsid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Заполняю его данными</w:t>
      </w:r>
    </w:p>
    <w:p w14:paraId="58E40B93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r w:rsidRPr="00C358DC">
        <w:rPr>
          <w:rFonts w:ascii="Times New Roman" w:hAnsi="Times New Roman" w:cs="Times New Roman"/>
          <w:sz w:val="24"/>
          <w:szCs w:val="24"/>
        </w:rPr>
        <w:t>Договоры</w:t>
      </w:r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 (id,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type_id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id_client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358DC">
        <w:rPr>
          <w:rFonts w:ascii="Times New Roman" w:hAnsi="Times New Roman" w:cs="Times New Roman"/>
          <w:sz w:val="24"/>
          <w:szCs w:val="24"/>
          <w:lang w:val="en-US"/>
        </w:rPr>
        <w:t>id_bank</w:t>
      </w:r>
      <w:proofErr w:type="spellEnd"/>
      <w:r w:rsidRPr="00C358DC">
        <w:rPr>
          <w:rFonts w:ascii="Times New Roman" w:hAnsi="Times New Roman" w:cs="Times New Roman"/>
          <w:sz w:val="24"/>
          <w:szCs w:val="24"/>
          <w:lang w:val="en-US"/>
        </w:rPr>
        <w:t>, stat, name) VALUES</w:t>
      </w:r>
    </w:p>
    <w:p w14:paraId="3F9CECC1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(1, 1, 101, 1, 0, 'Д-001'),</w:t>
      </w:r>
    </w:p>
    <w:p w14:paraId="0233869A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(2, 2, 101, 1, 0, 'Д-002'),</w:t>
      </w:r>
    </w:p>
    <w:p w14:paraId="0DBF774C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(3, 3, 101, 1, 1, 'Д-003'),</w:t>
      </w:r>
    </w:p>
    <w:p w14:paraId="05505EAE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(4, 1, 101, 2, 0, 'Д-004'),</w:t>
      </w:r>
    </w:p>
    <w:p w14:paraId="774CE8F0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(5, 2, 102, 1, 0, 'Д-005'),</w:t>
      </w:r>
    </w:p>
    <w:p w14:paraId="5C913413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(6, 3, 102, 1, 0, 'Д-006'),</w:t>
      </w:r>
    </w:p>
    <w:p w14:paraId="4987A487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(7, 1, 102, 1, 0, 'Д-007'),</w:t>
      </w:r>
    </w:p>
    <w:p w14:paraId="73BFB0E6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(8, 2, 103, 2, 0, 'Д-008'),</w:t>
      </w:r>
    </w:p>
    <w:p w14:paraId="1BF249F0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(9, 1, 104, 3, 0, 'Д-009'),</w:t>
      </w:r>
    </w:p>
    <w:p w14:paraId="390B42B2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(10, 2, 104, 3, 0, 'Д-010'),</w:t>
      </w:r>
    </w:p>
    <w:p w14:paraId="000A7D96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(11, 3, 104, 3, 0, 'Д-011'),</w:t>
      </w:r>
    </w:p>
    <w:p w14:paraId="2D808B95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(12, 1, 105, 2, 1, 'Д-012'),</w:t>
      </w:r>
    </w:p>
    <w:p w14:paraId="37778D6D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(13, 2, 105, 2, 0, 'Д-013'),</w:t>
      </w:r>
    </w:p>
    <w:p w14:paraId="00795BDA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(14, 3, 106, 1, 0, 'Д-014'),</w:t>
      </w:r>
    </w:p>
    <w:p w14:paraId="4AC57816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(15, 1, 106, 2, 0, 'Д-015'),</w:t>
      </w:r>
    </w:p>
    <w:p w14:paraId="149CBF2F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(16, 2, 106, 3, 0, 'Д-016'),</w:t>
      </w:r>
    </w:p>
    <w:p w14:paraId="5C5F2F2F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(17, 3, 107, 3, 0, 'Д-017'),</w:t>
      </w:r>
    </w:p>
    <w:p w14:paraId="4AA2185B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(18, 1, 108, 1, 0, 'Д-018'),</w:t>
      </w:r>
    </w:p>
    <w:p w14:paraId="478D45AE" w14:textId="77777777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lastRenderedPageBreak/>
        <w:t>(19, 2, 108, 1, 0, 'Д-019'),</w:t>
      </w:r>
    </w:p>
    <w:p w14:paraId="47F8AD16" w14:textId="11B71043" w:rsidR="00C358DC" w:rsidRPr="00C358DC" w:rsidRDefault="00C358DC" w:rsidP="00C358DC">
      <w:pPr>
        <w:rPr>
          <w:rFonts w:ascii="Times New Roman" w:hAnsi="Times New Roman" w:cs="Times New Roman"/>
          <w:sz w:val="24"/>
          <w:szCs w:val="24"/>
        </w:rPr>
      </w:pPr>
      <w:r w:rsidRPr="00C358DC">
        <w:rPr>
          <w:rFonts w:ascii="Times New Roman" w:hAnsi="Times New Roman" w:cs="Times New Roman"/>
          <w:sz w:val="24"/>
          <w:szCs w:val="24"/>
        </w:rPr>
        <w:t>(20, 3, 108, 1, 0, 'Д-020');</w:t>
      </w:r>
    </w:p>
    <w:p w14:paraId="519B2183" w14:textId="77777777" w:rsid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</w:p>
    <w:p w14:paraId="3CF20806" w14:textId="13ADC24A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>1) Список идентификаторов клиентов, имеющих действующие договоры более 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в одном банке</w:t>
      </w:r>
    </w:p>
    <w:p w14:paraId="2C2AB103" w14:textId="59A01346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103A72" wp14:editId="05481C25">
            <wp:extent cx="2798445" cy="2752353"/>
            <wp:effectExtent l="0" t="0" r="1905" b="0"/>
            <wp:docPr id="1736474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4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0208" cy="275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51ED" w14:textId="5E3A264A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 xml:space="preserve"> 2) Список идентификаторов клиентов, имеющих договоры 3 разных типов 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одном банке. Если клиент имеет по 3 разных типа договора в нескольких банках, он должен попасть в список только один раз.</w:t>
      </w:r>
    </w:p>
    <w:p w14:paraId="2020E38C" w14:textId="7CB95ED9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02A50B" wp14:editId="2D8C5C30">
            <wp:extent cx="3086100" cy="4143776"/>
            <wp:effectExtent l="0" t="0" r="0" b="9525"/>
            <wp:docPr id="199177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7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7234" cy="415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AA6B" w14:textId="20F3DC3B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lastRenderedPageBreak/>
        <w:t xml:space="preserve"> 3) Получить отчет со списком количества клиентов во всех банков в разрезе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типов договоров.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Учитывать только действующие договоры.</w:t>
      </w:r>
    </w:p>
    <w:p w14:paraId="01BD60FB" w14:textId="7E9C8AF6" w:rsid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8BFF32" wp14:editId="37252760">
            <wp:extent cx="5940425" cy="4476115"/>
            <wp:effectExtent l="0" t="0" r="3175" b="635"/>
            <wp:docPr id="181789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95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56EE" w14:textId="58483631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>4) Список открытых договоров, пронумерованных по порядку (1,</w:t>
      </w:r>
      <w:proofErr w:type="gramStart"/>
      <w:r w:rsidRPr="00C358DC">
        <w:rPr>
          <w:rFonts w:ascii="Times New Roman" w:hAnsi="Times New Roman" w:cs="Times New Roman"/>
          <w:sz w:val="28"/>
          <w:szCs w:val="28"/>
        </w:rPr>
        <w:t>2,3,...</w:t>
      </w:r>
      <w:proofErr w:type="gramEnd"/>
      <w:r w:rsidRPr="00C358DC">
        <w:rPr>
          <w:rFonts w:ascii="Times New Roman" w:hAnsi="Times New Roman" w:cs="Times New Roman"/>
          <w:sz w:val="28"/>
          <w:szCs w:val="28"/>
        </w:rPr>
        <w:t xml:space="preserve"> 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пропусков номеров) для каждого банка. Эти номера не содержатся в таблице, т.е.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должны быть вычисляемым полем.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DC">
        <w:rPr>
          <w:rFonts w:ascii="Times New Roman" w:hAnsi="Times New Roman" w:cs="Times New Roman"/>
          <w:sz w:val="28"/>
          <w:szCs w:val="28"/>
        </w:rPr>
        <w:t>Т.е., №№ 1,2,3, ..., N для банка A, 1,2,3, ..., M для банка B, и т.д.</w:t>
      </w:r>
    </w:p>
    <w:p w14:paraId="1409B544" w14:textId="309AD4F0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E7D900" wp14:editId="695B2A86">
            <wp:extent cx="5940425" cy="5168900"/>
            <wp:effectExtent l="0" t="0" r="3175" b="0"/>
            <wp:docPr id="201217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2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AC25" w14:textId="77777777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 xml:space="preserve">5) Написать запрос, выводящий список </w:t>
      </w:r>
      <w:proofErr w:type="spellStart"/>
      <w:r w:rsidRPr="00C358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C358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58DC">
        <w:rPr>
          <w:rFonts w:ascii="Times New Roman" w:hAnsi="Times New Roman" w:cs="Times New Roman"/>
          <w:sz w:val="28"/>
          <w:szCs w:val="28"/>
        </w:rPr>
        <w:t>клиентов</w:t>
      </w:r>
      <w:proofErr w:type="gramEnd"/>
      <w:r w:rsidRPr="00C358DC">
        <w:rPr>
          <w:rFonts w:ascii="Times New Roman" w:hAnsi="Times New Roman" w:cs="Times New Roman"/>
          <w:sz w:val="28"/>
          <w:szCs w:val="28"/>
        </w:rPr>
        <w:t xml:space="preserve"> у которых нет договоров в </w:t>
      </w:r>
    </w:p>
    <w:p w14:paraId="4A87FB5B" w14:textId="77777777" w:rsidR="00C358DC" w:rsidRPr="00C358DC" w:rsidRDefault="00C358DC" w:rsidP="00C358DC">
      <w:pPr>
        <w:rPr>
          <w:rFonts w:ascii="Times New Roman" w:hAnsi="Times New Roman" w:cs="Times New Roman"/>
          <w:sz w:val="28"/>
          <w:szCs w:val="28"/>
        </w:rPr>
      </w:pPr>
      <w:r w:rsidRPr="00C358DC">
        <w:rPr>
          <w:rFonts w:ascii="Times New Roman" w:hAnsi="Times New Roman" w:cs="Times New Roman"/>
          <w:sz w:val="28"/>
          <w:szCs w:val="28"/>
        </w:rPr>
        <w:t>самом крупном банке (с максимальным кол-вом открытых договоров)</w:t>
      </w:r>
    </w:p>
    <w:p w14:paraId="23D0C644" w14:textId="4E0AA898" w:rsidR="00C358DC" w:rsidRPr="00C358DC" w:rsidRDefault="00275A58" w:rsidP="00C358DC">
      <w:pPr>
        <w:rPr>
          <w:rFonts w:ascii="Times New Roman" w:hAnsi="Times New Roman" w:cs="Times New Roman"/>
          <w:sz w:val="28"/>
          <w:szCs w:val="28"/>
        </w:rPr>
      </w:pPr>
      <w:r w:rsidRPr="00275A5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9F2A098" wp14:editId="3C07A4BC">
            <wp:extent cx="3962953" cy="6668431"/>
            <wp:effectExtent l="0" t="0" r="0" b="0"/>
            <wp:docPr id="86030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07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6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8DC" w:rsidRPr="00C3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DC"/>
    <w:rsid w:val="001F5DFC"/>
    <w:rsid w:val="00275A58"/>
    <w:rsid w:val="00374283"/>
    <w:rsid w:val="00667EC2"/>
    <w:rsid w:val="00675A53"/>
    <w:rsid w:val="00777D7B"/>
    <w:rsid w:val="008B478A"/>
    <w:rsid w:val="00C3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049E4"/>
  <w15:chartTrackingRefBased/>
  <w15:docId w15:val="{56DF4B98-A8A6-4A02-8223-F37F2DFDF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6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Князева</dc:creator>
  <cp:keywords/>
  <dc:description/>
  <cp:lastModifiedBy>Валерия Князева</cp:lastModifiedBy>
  <cp:revision>1</cp:revision>
  <dcterms:created xsi:type="dcterms:W3CDTF">2025-06-08T19:18:00Z</dcterms:created>
  <dcterms:modified xsi:type="dcterms:W3CDTF">2025-06-08T19:39:00Z</dcterms:modified>
</cp:coreProperties>
</file>