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9CC1" w14:textId="1EBAC58C" w:rsidR="001C3EB8" w:rsidRDefault="00000000">
      <w:pPr>
        <w:pStyle w:val="1"/>
      </w:pPr>
      <w:r>
        <w:t xml:space="preserve">Задание 2. </w:t>
      </w:r>
      <w:r w:rsidR="0005306B">
        <w:rPr>
          <w:lang w:val="ru-RU"/>
        </w:rPr>
        <w:t>А</w:t>
      </w:r>
      <w:proofErr w:type="spellStart"/>
      <w:r>
        <w:t>нализ</w:t>
      </w:r>
      <w:proofErr w:type="spellEnd"/>
      <w:r>
        <w:t xml:space="preserve"> </w:t>
      </w:r>
      <w:proofErr w:type="spellStart"/>
      <w:r>
        <w:t>транзакций</w:t>
      </w:r>
      <w:proofErr w:type="spellEnd"/>
    </w:p>
    <w:p w14:paraId="52B76ECE" w14:textId="77777777" w:rsidR="001C3EB8" w:rsidRDefault="00000000">
      <w:r>
        <w:t>Через JSON-RPC (getTransaction) получил три транзакции из mainnet и свою из недели 1, разобрал их скриптом analyze.py: accounts, instructions (включая inner), programs, комиссия, CU, балансы.</w:t>
      </w:r>
    </w:p>
    <w:p w14:paraId="6222B4BE" w14:textId="039DD37B" w:rsidR="001C3EB8" w:rsidRDefault="00000000">
      <w:pPr>
        <w:pStyle w:val="a0"/>
      </w:pPr>
      <w:r>
        <w:rPr>
          <w:b/>
        </w:rPr>
        <w:t xml:space="preserve">tx1: </w:t>
      </w:r>
      <w:r>
        <w:t xml:space="preserve">перевод SOL </w:t>
      </w:r>
      <w:r w:rsidR="00577768" w:rsidRPr="00577768">
        <w:t>-</w:t>
      </w:r>
      <w:r>
        <w:t xml:space="preserve"> 3 аккаунта, 1 инструкция transfer System Program, 150 CU, комиссия 5 000 lamports (</w:t>
      </w:r>
      <w:hyperlink r:id="rId6">
        <w:r>
          <w:rPr>
            <w:u w:val="single"/>
          </w:rPr>
          <w:t>Explorer</w:t>
        </w:r>
      </w:hyperlink>
      <w:r>
        <w:t>).</w:t>
      </w:r>
    </w:p>
    <w:p w14:paraId="687CCA0B" w14:textId="5FAC7E35" w:rsidR="001C3EB8" w:rsidRDefault="00000000">
      <w:pPr>
        <w:pStyle w:val="a0"/>
      </w:pPr>
      <w:r>
        <w:rPr>
          <w:b/>
        </w:rPr>
        <w:t xml:space="preserve">tx2: </w:t>
      </w:r>
      <w:proofErr w:type="spellStart"/>
      <w:r>
        <w:t>перевод</w:t>
      </w:r>
      <w:proofErr w:type="spellEnd"/>
      <w:r>
        <w:t xml:space="preserve"> 11.765859 USDC </w:t>
      </w:r>
      <w:r w:rsidR="00577768" w:rsidRPr="00577768">
        <w:t>-</w:t>
      </w:r>
      <w:r>
        <w:t xml:space="preserve"> 10 </w:t>
      </w:r>
      <w:proofErr w:type="spellStart"/>
      <w:r>
        <w:t>аккаунтов</w:t>
      </w:r>
      <w:proofErr w:type="spellEnd"/>
      <w:r>
        <w:t>, 5 инструкций (Compute Budget, Memo, ATA, SPL Token transferChecked), 14 662 CU, комиссия 5 294 lamports (</w:t>
      </w:r>
      <w:hyperlink r:id="rId7">
        <w:r>
          <w:rPr>
            <w:u w:val="single"/>
          </w:rPr>
          <w:t>Explorer</w:t>
        </w:r>
      </w:hyperlink>
      <w:r>
        <w:t>).</w:t>
      </w:r>
    </w:p>
    <w:p w14:paraId="165FECDA" w14:textId="3204FA84" w:rsidR="001C3EB8" w:rsidRDefault="00000000">
      <w:pPr>
        <w:pStyle w:val="a0"/>
      </w:pPr>
      <w:r>
        <w:rPr>
          <w:b/>
        </w:rPr>
        <w:t xml:space="preserve">tx3: </w:t>
      </w:r>
      <w:r>
        <w:t xml:space="preserve">swap через Jupiter v6 (SOL </w:t>
      </w:r>
      <w:r w:rsidR="00577768">
        <w:t>&gt;</w:t>
      </w:r>
      <w:r>
        <w:t xml:space="preserve"> TTWO </w:t>
      </w:r>
      <w:r w:rsidR="00577768">
        <w:t>&gt;</w:t>
      </w:r>
      <w:r>
        <w:t xml:space="preserve"> banked через пулы Raydium) </w:t>
      </w:r>
      <w:r w:rsidR="00577768">
        <w:t>-</w:t>
      </w:r>
      <w:r>
        <w:t xml:space="preserve"> 36 аккаунтов, 9 инструкций + 21 inner, 8 программ, 181 419 CU, комиссия 11 478 lamports (</w:t>
      </w:r>
      <w:hyperlink r:id="rId8">
        <w:r>
          <w:rPr>
            <w:u w:val="single"/>
          </w:rPr>
          <w:t>Explorer</w:t>
        </w:r>
      </w:hyperlink>
      <w:r>
        <w:t>).</w:t>
      </w:r>
    </w:p>
    <w:p w14:paraId="790E2D66" w14:textId="476E7885" w:rsidR="001C3EB8" w:rsidRPr="0005306B" w:rsidRDefault="00000000">
      <w:pPr>
        <w:pStyle w:val="a0"/>
        <w:rPr>
          <w:lang w:val="ru-RU"/>
        </w:rPr>
      </w:pPr>
      <w:proofErr w:type="spellStart"/>
      <w:r>
        <w:rPr>
          <w:b/>
        </w:rPr>
        <w:t>tx</w:t>
      </w:r>
      <w:proofErr w:type="spellEnd"/>
      <w:r w:rsidRPr="0005306B">
        <w:rPr>
          <w:b/>
          <w:lang w:val="ru-RU"/>
        </w:rPr>
        <w:t xml:space="preserve">0: </w:t>
      </w:r>
      <w:r w:rsidRPr="0005306B">
        <w:rPr>
          <w:lang w:val="ru-RU"/>
        </w:rPr>
        <w:t xml:space="preserve">мой перевод 0.1 </w:t>
      </w:r>
      <w:r>
        <w:t>SOL</w:t>
      </w:r>
      <w:r w:rsidRPr="0005306B">
        <w:rPr>
          <w:lang w:val="ru-RU"/>
        </w:rPr>
        <w:t xml:space="preserve"> на </w:t>
      </w:r>
      <w:r>
        <w:t>Phantom</w:t>
      </w:r>
      <w:r w:rsidRPr="0005306B">
        <w:rPr>
          <w:lang w:val="ru-RU"/>
        </w:rPr>
        <w:t xml:space="preserve"> в </w:t>
      </w:r>
      <w:proofErr w:type="spellStart"/>
      <w:r>
        <w:t>devnet</w:t>
      </w:r>
      <w:proofErr w:type="spellEnd"/>
      <w:r w:rsidRPr="0005306B">
        <w:rPr>
          <w:lang w:val="ru-RU"/>
        </w:rPr>
        <w:t xml:space="preserve"> </w:t>
      </w:r>
      <w:r w:rsidR="00577768" w:rsidRPr="00577768">
        <w:rPr>
          <w:lang w:val="ru-RU"/>
        </w:rPr>
        <w:t>-</w:t>
      </w:r>
      <w:r w:rsidRPr="0005306B">
        <w:rPr>
          <w:lang w:val="ru-RU"/>
        </w:rPr>
        <w:t xml:space="preserve"> та же структура, что у </w:t>
      </w:r>
      <w:proofErr w:type="spellStart"/>
      <w:r>
        <w:t>tx</w:t>
      </w:r>
      <w:r w:rsidRPr="0005306B">
        <w:rPr>
          <w:lang w:val="ru-RU"/>
        </w:rPr>
        <w:t>1</w:t>
      </w:r>
      <w:proofErr w:type="spellEnd"/>
      <w:r w:rsidRPr="0005306B">
        <w:rPr>
          <w:lang w:val="ru-RU"/>
        </w:rPr>
        <w:t xml:space="preserve"> (</w:t>
      </w:r>
      <w:hyperlink r:id="rId9">
        <w:r>
          <w:rPr>
            <w:u w:val="single"/>
          </w:rPr>
          <w:t>Explorer</w:t>
        </w:r>
      </w:hyperlink>
      <w:r w:rsidRPr="0005306B">
        <w:rPr>
          <w:lang w:val="ru-RU"/>
        </w:rPr>
        <w:t>).</w:t>
      </w:r>
    </w:p>
    <w:p w14:paraId="2FF0A9D3" w14:textId="77777777" w:rsidR="001C3EB8" w:rsidRPr="0005306B" w:rsidRDefault="00000000">
      <w:pPr>
        <w:pStyle w:val="1"/>
        <w:rPr>
          <w:lang w:val="ru-RU"/>
        </w:rPr>
      </w:pPr>
      <w:r w:rsidRPr="0005306B">
        <w:rPr>
          <w:lang w:val="ru-RU"/>
        </w:rPr>
        <w:t>Вывод</w:t>
      </w:r>
    </w:p>
    <w:p w14:paraId="3EAFE296" w14:textId="009AE939" w:rsidR="001C3EB8" w:rsidRPr="0005306B" w:rsidRDefault="00000000" w:rsidP="007211E4">
      <w:pPr>
        <w:pStyle w:val="a9"/>
        <w:rPr>
          <w:lang w:val="ru-RU"/>
        </w:rPr>
      </w:pPr>
      <w:r w:rsidRPr="0005306B">
        <w:rPr>
          <w:lang w:val="ru-RU"/>
        </w:rPr>
        <w:t xml:space="preserve">Транзакция </w:t>
      </w:r>
      <w:proofErr w:type="gramStart"/>
      <w:r w:rsidR="00577768" w:rsidRPr="007211E4">
        <w:rPr>
          <w:lang w:val="ru-RU"/>
        </w:rPr>
        <w:t>-</w:t>
      </w:r>
      <w:r w:rsidRPr="0005306B">
        <w:rPr>
          <w:lang w:val="ru-RU"/>
        </w:rPr>
        <w:t xml:space="preserve"> это</w:t>
      </w:r>
      <w:proofErr w:type="gramEnd"/>
      <w:r w:rsidRPr="0005306B">
        <w:rPr>
          <w:lang w:val="ru-RU"/>
        </w:rPr>
        <w:t xml:space="preserve"> набор инструкций к программам и заранее объявленный список аккаунтов с правами </w:t>
      </w:r>
      <w:r>
        <w:t>signer</w:t>
      </w:r>
      <w:r w:rsidRPr="0005306B">
        <w:rPr>
          <w:lang w:val="ru-RU"/>
        </w:rPr>
        <w:t>/</w:t>
      </w:r>
      <w:r>
        <w:t>writable</w:t>
      </w:r>
      <w:r w:rsidRPr="0005306B">
        <w:rPr>
          <w:lang w:val="ru-RU"/>
        </w:rPr>
        <w:t xml:space="preserve">. </w:t>
      </w:r>
      <w:r>
        <w:t>Swap</w:t>
      </w:r>
      <w:r w:rsidRPr="0005306B">
        <w:rPr>
          <w:lang w:val="ru-RU"/>
        </w:rPr>
        <w:t xml:space="preserve"> сложнее перевода примерно в 1209 раз по </w:t>
      </w:r>
      <w:r>
        <w:t>compute</w:t>
      </w:r>
      <w:r w:rsidRPr="0005306B">
        <w:rPr>
          <w:lang w:val="ru-RU"/>
        </w:rPr>
        <w:t xml:space="preserve"> </w:t>
      </w:r>
      <w:r>
        <w:t>units</w:t>
      </w:r>
      <w:r w:rsidRPr="0005306B">
        <w:rPr>
          <w:lang w:val="ru-RU"/>
        </w:rPr>
        <w:t xml:space="preserve">, потому что </w:t>
      </w:r>
      <w:r>
        <w:t>Jupiter</w:t>
      </w:r>
      <w:r w:rsidRPr="0005306B">
        <w:rPr>
          <w:lang w:val="ru-RU"/>
        </w:rPr>
        <w:t xml:space="preserve"> через </w:t>
      </w:r>
      <w:r>
        <w:t>CPI</w:t>
      </w:r>
      <w:r w:rsidRPr="0005306B">
        <w:rPr>
          <w:lang w:val="ru-RU"/>
        </w:rPr>
        <w:t xml:space="preserve"> вызывает несколько программ, но комиссия выше лишь в 2.3 раза: базовая часть одинакова (5 000 </w:t>
      </w:r>
      <w:proofErr w:type="spellStart"/>
      <w:r>
        <w:t>lamports</w:t>
      </w:r>
      <w:proofErr w:type="spellEnd"/>
      <w:r w:rsidRPr="0005306B">
        <w:rPr>
          <w:lang w:val="ru-RU"/>
        </w:rPr>
        <w:t xml:space="preserve"> за подпись), растёт только </w:t>
      </w:r>
      <w:r>
        <w:t>priority</w:t>
      </w:r>
      <w:r w:rsidRPr="0005306B">
        <w:rPr>
          <w:lang w:val="ru-RU"/>
        </w:rPr>
        <w:t xml:space="preserve"> </w:t>
      </w:r>
      <w:r>
        <w:t>fee</w:t>
      </w:r>
      <w:r w:rsidRPr="0005306B">
        <w:rPr>
          <w:lang w:val="ru-RU"/>
        </w:rPr>
        <w:t xml:space="preserve">. Реальное движение средств лучше всего видно по </w:t>
      </w:r>
      <w:r>
        <w:t>pre</w:t>
      </w:r>
      <w:r w:rsidRPr="0005306B">
        <w:rPr>
          <w:lang w:val="ru-RU"/>
        </w:rPr>
        <w:t>/</w:t>
      </w:r>
      <w:r>
        <w:t>post</w:t>
      </w:r>
      <w:r w:rsidRPr="0005306B">
        <w:rPr>
          <w:lang w:val="ru-RU"/>
        </w:rPr>
        <w:t xml:space="preserve"> балансам.</w:t>
      </w:r>
    </w:p>
    <w:sectPr w:rsidR="001C3EB8" w:rsidRPr="000530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068403">
    <w:abstractNumId w:val="8"/>
  </w:num>
  <w:num w:numId="2" w16cid:durableId="1342782619">
    <w:abstractNumId w:val="6"/>
  </w:num>
  <w:num w:numId="3" w16cid:durableId="716123176">
    <w:abstractNumId w:val="5"/>
  </w:num>
  <w:num w:numId="4" w16cid:durableId="1189220568">
    <w:abstractNumId w:val="4"/>
  </w:num>
  <w:num w:numId="5" w16cid:durableId="1837381369">
    <w:abstractNumId w:val="7"/>
  </w:num>
  <w:num w:numId="6" w16cid:durableId="1082137944">
    <w:abstractNumId w:val="3"/>
  </w:num>
  <w:num w:numId="7" w16cid:durableId="1320618209">
    <w:abstractNumId w:val="2"/>
  </w:num>
  <w:num w:numId="8" w16cid:durableId="761145275">
    <w:abstractNumId w:val="1"/>
  </w:num>
  <w:num w:numId="9" w16cid:durableId="100513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6B"/>
    <w:rsid w:val="0006063C"/>
    <w:rsid w:val="0015074B"/>
    <w:rsid w:val="001C3EB8"/>
    <w:rsid w:val="0029639D"/>
    <w:rsid w:val="00326F90"/>
    <w:rsid w:val="00577768"/>
    <w:rsid w:val="007211E4"/>
    <w:rsid w:val="00AA1D8D"/>
    <w:rsid w:val="00B47730"/>
    <w:rsid w:val="00BA61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1E988"/>
  <w14:defaultImageDpi w14:val="300"/>
  <w15:docId w15:val="{96B4080B-DA48-A54B-BE8C-A886A9AC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rer.solana.com/tx/4FDLrLbsgUVYW4AKsq3uiusx7s8aq3jqYXvUFphFN6zJpLPMpg6YR9cmXZACF5i6xscht8hAqkp3piJuRpjun1b5" TargetMode="External"/><Relationship Id="rId3" Type="http://schemas.openxmlformats.org/officeDocument/2006/relationships/styles" Target="styles.xml"/><Relationship Id="rId7" Type="http://schemas.openxmlformats.org/officeDocument/2006/relationships/hyperlink" Target="https://explorer.solana.com/tx/2niunQ4t6evJv8GLW6AfFq6TxuwCzYcHR6VyfigbKei1YN5J2WpC6kjbgQhZXZ8GUJqtrGPa9qrTbYowg71pSR4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plorer.solana.com/tx/3W5AdTJfPcZLehxDBonQpJc7a2CV459n34aYYZUjisj2ygfFRc8gH1HHwp6SVABdzFm6Sxa6vHXtnG6J1Na34UH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xplorer.solana.com/tx/nzorVo4VUwfuLdrTgfgcmsnuMiL92BBvTxZrkfYiK9Dsuz2orWoXxL5WoS7EEM9D2gmTYVQ8kwZcjc9Q1C1sMY9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Ким Валентин Владиславович</cp:lastModifiedBy>
  <cp:revision>10</cp:revision>
  <dcterms:created xsi:type="dcterms:W3CDTF">2013-12-23T23:15:00Z</dcterms:created>
  <dcterms:modified xsi:type="dcterms:W3CDTF">2026-10-01T14:20:00Z</dcterms:modified>
  <cp:category/>
</cp:coreProperties>
</file>