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409" w:rsidRPr="00783C4C" w:rsidRDefault="00872064">
      <w:pPr>
        <w:rPr>
          <w:rFonts w:ascii="Times New Roman" w:hAnsi="Times New Roman" w:cs="Times New Roman"/>
        </w:rPr>
      </w:pPr>
      <w:proofErr w:type="spellStart"/>
      <w:r w:rsidRPr="00783C4C">
        <w:rPr>
          <w:rFonts w:ascii="Times New Roman" w:hAnsi="Times New Roman" w:cs="Times New Roman"/>
        </w:rPr>
        <w:t>Kosuke</w:t>
      </w:r>
      <w:proofErr w:type="spellEnd"/>
      <w:r w:rsidRPr="00783C4C">
        <w:rPr>
          <w:rFonts w:ascii="Times New Roman" w:hAnsi="Times New Roman" w:cs="Times New Roman"/>
        </w:rPr>
        <w:t xml:space="preserve"> Takahashi</w:t>
      </w:r>
    </w:p>
    <w:p w:rsidR="00872064" w:rsidRPr="00783C4C" w:rsidRDefault="00872064">
      <w:pPr>
        <w:rPr>
          <w:rFonts w:ascii="Times New Roman" w:hAnsi="Times New Roman" w:cs="Times New Roman"/>
        </w:rPr>
      </w:pPr>
      <w:r w:rsidRPr="00783C4C">
        <w:rPr>
          <w:rFonts w:ascii="Times New Roman" w:hAnsi="Times New Roman" w:cs="Times New Roman"/>
        </w:rPr>
        <w:t>Liu</w:t>
      </w:r>
    </w:p>
    <w:p w:rsidR="00872064" w:rsidRPr="00783C4C" w:rsidRDefault="00872064">
      <w:pPr>
        <w:rPr>
          <w:rFonts w:ascii="Times New Roman" w:hAnsi="Times New Roman" w:cs="Times New Roman"/>
        </w:rPr>
      </w:pPr>
      <w:r w:rsidRPr="00783C4C">
        <w:rPr>
          <w:rFonts w:ascii="Times New Roman" w:hAnsi="Times New Roman" w:cs="Times New Roman"/>
        </w:rPr>
        <w:t>CS596</w:t>
      </w:r>
    </w:p>
    <w:p w:rsidR="00872064" w:rsidRPr="00783C4C" w:rsidRDefault="00872064">
      <w:pPr>
        <w:rPr>
          <w:rFonts w:ascii="Times New Roman" w:hAnsi="Times New Roman" w:cs="Times New Roman"/>
        </w:rPr>
      </w:pPr>
      <w:r w:rsidRPr="00783C4C">
        <w:rPr>
          <w:rFonts w:ascii="Times New Roman" w:hAnsi="Times New Roman" w:cs="Times New Roman"/>
        </w:rPr>
        <w:t>October 21</w:t>
      </w:r>
      <w:r w:rsidRPr="00783C4C">
        <w:rPr>
          <w:rFonts w:ascii="Times New Roman" w:hAnsi="Times New Roman" w:cs="Times New Roman"/>
          <w:vertAlign w:val="superscript"/>
        </w:rPr>
        <w:t>st</w:t>
      </w:r>
      <w:r w:rsidRPr="00783C4C">
        <w:rPr>
          <w:rFonts w:ascii="Times New Roman" w:hAnsi="Times New Roman" w:cs="Times New Roman"/>
        </w:rPr>
        <w:t>, 2019</w:t>
      </w:r>
    </w:p>
    <w:p w:rsidR="00783C4C" w:rsidRPr="00783C4C" w:rsidRDefault="00872064" w:rsidP="00783C4C">
      <w:pPr>
        <w:jc w:val="center"/>
        <w:rPr>
          <w:rFonts w:ascii="Times New Roman" w:hAnsi="Times New Roman" w:cs="Times New Roman"/>
        </w:rPr>
      </w:pPr>
      <w:r w:rsidRPr="00783C4C">
        <w:rPr>
          <w:rFonts w:ascii="Times New Roman" w:hAnsi="Times New Roman" w:cs="Times New Roman"/>
        </w:rPr>
        <w:t>Homework Assignment 3 Write-up</w:t>
      </w:r>
    </w:p>
    <w:p w:rsidR="00783C4C" w:rsidRPr="006B18D3" w:rsidRDefault="00301EBE" w:rsidP="00783C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241300</wp:posOffset>
            </wp:positionV>
            <wp:extent cx="2981325" cy="2092960"/>
            <wp:effectExtent l="0" t="0" r="3175" b="2540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21 at 11.36.1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C4C" w:rsidRPr="006B18D3">
        <w:rPr>
          <w:rFonts w:ascii="Times New Roman" w:hAnsi="Times New Roman" w:cs="Times New Roman"/>
          <w:b/>
        </w:rPr>
        <w:t>Problem I. Logistic Regression</w:t>
      </w:r>
    </w:p>
    <w:p w:rsidR="00301EBE" w:rsidRDefault="00301EBE" w:rsidP="00783C4C">
      <w:pPr>
        <w:rPr>
          <w:rFonts w:ascii="Times New Roman" w:hAnsi="Times New Roman" w:cs="Times New Roman"/>
        </w:rPr>
      </w:pPr>
    </w:p>
    <w:p w:rsidR="00301EBE" w:rsidRDefault="00301EBE" w:rsidP="00783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975360</wp:posOffset>
            </wp:positionH>
            <wp:positionV relativeFrom="paragraph">
              <wp:posOffset>177800</wp:posOffset>
            </wp:positionV>
            <wp:extent cx="4114800" cy="1371600"/>
            <wp:effectExtent l="0" t="0" r="0" b="0"/>
            <wp:wrapTopAndBottom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21 at 11.36.2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Using Gradient Descent:</w:t>
      </w:r>
    </w:p>
    <w:p w:rsidR="00301EBE" w:rsidRDefault="00301EBE" w:rsidP="00783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975360</wp:posOffset>
            </wp:positionH>
            <wp:positionV relativeFrom="paragraph">
              <wp:posOffset>1638300</wp:posOffset>
            </wp:positionV>
            <wp:extent cx="3169920" cy="1416050"/>
            <wp:effectExtent l="0" t="0" r="5080" b="6350"/>
            <wp:wrapTopAndBottom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21 at 11.36.3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>:</w:t>
      </w:r>
    </w:p>
    <w:p w:rsidR="00301EBE" w:rsidRDefault="00301EBE" w:rsidP="00783C4C">
      <w:pPr>
        <w:rPr>
          <w:rFonts w:ascii="Times New Roman" w:hAnsi="Times New Roman" w:cs="Times New Roman"/>
        </w:rPr>
      </w:pPr>
    </w:p>
    <w:p w:rsidR="00301EBE" w:rsidRDefault="00FC12ED" w:rsidP="00783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placeholder #2, when using the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method or the GD method there was a performance difference. The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method processed extremely faste</w:t>
      </w:r>
      <w:bookmarkStart w:id="0" w:name="_GoBack"/>
      <w:bookmarkEnd w:id="0"/>
      <w:r>
        <w:rPr>
          <w:rFonts w:ascii="Times New Roman" w:hAnsi="Times New Roman" w:cs="Times New Roman"/>
        </w:rPr>
        <w:t>r while the GD method took longer.</w:t>
      </w:r>
      <w:r w:rsidR="00301EBE">
        <w:rPr>
          <w:rFonts w:ascii="Times New Roman" w:hAnsi="Times New Roman" w:cs="Times New Roman"/>
        </w:rPr>
        <w:t xml:space="preserve"> </w:t>
      </w:r>
    </w:p>
    <w:p w:rsidR="00301EBE" w:rsidRDefault="00301EBE" w:rsidP="00783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the following line in python to create these numerical results:</w:t>
      </w:r>
    </w:p>
    <w:p w:rsidR="00301EBE" w:rsidRDefault="00301EBE" w:rsidP="00301EBE">
      <w:pPr>
        <w:jc w:val="center"/>
        <w:rPr>
          <w:rFonts w:ascii="Times New Roman" w:hAnsi="Times New Roman" w:cs="Times New Roman"/>
        </w:rPr>
      </w:pPr>
      <w:r w:rsidRPr="00301EBE">
        <w:rPr>
          <w:rFonts w:ascii="Calibri" w:hAnsi="Calibri" w:cs="Calibri"/>
        </w:rPr>
        <w:t>﻿</w:t>
      </w:r>
      <w:r w:rsidRPr="00301EBE">
        <w:rPr>
          <w:rFonts w:ascii="Courier" w:hAnsi="Courier" w:cs="Times New Roman"/>
          <w:sz w:val="20"/>
          <w:szCs w:val="20"/>
        </w:rPr>
        <w:t xml:space="preserve">from </w:t>
      </w:r>
      <w:proofErr w:type="spellStart"/>
      <w:r w:rsidRPr="00301EBE">
        <w:rPr>
          <w:rFonts w:ascii="Courier" w:hAnsi="Courier" w:cs="Times New Roman"/>
          <w:sz w:val="20"/>
          <w:szCs w:val="20"/>
        </w:rPr>
        <w:t>sklearn.metrics</w:t>
      </w:r>
      <w:proofErr w:type="spellEnd"/>
      <w:r w:rsidRPr="00301EBE">
        <w:rPr>
          <w:rFonts w:ascii="Courier" w:hAnsi="Courier" w:cs="Times New Roman"/>
          <w:sz w:val="20"/>
          <w:szCs w:val="20"/>
        </w:rPr>
        <w:t xml:space="preserve"> import </w:t>
      </w:r>
      <w:proofErr w:type="spellStart"/>
      <w:r w:rsidRPr="00301EBE">
        <w:rPr>
          <w:rFonts w:ascii="Courier" w:hAnsi="Courier" w:cs="Times New Roman"/>
          <w:sz w:val="20"/>
          <w:szCs w:val="20"/>
        </w:rPr>
        <w:t>classification_report</w:t>
      </w:r>
      <w:proofErr w:type="spellEnd"/>
    </w:p>
    <w:p w:rsidR="000372EF" w:rsidRPr="000372EF" w:rsidRDefault="000372EF" w:rsidP="00783C4C">
      <w:pPr>
        <w:rPr>
          <w:rFonts w:ascii="Times New Roman" w:hAnsi="Times New Roman" w:cs="Times New Roman"/>
        </w:rPr>
      </w:pPr>
    </w:p>
    <w:p w:rsidR="00783C4C" w:rsidRPr="00117570" w:rsidRDefault="00783C4C" w:rsidP="00783C4C">
      <w:pPr>
        <w:rPr>
          <w:rFonts w:ascii="Times New Roman" w:hAnsi="Times New Roman" w:cs="Times New Roman"/>
          <w:b/>
        </w:rPr>
      </w:pPr>
      <w:r w:rsidRPr="00117570">
        <w:rPr>
          <w:rFonts w:ascii="Times New Roman" w:hAnsi="Times New Roman" w:cs="Times New Roman"/>
          <w:b/>
        </w:rPr>
        <w:t>Problem II. Confusion Matrix</w:t>
      </w:r>
    </w:p>
    <w:p w:rsidR="00117570" w:rsidRDefault="00117570" w:rsidP="00783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algorithm had 7 correct predictions where the Predicted class matched the True class in a data set of 20 tests.</w:t>
      </w:r>
    </w:p>
    <w:p w:rsidR="00FC12ED" w:rsidRDefault="00FC12ED" w:rsidP="00783C4C">
      <w:pPr>
        <w:rPr>
          <w:rFonts w:ascii="Times New Roman" w:hAnsi="Times New Roman" w:cs="Times New Roman"/>
        </w:rPr>
      </w:pPr>
    </w:p>
    <w:p w:rsidR="00117570" w:rsidRPr="00117570" w:rsidRDefault="00117570" w:rsidP="00783C4C">
      <w:pPr>
        <w:rPr>
          <w:rFonts w:ascii="Courier" w:hAnsi="Courier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="00FC12ED">
        <w:rPr>
          <w:rFonts w:ascii="Courier" w:hAnsi="Courier" w:cs="Times New Roman"/>
          <w:sz w:val="20"/>
          <w:szCs w:val="20"/>
        </w:rPr>
        <w:t>Accuracy</w:t>
      </w:r>
      <w:r w:rsidRPr="00117570">
        <w:rPr>
          <w:rFonts w:ascii="Courier" w:hAnsi="Courier" w:cs="Times New Roman"/>
          <w:sz w:val="20"/>
          <w:szCs w:val="20"/>
        </w:rPr>
        <w:t xml:space="preserve"> = (# of correct predictions / # of prediction</w:t>
      </w:r>
      <w:r w:rsidR="00047981">
        <w:rPr>
          <w:rFonts w:ascii="Courier" w:hAnsi="Courier" w:cs="Times New Roman"/>
          <w:sz w:val="20"/>
          <w:szCs w:val="20"/>
        </w:rPr>
        <w:t>s</w:t>
      </w:r>
      <w:r w:rsidRPr="00117570">
        <w:rPr>
          <w:rFonts w:ascii="Courier" w:hAnsi="Courier" w:cs="Times New Roman"/>
          <w:sz w:val="20"/>
          <w:szCs w:val="20"/>
        </w:rPr>
        <w:t>) * 100</w:t>
      </w:r>
    </w:p>
    <w:p w:rsidR="00117570" w:rsidRPr="00117570" w:rsidRDefault="00117570" w:rsidP="00783C4C">
      <w:pPr>
        <w:rPr>
          <w:rFonts w:ascii="Courier" w:hAnsi="Courier" w:cs="Times New Roman"/>
          <w:sz w:val="20"/>
          <w:szCs w:val="20"/>
        </w:rPr>
      </w:pPr>
      <w:r w:rsidRPr="00117570">
        <w:rPr>
          <w:rFonts w:ascii="Courier" w:hAnsi="Courier" w:cs="Times New Roman"/>
          <w:sz w:val="20"/>
          <w:szCs w:val="20"/>
        </w:rPr>
        <w:tab/>
      </w:r>
      <w:r w:rsidR="00FC12ED">
        <w:rPr>
          <w:rFonts w:ascii="Courier" w:hAnsi="Courier" w:cs="Times New Roman"/>
          <w:sz w:val="20"/>
          <w:szCs w:val="20"/>
        </w:rPr>
        <w:t>accuracy</w:t>
      </w:r>
      <w:r w:rsidRPr="00117570">
        <w:rPr>
          <w:rFonts w:ascii="Courier" w:hAnsi="Courier" w:cs="Times New Roman"/>
          <w:sz w:val="20"/>
          <w:szCs w:val="20"/>
        </w:rPr>
        <w:t xml:space="preserve"> = (7/20) * 100 = 35%</w:t>
      </w:r>
    </w:p>
    <w:p w:rsidR="00FC12ED" w:rsidRDefault="00FC12ED" w:rsidP="00783C4C">
      <w:pPr>
        <w:rPr>
          <w:rFonts w:ascii="Times New Roman" w:hAnsi="Times New Roman" w:cs="Times New Roman"/>
        </w:rPr>
      </w:pPr>
    </w:p>
    <w:p w:rsidR="00117570" w:rsidRDefault="00117570" w:rsidP="00783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precision of this animal class trained classifier was 35%.</w:t>
      </w:r>
      <w:r w:rsidR="00FC12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Looking at the results of the graph we can see:</w:t>
      </w:r>
    </w:p>
    <w:p w:rsidR="00FC12ED" w:rsidRDefault="00FC12ED" w:rsidP="00783C4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962"/>
        <w:gridCol w:w="1839"/>
        <w:gridCol w:w="1860"/>
        <w:gridCol w:w="1962"/>
      </w:tblGrid>
      <w:tr w:rsidR="00117570" w:rsidRPr="00117570" w:rsidTr="00117570"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True Class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</w:p>
        </w:tc>
      </w:tr>
      <w:tr w:rsidR="00117570" w:rsidRPr="00117570" w:rsidTr="00117570"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Predicted Class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Cats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Dogs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Monkeys</w:t>
            </w:r>
          </w:p>
        </w:tc>
      </w:tr>
      <w:tr w:rsidR="00117570" w:rsidRPr="00117570" w:rsidTr="00117570"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Cats</w:t>
            </w:r>
          </w:p>
        </w:tc>
        <w:tc>
          <w:tcPr>
            <w:tcW w:w="1839" w:type="dxa"/>
            <w:tcBorders>
              <w:top w:val="single" w:sz="4" w:space="0" w:color="auto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3</w:t>
            </w:r>
          </w:p>
        </w:tc>
        <w:tc>
          <w:tcPr>
            <w:tcW w:w="1962" w:type="dxa"/>
            <w:tcBorders>
              <w:top w:val="single" w:sz="4" w:space="0" w:color="auto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2</w:t>
            </w:r>
          </w:p>
        </w:tc>
      </w:tr>
      <w:tr w:rsidR="00117570" w:rsidRPr="00117570" w:rsidTr="00117570"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</w:p>
        </w:tc>
        <w:tc>
          <w:tcPr>
            <w:tcW w:w="1962" w:type="dxa"/>
            <w:tcBorders>
              <w:left w:val="single" w:sz="4" w:space="0" w:color="auto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Dogs</w:t>
            </w:r>
          </w:p>
        </w:tc>
        <w:tc>
          <w:tcPr>
            <w:tcW w:w="1839" w:type="dxa"/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3</w:t>
            </w:r>
          </w:p>
        </w:tc>
        <w:tc>
          <w:tcPr>
            <w:tcW w:w="1860" w:type="dxa"/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3</w:t>
            </w:r>
          </w:p>
        </w:tc>
        <w:tc>
          <w:tcPr>
            <w:tcW w:w="1962" w:type="dxa"/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2</w:t>
            </w:r>
          </w:p>
        </w:tc>
      </w:tr>
      <w:tr w:rsidR="00117570" w:rsidRPr="00117570" w:rsidTr="00117570"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</w:p>
        </w:tc>
        <w:tc>
          <w:tcPr>
            <w:tcW w:w="1962" w:type="dxa"/>
            <w:tcBorders>
              <w:left w:val="single" w:sz="4" w:space="0" w:color="auto"/>
            </w:tcBorders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Monkeys</w:t>
            </w:r>
          </w:p>
        </w:tc>
        <w:tc>
          <w:tcPr>
            <w:tcW w:w="1839" w:type="dxa"/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1</w:t>
            </w:r>
          </w:p>
        </w:tc>
        <w:tc>
          <w:tcPr>
            <w:tcW w:w="1860" w:type="dxa"/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2</w:t>
            </w:r>
          </w:p>
        </w:tc>
        <w:tc>
          <w:tcPr>
            <w:tcW w:w="1962" w:type="dxa"/>
          </w:tcPr>
          <w:p w:rsidR="00117570" w:rsidRPr="00117570" w:rsidRDefault="00117570" w:rsidP="004F3861">
            <w:pPr>
              <w:rPr>
                <w:rFonts w:ascii="Courier" w:hAnsi="Courier" w:cs="Times New Roman"/>
                <w:sz w:val="20"/>
                <w:szCs w:val="20"/>
              </w:rPr>
            </w:pPr>
            <w:r w:rsidRPr="00117570">
              <w:rPr>
                <w:rFonts w:ascii="Courier" w:hAnsi="Courier" w:cs="Times New Roman"/>
                <w:sz w:val="20"/>
                <w:szCs w:val="20"/>
              </w:rPr>
              <w:t>3</w:t>
            </w:r>
          </w:p>
        </w:tc>
      </w:tr>
    </w:tbl>
    <w:p w:rsidR="00FC12ED" w:rsidRDefault="00FC12ED" w:rsidP="00783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C12ED" w:rsidRPr="00FC12ED" w:rsidRDefault="00FC12ED" w:rsidP="00783C4C">
      <w:pPr>
        <w:rPr>
          <w:rFonts w:ascii="Courier" w:hAnsi="Courier" w:cs="Times New Roman"/>
          <w:sz w:val="20"/>
          <w:szCs w:val="20"/>
        </w:rPr>
      </w:pPr>
      <w:r w:rsidRPr="00FC12ED">
        <w:rPr>
          <w:rFonts w:ascii="Courier" w:hAnsi="Courier" w:cs="Times New Roman"/>
          <w:sz w:val="20"/>
          <w:szCs w:val="20"/>
        </w:rPr>
        <w:t xml:space="preserve">Cat recall: </w:t>
      </w:r>
      <w:proofErr w:type="spellStart"/>
      <w:r w:rsidRPr="00FC12ED">
        <w:rPr>
          <w:rFonts w:ascii="Courier" w:hAnsi="Courier" w:cs="Times New Roman"/>
          <w:sz w:val="20"/>
          <w:szCs w:val="20"/>
        </w:rPr>
        <w:t>True_Positive</w:t>
      </w:r>
      <w:proofErr w:type="spellEnd"/>
      <w:r w:rsidRPr="00FC12ED">
        <w:rPr>
          <w:rFonts w:ascii="Courier" w:hAnsi="Courier" w:cs="Times New Roman"/>
          <w:sz w:val="20"/>
          <w:szCs w:val="20"/>
        </w:rPr>
        <w:t xml:space="preserve"> / </w:t>
      </w:r>
      <w:proofErr w:type="spellStart"/>
      <w:r w:rsidRPr="00FC12ED">
        <w:rPr>
          <w:rFonts w:ascii="Courier" w:hAnsi="Courier" w:cs="Times New Roman"/>
          <w:sz w:val="20"/>
          <w:szCs w:val="20"/>
        </w:rPr>
        <w:t>True_Positive</w:t>
      </w:r>
      <w:proofErr w:type="spellEnd"/>
      <w:r w:rsidRPr="00FC12ED">
        <w:rPr>
          <w:rFonts w:ascii="Courier" w:hAnsi="Courier" w:cs="Times New Roman"/>
          <w:sz w:val="20"/>
          <w:szCs w:val="20"/>
        </w:rPr>
        <w:t xml:space="preserve"> + </w:t>
      </w:r>
      <w:proofErr w:type="spellStart"/>
      <w:r w:rsidRPr="00FC12ED">
        <w:rPr>
          <w:rFonts w:ascii="Courier" w:hAnsi="Courier" w:cs="Times New Roman"/>
          <w:sz w:val="20"/>
          <w:szCs w:val="20"/>
        </w:rPr>
        <w:t>False_Negative</w:t>
      </w:r>
      <w:proofErr w:type="spellEnd"/>
      <w:r w:rsidRPr="00FC12ED">
        <w:rPr>
          <w:rFonts w:ascii="Courier" w:hAnsi="Courier" w:cs="Times New Roman"/>
          <w:sz w:val="20"/>
          <w:szCs w:val="20"/>
        </w:rPr>
        <w:t xml:space="preserve"> = 1/5 = 20%</w:t>
      </w:r>
    </w:p>
    <w:p w:rsidR="00FC12ED" w:rsidRPr="00FC12ED" w:rsidRDefault="00FC12ED" w:rsidP="00783C4C">
      <w:pPr>
        <w:rPr>
          <w:rFonts w:ascii="Courier" w:hAnsi="Courier" w:cs="Times New Roman"/>
          <w:sz w:val="20"/>
          <w:szCs w:val="20"/>
        </w:rPr>
      </w:pPr>
      <w:r w:rsidRPr="00FC12ED">
        <w:rPr>
          <w:rFonts w:ascii="Courier" w:hAnsi="Courier" w:cs="Times New Roman"/>
          <w:sz w:val="20"/>
          <w:szCs w:val="20"/>
        </w:rPr>
        <w:t xml:space="preserve">Cat precision: </w:t>
      </w:r>
      <w:proofErr w:type="spellStart"/>
      <w:r w:rsidRPr="00FC12ED">
        <w:rPr>
          <w:rFonts w:ascii="Courier" w:hAnsi="Courier" w:cs="Times New Roman"/>
          <w:sz w:val="20"/>
          <w:szCs w:val="20"/>
        </w:rPr>
        <w:t>True_Positive</w:t>
      </w:r>
      <w:proofErr w:type="spellEnd"/>
      <w:r w:rsidRPr="00FC12ED">
        <w:rPr>
          <w:rFonts w:ascii="Courier" w:hAnsi="Courier" w:cs="Times New Roman"/>
          <w:sz w:val="20"/>
          <w:szCs w:val="20"/>
        </w:rPr>
        <w:t xml:space="preserve"> / </w:t>
      </w:r>
      <w:proofErr w:type="spellStart"/>
      <w:r w:rsidRPr="00FC12ED">
        <w:rPr>
          <w:rFonts w:ascii="Courier" w:hAnsi="Courier" w:cs="Times New Roman"/>
          <w:sz w:val="20"/>
          <w:szCs w:val="20"/>
        </w:rPr>
        <w:t>True_Positive</w:t>
      </w:r>
      <w:proofErr w:type="spellEnd"/>
      <w:r w:rsidRPr="00FC12ED">
        <w:rPr>
          <w:rFonts w:ascii="Courier" w:hAnsi="Courier" w:cs="Times New Roman"/>
          <w:sz w:val="20"/>
          <w:szCs w:val="20"/>
        </w:rPr>
        <w:t xml:space="preserve"> + </w:t>
      </w:r>
      <w:proofErr w:type="spellStart"/>
      <w:r w:rsidRPr="00FC12ED">
        <w:rPr>
          <w:rFonts w:ascii="Courier" w:hAnsi="Courier" w:cs="Times New Roman"/>
          <w:sz w:val="20"/>
          <w:szCs w:val="20"/>
        </w:rPr>
        <w:t>True_Negative</w:t>
      </w:r>
      <w:proofErr w:type="spellEnd"/>
      <w:r w:rsidRPr="00FC12ED">
        <w:rPr>
          <w:rFonts w:ascii="Courier" w:hAnsi="Courier" w:cs="Times New Roman"/>
          <w:sz w:val="20"/>
          <w:szCs w:val="20"/>
        </w:rPr>
        <w:t xml:space="preserve"> = 1/6 = 16.67%</w:t>
      </w:r>
    </w:p>
    <w:p w:rsidR="00FC12ED" w:rsidRPr="00FC12ED" w:rsidRDefault="00FC12ED" w:rsidP="00783C4C">
      <w:pPr>
        <w:rPr>
          <w:rFonts w:ascii="Courier" w:hAnsi="Courier" w:cs="Times New Roman"/>
          <w:sz w:val="20"/>
          <w:szCs w:val="20"/>
        </w:rPr>
      </w:pPr>
      <w:r w:rsidRPr="00FC12ED">
        <w:rPr>
          <w:rFonts w:ascii="Courier" w:hAnsi="Courier" w:cs="Times New Roman"/>
          <w:sz w:val="20"/>
          <w:szCs w:val="20"/>
        </w:rPr>
        <w:t>Dog recall = 3/8 = 37.5%</w:t>
      </w:r>
    </w:p>
    <w:p w:rsidR="00FC12ED" w:rsidRPr="00FC12ED" w:rsidRDefault="00FC12ED" w:rsidP="00783C4C">
      <w:pPr>
        <w:rPr>
          <w:rFonts w:ascii="Courier" w:hAnsi="Courier" w:cs="Times New Roman"/>
          <w:sz w:val="20"/>
          <w:szCs w:val="20"/>
        </w:rPr>
      </w:pPr>
      <w:r w:rsidRPr="00FC12ED">
        <w:rPr>
          <w:rFonts w:ascii="Courier" w:hAnsi="Courier" w:cs="Times New Roman"/>
          <w:sz w:val="20"/>
          <w:szCs w:val="20"/>
        </w:rPr>
        <w:t>Dog precision = 3/8 = 37.5%</w:t>
      </w:r>
    </w:p>
    <w:p w:rsidR="00FC12ED" w:rsidRPr="00FC12ED" w:rsidRDefault="00FC12ED" w:rsidP="00783C4C">
      <w:pPr>
        <w:rPr>
          <w:rFonts w:ascii="Courier" w:hAnsi="Courier" w:cs="Times New Roman"/>
          <w:sz w:val="20"/>
          <w:szCs w:val="20"/>
        </w:rPr>
      </w:pPr>
      <w:r w:rsidRPr="00FC12ED">
        <w:rPr>
          <w:rFonts w:ascii="Courier" w:hAnsi="Courier" w:cs="Times New Roman"/>
          <w:sz w:val="20"/>
          <w:szCs w:val="20"/>
        </w:rPr>
        <w:t>Monkey recall = 3/7 = 42.86%</w:t>
      </w:r>
    </w:p>
    <w:p w:rsidR="00FC12ED" w:rsidRPr="00FC12ED" w:rsidRDefault="00FC12ED" w:rsidP="00783C4C">
      <w:pPr>
        <w:rPr>
          <w:rFonts w:ascii="Courier" w:hAnsi="Courier" w:cs="Times New Roman"/>
          <w:sz w:val="20"/>
          <w:szCs w:val="20"/>
        </w:rPr>
      </w:pPr>
      <w:r w:rsidRPr="00FC12ED">
        <w:rPr>
          <w:rFonts w:ascii="Courier" w:hAnsi="Courier" w:cs="Times New Roman"/>
          <w:sz w:val="20"/>
          <w:szCs w:val="20"/>
        </w:rPr>
        <w:t>Monkey precision = 3/6 = 50%</w:t>
      </w:r>
    </w:p>
    <w:p w:rsidR="00117570" w:rsidRPr="00783C4C" w:rsidRDefault="00117570" w:rsidP="00783C4C">
      <w:pPr>
        <w:rPr>
          <w:rFonts w:ascii="Times New Roman" w:hAnsi="Times New Roman" w:cs="Times New Roman"/>
        </w:rPr>
      </w:pPr>
    </w:p>
    <w:p w:rsidR="00783C4C" w:rsidRPr="006B18D3" w:rsidRDefault="00783C4C" w:rsidP="00783C4C">
      <w:pPr>
        <w:rPr>
          <w:rFonts w:ascii="Times New Roman" w:hAnsi="Times New Roman" w:cs="Times New Roman"/>
          <w:b/>
        </w:rPr>
      </w:pPr>
      <w:r w:rsidRPr="006B18D3">
        <w:rPr>
          <w:rFonts w:ascii="Times New Roman" w:hAnsi="Times New Roman" w:cs="Times New Roman"/>
          <w:b/>
        </w:rPr>
        <w:t>Problem III. Comparative Studies</w:t>
      </w:r>
    </w:p>
    <w:p w:rsidR="00301EBE" w:rsidRDefault="00301EBE" w:rsidP="00783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3251200" cy="825500"/>
            <wp:effectExtent l="0" t="0" r="0" b="0"/>
            <wp:wrapTopAndBottom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21 at 11.36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Using Gradient Descent:</w:t>
      </w:r>
    </w:p>
    <w:p w:rsidR="00301EBE" w:rsidRPr="00783C4C" w:rsidRDefault="00301EBE" w:rsidP="00783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1064260</wp:posOffset>
            </wp:positionV>
            <wp:extent cx="2374900" cy="787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21 at 11.36.4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>:</w:t>
      </w:r>
    </w:p>
    <w:sectPr w:rsidR="00301EBE" w:rsidRPr="00783C4C" w:rsidSect="0089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64"/>
    <w:rsid w:val="000336AE"/>
    <w:rsid w:val="000372EF"/>
    <w:rsid w:val="00047981"/>
    <w:rsid w:val="00117570"/>
    <w:rsid w:val="001A5DDE"/>
    <w:rsid w:val="00301EBE"/>
    <w:rsid w:val="005B4810"/>
    <w:rsid w:val="006B18D3"/>
    <w:rsid w:val="00783C4C"/>
    <w:rsid w:val="00872064"/>
    <w:rsid w:val="008920AB"/>
    <w:rsid w:val="008A6870"/>
    <w:rsid w:val="00A55C3C"/>
    <w:rsid w:val="00E43FFB"/>
    <w:rsid w:val="00FC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F31A"/>
  <w15:chartTrackingRefBased/>
  <w15:docId w15:val="{B41BBCAA-0BD8-8E48-9589-13C1E875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3C4C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Takahashi</dc:creator>
  <cp:keywords/>
  <dc:description/>
  <cp:lastModifiedBy>Ko Takahashi</cp:lastModifiedBy>
  <cp:revision>3</cp:revision>
  <dcterms:created xsi:type="dcterms:W3CDTF">2019-10-21T22:16:00Z</dcterms:created>
  <dcterms:modified xsi:type="dcterms:W3CDTF">2019-10-22T06:42:00Z</dcterms:modified>
</cp:coreProperties>
</file>