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Danielle F</w:t>
      </w:r>
    </w:p>
    <w:p w:rsidR="00000000" w:rsidDel="00000000" w:rsidP="00000000" w:rsidRDefault="00000000" w:rsidRPr="00000000" w14:paraId="00000002">
      <w:pPr>
        <w:spacing w:after="240" w:before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Store 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https://github.com/koa2019/e-store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Time spent?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How was your time spent?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Number of lines of code written/modified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Progress for Project - Gantt Chart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Show schedule and progress.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Chart is in the same folder as this document.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Sunday: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Write-up progress report.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Update gantt chart.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Discuss specific tasks accomplished during the week.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  <w:t xml:space="preserve">I plan on reusing my Admin and User classes for this project. Once I figure out how to delete 1 record in binary, then I’ll copy it over to this project.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Store Weekly Report</w:t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04-02-23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a2019/e-stor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