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37"/>
        <w:rPr>
          <w:rFonts w:ascii="Times New Roman"/>
          <w:i w:val="0"/>
          <w:sz w:val="144"/>
        </w:rPr>
      </w:pPr>
    </w:p>
    <w:p>
      <w:pPr>
        <w:pStyle w:val="Title"/>
      </w:pPr>
      <w:r>
        <w:rPr>
          <w:color w:val="1E1B4A"/>
          <w:spacing w:val="-10"/>
        </w:rPr>
        <w:t>A</w:t>
      </w:r>
    </w:p>
    <w:p>
      <w:pPr>
        <w:spacing w:before="454"/>
        <w:ind w:left="12" w:right="10" w:firstLine="0"/>
        <w:jc w:val="center"/>
        <w:rPr>
          <w:rFonts w:ascii="Calibri"/>
          <w:b/>
          <w:sz w:val="28"/>
        </w:rPr>
      </w:pPr>
      <w:r>
        <w:rPr>
          <w:rFonts w:ascii="Calibri"/>
          <w:b/>
          <w:color w:val="1E1B4A"/>
          <w:spacing w:val="-2"/>
          <w:sz w:val="28"/>
        </w:rPr>
        <w:t>APOCAL'IPSSI</w:t>
      </w:r>
    </w:p>
    <w:p>
      <w:pPr>
        <w:pStyle w:val="BodyText"/>
        <w:rPr>
          <w:rFonts w:ascii="Calibri"/>
          <w:b/>
          <w:i w:val="0"/>
          <w:sz w:val="28"/>
        </w:rPr>
      </w:pPr>
    </w:p>
    <w:p>
      <w:pPr>
        <w:pStyle w:val="BodyText"/>
        <w:rPr>
          <w:rFonts w:ascii="Calibri"/>
          <w:b/>
          <w:i w:val="0"/>
          <w:sz w:val="28"/>
        </w:rPr>
      </w:pPr>
    </w:p>
    <w:p>
      <w:pPr>
        <w:pStyle w:val="BodyText"/>
        <w:rPr>
          <w:rFonts w:ascii="Calibri"/>
          <w:b/>
          <w:i w:val="0"/>
          <w:sz w:val="28"/>
        </w:rPr>
      </w:pPr>
    </w:p>
    <w:p>
      <w:pPr>
        <w:pStyle w:val="BodyText"/>
        <w:rPr>
          <w:rFonts w:ascii="Calibri"/>
          <w:b/>
          <w:i w:val="0"/>
          <w:sz w:val="28"/>
        </w:rPr>
      </w:pPr>
    </w:p>
    <w:p>
      <w:pPr>
        <w:pStyle w:val="BodyText"/>
        <w:spacing w:before="41"/>
        <w:rPr>
          <w:rFonts w:ascii="Calibri"/>
          <w:b/>
          <w:i w:val="0"/>
          <w:sz w:val="28"/>
        </w:rPr>
      </w:pPr>
    </w:p>
    <w:p>
      <w:pPr>
        <w:pStyle w:val="Heading6"/>
      </w:pPr>
      <w:r>
        <w:rPr>
          <w:color w:val="F59E0A"/>
        </w:rPr>
        <w:t>CADRAGE</w:t>
      </w:r>
      <w:r>
        <w:rPr>
          <w:color w:val="F59E0A"/>
          <w:spacing w:val="-4"/>
        </w:rPr>
        <w:t> </w:t>
      </w:r>
      <w:r>
        <w:rPr>
          <w:color w:val="F59E0A"/>
        </w:rPr>
        <w:t>MATINAL</w:t>
      </w:r>
      <w:r>
        <w:rPr>
          <w:color w:val="F59E0A"/>
          <w:spacing w:val="-2"/>
        </w:rPr>
        <w:t> </w:t>
      </w:r>
      <w:r>
        <w:rPr>
          <w:color w:val="F59E0A"/>
        </w:rPr>
        <w:t>·</w:t>
      </w:r>
      <w:r>
        <w:rPr>
          <w:color w:val="F59E0A"/>
          <w:spacing w:val="-2"/>
        </w:rPr>
        <w:t> </w:t>
      </w:r>
      <w:r>
        <w:rPr>
          <w:color w:val="F59E0A"/>
        </w:rPr>
        <w:t>ARTEFACT</w:t>
      </w:r>
      <w:r>
        <w:rPr>
          <w:color w:val="F59E0A"/>
          <w:spacing w:val="-4"/>
        </w:rPr>
        <w:t> </w:t>
      </w:r>
      <w:r>
        <w:rPr>
          <w:color w:val="F59E0A"/>
        </w:rPr>
        <w:t>3 SUR</w:t>
      </w:r>
      <w:r>
        <w:rPr>
          <w:color w:val="F59E0A"/>
          <w:spacing w:val="2"/>
        </w:rPr>
        <w:t> </w:t>
      </w:r>
      <w:r>
        <w:rPr>
          <w:color w:val="F59E0A"/>
          <w:spacing w:val="-10"/>
        </w:rPr>
        <w:t>7</w:t>
      </w:r>
    </w:p>
    <w:p>
      <w:pPr>
        <w:spacing w:line="240" w:lineRule="auto" w:before="4"/>
        <w:rPr>
          <w:b/>
          <w:sz w:val="20"/>
        </w:rPr>
      </w:pPr>
    </w:p>
    <w:p>
      <w:pPr>
        <w:spacing w:before="0"/>
        <w:ind w:left="7" w:right="10" w:firstLine="0"/>
        <w:jc w:val="center"/>
        <w:rPr>
          <w:b/>
          <w:sz w:val="64"/>
        </w:rPr>
      </w:pPr>
      <w:r>
        <w:rPr>
          <w:b/>
          <w:color w:val="1E1B4A"/>
          <w:sz w:val="64"/>
        </w:rPr>
        <w:t>Customer</w:t>
      </w:r>
      <w:r>
        <w:rPr>
          <w:b/>
          <w:color w:val="1E1B4A"/>
          <w:spacing w:val="-4"/>
          <w:sz w:val="64"/>
        </w:rPr>
        <w:t> </w:t>
      </w:r>
      <w:r>
        <w:rPr>
          <w:b/>
          <w:color w:val="1E1B4A"/>
          <w:sz w:val="64"/>
        </w:rPr>
        <w:t>Journey</w:t>
      </w:r>
      <w:r>
        <w:rPr>
          <w:b/>
          <w:color w:val="1E1B4A"/>
          <w:spacing w:val="-2"/>
          <w:sz w:val="64"/>
        </w:rPr>
        <w:t> </w:t>
      </w:r>
      <w:r>
        <w:rPr>
          <w:b/>
          <w:color w:val="1E1B4A"/>
          <w:spacing w:val="-4"/>
          <w:sz w:val="64"/>
        </w:rPr>
        <w:t>Maps</w:t>
      </w:r>
    </w:p>
    <w:p>
      <w:pPr>
        <w:pStyle w:val="Heading2"/>
      </w:pPr>
      <w:r>
        <w:rPr>
          <w:color w:val="465469"/>
        </w:rPr>
        <w:t>Les</w:t>
      </w:r>
      <w:r>
        <w:rPr>
          <w:color w:val="465469"/>
          <w:spacing w:val="-6"/>
        </w:rPr>
        <w:t> </w:t>
      </w:r>
      <w:r>
        <w:rPr>
          <w:color w:val="465469"/>
        </w:rPr>
        <w:t>3</w:t>
      </w:r>
      <w:r>
        <w:rPr>
          <w:color w:val="465469"/>
          <w:spacing w:val="-2"/>
        </w:rPr>
        <w:t> </w:t>
      </w:r>
      <w:r>
        <w:rPr>
          <w:color w:val="465469"/>
        </w:rPr>
        <w:t>parcours</w:t>
      </w:r>
      <w:r>
        <w:rPr>
          <w:color w:val="465469"/>
          <w:spacing w:val="-3"/>
        </w:rPr>
        <w:t> </w:t>
      </w:r>
      <w:r>
        <w:rPr>
          <w:color w:val="465469"/>
        </w:rPr>
        <w:t>utilisateurs</w:t>
      </w:r>
      <w:r>
        <w:rPr>
          <w:color w:val="465469"/>
          <w:spacing w:val="1"/>
        </w:rPr>
        <w:t> </w:t>
      </w:r>
      <w:r>
        <w:rPr>
          <w:color w:val="465469"/>
        </w:rPr>
        <w:t>d'EduTutor</w:t>
      </w:r>
      <w:r>
        <w:rPr>
          <w:color w:val="465469"/>
          <w:spacing w:val="-4"/>
        </w:rPr>
        <w:t> </w:t>
      </w:r>
      <w:r>
        <w:rPr>
          <w:color w:val="465469"/>
        </w:rPr>
        <w:t>IA,</w:t>
      </w:r>
      <w:r>
        <w:rPr>
          <w:color w:val="465469"/>
          <w:spacing w:val="-6"/>
        </w:rPr>
        <w:t> </w:t>
      </w:r>
      <w:r>
        <w:rPr>
          <w:color w:val="465469"/>
        </w:rPr>
        <w:t>étape</w:t>
      </w:r>
      <w:r>
        <w:rPr>
          <w:color w:val="465469"/>
          <w:spacing w:val="-4"/>
        </w:rPr>
        <w:t> </w:t>
      </w:r>
      <w:r>
        <w:rPr>
          <w:color w:val="465469"/>
        </w:rPr>
        <w:t>par </w:t>
      </w:r>
      <w:r>
        <w:rPr>
          <w:color w:val="465469"/>
          <w:spacing w:val="-2"/>
        </w:rPr>
        <w:t>étape</w:t>
      </w: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0"/>
        <w:rPr>
          <w:i/>
          <w:sz w:val="26"/>
        </w:rPr>
      </w:pPr>
    </w:p>
    <w:p>
      <w:pPr>
        <w:spacing w:line="240" w:lineRule="auto" w:before="56"/>
        <w:rPr>
          <w:i/>
          <w:sz w:val="26"/>
        </w:rPr>
      </w:pPr>
    </w:p>
    <w:p>
      <w:pPr>
        <w:pStyle w:val="Heading3"/>
        <w:ind w:right="10"/>
        <w:jc w:val="center"/>
      </w:pPr>
      <w:r>
        <w:rPr>
          <w:color w:val="465469"/>
        </w:rPr>
        <w:t>Projet</w:t>
      </w:r>
      <w:r>
        <w:rPr>
          <w:color w:val="465469"/>
          <w:spacing w:val="-3"/>
        </w:rPr>
        <w:t> </w:t>
      </w:r>
      <w:r>
        <w:rPr>
          <w:color w:val="465469"/>
        </w:rPr>
        <w:t>EduTutor</w:t>
      </w:r>
      <w:r>
        <w:rPr>
          <w:color w:val="465469"/>
          <w:spacing w:val="-5"/>
        </w:rPr>
        <w:t> </w:t>
      </w:r>
      <w:r>
        <w:rPr>
          <w:color w:val="465469"/>
        </w:rPr>
        <w:t>IA</w:t>
      </w:r>
      <w:r>
        <w:rPr>
          <w:color w:val="465469"/>
          <w:spacing w:val="-2"/>
        </w:rPr>
        <w:t> </w:t>
      </w:r>
      <w:r>
        <w:rPr>
          <w:color w:val="465469"/>
        </w:rPr>
        <w:t>·</w:t>
      </w:r>
      <w:r>
        <w:rPr>
          <w:color w:val="465469"/>
          <w:spacing w:val="-4"/>
        </w:rPr>
        <w:t> </w:t>
      </w:r>
      <w:r>
        <w:rPr>
          <w:color w:val="465469"/>
        </w:rPr>
        <w:t>Édition</w:t>
      </w:r>
      <w:r>
        <w:rPr>
          <w:color w:val="465469"/>
          <w:spacing w:val="-1"/>
        </w:rPr>
        <w:t> </w:t>
      </w:r>
      <w:r>
        <w:rPr>
          <w:color w:val="465469"/>
        </w:rPr>
        <w:t>2026</w:t>
      </w:r>
      <w:r>
        <w:rPr>
          <w:color w:val="465469"/>
          <w:spacing w:val="-3"/>
        </w:rPr>
        <w:t> </w:t>
      </w:r>
      <w:r>
        <w:rPr>
          <w:color w:val="465469"/>
        </w:rPr>
        <w:t>·</w:t>
      </w:r>
      <w:r>
        <w:rPr>
          <w:color w:val="465469"/>
          <w:spacing w:val="-4"/>
        </w:rPr>
        <w:t> </w:t>
      </w:r>
      <w:r>
        <w:rPr>
          <w:color w:val="465469"/>
        </w:rPr>
        <w:t>Semaine</w:t>
      </w:r>
      <w:r>
        <w:rPr>
          <w:color w:val="465469"/>
          <w:spacing w:val="-5"/>
        </w:rPr>
        <w:t> </w:t>
      </w:r>
      <w:r>
        <w:rPr>
          <w:color w:val="465469"/>
        </w:rPr>
        <w:t>immersive</w:t>
      </w:r>
      <w:r>
        <w:rPr>
          <w:color w:val="465469"/>
          <w:spacing w:val="-4"/>
        </w:rPr>
        <w:t> </w:t>
      </w:r>
      <w:r>
        <w:rPr>
          <w:color w:val="465469"/>
          <w:spacing w:val="-2"/>
        </w:rPr>
        <w:t>Scrum</w:t>
      </w:r>
    </w:p>
    <w:p>
      <w:pPr>
        <w:pStyle w:val="Heading3"/>
        <w:spacing w:after="0"/>
        <w:jc w:val="center"/>
        <w:sectPr>
          <w:footerReference w:type="default" r:id="rId5"/>
          <w:type w:val="continuous"/>
          <w:pgSz w:w="12240" w:h="15840"/>
          <w:pgMar w:header="0" w:footer="702" w:top="1820" w:bottom="900" w:left="1440" w:right="1440"/>
          <w:pgNumType w:start="1"/>
        </w:sectPr>
      </w:pPr>
    </w:p>
    <w:p>
      <w:pPr>
        <w:pStyle w:val="BodyText"/>
        <w:spacing w:before="84"/>
        <w:ind w:left="15" w:right="10"/>
        <w:jc w:val="center"/>
      </w:pPr>
      <w:r>
        <w:rPr>
          <w:color w:val="465469"/>
        </w:rPr>
        <w:t>Auteur</w:t>
      </w:r>
      <w:r>
        <w:rPr>
          <w:color w:val="465469"/>
          <w:spacing w:val="-1"/>
        </w:rPr>
        <w:t> </w:t>
      </w:r>
      <w:r>
        <w:rPr>
          <w:color w:val="465469"/>
        </w:rPr>
        <w:t>:</w:t>
      </w:r>
      <w:r>
        <w:rPr>
          <w:color w:val="465469"/>
          <w:spacing w:val="-3"/>
        </w:rPr>
        <w:t> </w:t>
      </w:r>
      <w:r>
        <w:rPr>
          <w:color w:val="465469"/>
        </w:rPr>
        <w:t>Mohamed</w:t>
      </w:r>
      <w:r>
        <w:rPr>
          <w:color w:val="465469"/>
          <w:spacing w:val="-1"/>
        </w:rPr>
        <w:t> </w:t>
      </w:r>
      <w:r>
        <w:rPr>
          <w:color w:val="465469"/>
        </w:rPr>
        <w:t>Amine</w:t>
      </w:r>
      <w:r>
        <w:rPr>
          <w:color w:val="465469"/>
          <w:spacing w:val="-4"/>
        </w:rPr>
        <w:t> </w:t>
      </w:r>
      <w:r>
        <w:rPr>
          <w:color w:val="465469"/>
        </w:rPr>
        <w:t>EL</w:t>
      </w:r>
      <w:r>
        <w:rPr>
          <w:color w:val="465469"/>
          <w:spacing w:val="-1"/>
        </w:rPr>
        <w:t> </w:t>
      </w:r>
      <w:r>
        <w:rPr>
          <w:color w:val="465469"/>
        </w:rPr>
        <w:t>AFRIT · Licence</w:t>
      </w:r>
      <w:r>
        <w:rPr>
          <w:color w:val="465469"/>
          <w:spacing w:val="-4"/>
        </w:rPr>
        <w:t> </w:t>
      </w:r>
      <w:r>
        <w:rPr>
          <w:color w:val="465469"/>
        </w:rPr>
        <w:t>CC</w:t>
      </w:r>
      <w:r>
        <w:rPr>
          <w:color w:val="465469"/>
          <w:spacing w:val="-4"/>
        </w:rPr>
        <w:t> </w:t>
      </w:r>
      <w:r>
        <w:rPr>
          <w:color w:val="465469"/>
        </w:rPr>
        <w:t>BY-NC-SA</w:t>
      </w:r>
      <w:r>
        <w:rPr>
          <w:color w:val="465469"/>
          <w:spacing w:val="-2"/>
        </w:rPr>
        <w:t> </w:t>
      </w:r>
      <w:r>
        <w:rPr>
          <w:color w:val="465469"/>
          <w:spacing w:val="-5"/>
        </w:rPr>
        <w:t>4.0</w:t>
      </w:r>
    </w:p>
    <w:p>
      <w:pPr>
        <w:pStyle w:val="BodyText"/>
        <w:spacing w:after="0"/>
        <w:jc w:val="center"/>
        <w:sectPr>
          <w:pgSz w:w="12240" w:h="15840"/>
          <w:pgMar w:header="0" w:footer="702" w:top="1360" w:bottom="900" w:left="1440" w:right="1440"/>
        </w:sectPr>
      </w:pPr>
    </w:p>
    <w:p>
      <w:pPr>
        <w:pStyle w:val="Heading3"/>
        <w:spacing w:before="81"/>
        <w:ind w:left="360"/>
      </w:pPr>
      <w:r>
        <w:rPr>
          <w:color w:val="F59E0A"/>
        </w:rPr>
        <w:t>IDENTIFICATION</w:t>
      </w:r>
      <w:r>
        <w:rPr>
          <w:color w:val="F59E0A"/>
          <w:spacing w:val="-4"/>
        </w:rPr>
        <w:t> </w:t>
      </w:r>
      <w:r>
        <w:rPr>
          <w:color w:val="F59E0A"/>
        </w:rPr>
        <w:t>DU</w:t>
      </w:r>
      <w:r>
        <w:rPr>
          <w:color w:val="F59E0A"/>
          <w:spacing w:val="-3"/>
        </w:rPr>
        <w:t> </w:t>
      </w:r>
      <w:r>
        <w:rPr>
          <w:color w:val="F59E0A"/>
          <w:spacing w:val="-2"/>
        </w:rPr>
        <w:t>DOCUMENT</w:t>
      </w:r>
    </w:p>
    <w:p>
      <w:pPr>
        <w:pStyle w:val="Heading7"/>
        <w:spacing w:before="236"/>
      </w:pPr>
      <w:r>
        <w:rPr>
          <w:color w:val="465469"/>
        </w:rPr>
        <w:t>À</w:t>
      </w:r>
      <w:r>
        <w:rPr>
          <w:color w:val="465469"/>
          <w:spacing w:val="-2"/>
        </w:rPr>
        <w:t> </w:t>
      </w:r>
      <w:r>
        <w:rPr>
          <w:color w:val="465469"/>
        </w:rPr>
        <w:t>compléter</w:t>
      </w:r>
      <w:r>
        <w:rPr>
          <w:color w:val="465469"/>
          <w:spacing w:val="-4"/>
        </w:rPr>
        <w:t> </w:t>
      </w:r>
      <w:r>
        <w:rPr>
          <w:color w:val="465469"/>
        </w:rPr>
        <w:t>par</w:t>
      </w:r>
      <w:r>
        <w:rPr>
          <w:color w:val="465469"/>
          <w:spacing w:val="-4"/>
        </w:rPr>
        <w:t> </w:t>
      </w:r>
      <w:r>
        <w:rPr>
          <w:color w:val="465469"/>
        </w:rPr>
        <w:t>l'équipe</w:t>
      </w:r>
      <w:r>
        <w:rPr>
          <w:color w:val="465469"/>
          <w:spacing w:val="-5"/>
        </w:rPr>
        <w:t> </w:t>
      </w:r>
      <w:r>
        <w:rPr>
          <w:color w:val="465469"/>
        </w:rPr>
        <w:t>avant</w:t>
      </w:r>
      <w:r>
        <w:rPr>
          <w:color w:val="465469"/>
          <w:spacing w:val="-2"/>
        </w:rPr>
        <w:t> </w:t>
      </w:r>
      <w:r>
        <w:rPr>
          <w:color w:val="465469"/>
        </w:rPr>
        <w:t>chaque</w:t>
      </w:r>
      <w:r>
        <w:rPr>
          <w:color w:val="465469"/>
          <w:spacing w:val="-4"/>
        </w:rPr>
        <w:t> </w:t>
      </w:r>
      <w:r>
        <w:rPr>
          <w:color w:val="465469"/>
          <w:spacing w:val="-2"/>
        </w:rPr>
        <w:t>remise</w:t>
      </w:r>
    </w:p>
    <w:p>
      <w:pPr>
        <w:spacing w:line="240" w:lineRule="auto" w:before="2" w:after="0"/>
        <w:rPr>
          <w:i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07"/>
        <w:gridCol w:w="6358"/>
      </w:tblGrid>
      <w:tr>
        <w:trPr>
          <w:trHeight w:val="270" w:hRule="atLeast"/>
        </w:trPr>
        <w:tc>
          <w:tcPr>
            <w:tcW w:w="2507" w:type="dxa"/>
            <w:tcBorders>
              <w:bottom w:val="single" w:sz="18" w:space="0" w:color="4F81BC"/>
            </w:tcBorders>
            <w:shd w:val="clear" w:color="auto" w:fill="F8F9FB"/>
          </w:tcPr>
          <w:p>
            <w:pPr>
              <w:pStyle w:val="TableParagraph"/>
              <w:spacing w:line="249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1E1B4A"/>
                <w:sz w:val="22"/>
              </w:rPr>
              <w:t>Équipe </w:t>
            </w:r>
            <w:r>
              <w:rPr>
                <w:rFonts w:ascii="Calibri" w:hAnsi="Calibri"/>
                <w:b/>
                <w:color w:val="1E1B4A"/>
                <w:spacing w:val="-5"/>
                <w:sz w:val="22"/>
              </w:rPr>
              <w:t>n°</w:t>
            </w:r>
          </w:p>
        </w:tc>
        <w:tc>
          <w:tcPr>
            <w:tcW w:w="6358" w:type="dxa"/>
            <w:tcBorders>
              <w:bottom w:val="single" w:sz="18" w:space="0" w:color="4F81BC"/>
            </w:tcBorders>
          </w:tcPr>
          <w:p>
            <w:pPr>
              <w:pStyle w:val="TableParagraph"/>
              <w:spacing w:line="249" w:lineRule="exact"/>
              <w:ind w:left="10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5"/>
                <w:sz w:val="22"/>
              </w:rPr>
              <w:t>N°2</w:t>
            </w:r>
          </w:p>
        </w:tc>
      </w:tr>
      <w:tr>
        <w:trPr>
          <w:trHeight w:val="775" w:hRule="atLeast"/>
        </w:trPr>
        <w:tc>
          <w:tcPr>
            <w:tcW w:w="2507" w:type="dxa"/>
            <w:tcBorders>
              <w:top w:val="single" w:sz="18" w:space="0" w:color="4F81BC"/>
            </w:tcBorders>
            <w:shd w:val="clear" w:color="auto" w:fill="F8F9FB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E1B4A"/>
                <w:spacing w:val="-2"/>
                <w:sz w:val="22"/>
              </w:rPr>
              <w:t>Membres</w:t>
            </w:r>
          </w:p>
        </w:tc>
        <w:tc>
          <w:tcPr>
            <w:tcW w:w="6358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37" w:lineRule="auto" w:before="3"/>
              <w:ind w:left="104"/>
              <w:rPr>
                <w:sz w:val="22"/>
              </w:rPr>
            </w:pPr>
            <w:r>
              <w:rPr>
                <w:sz w:val="22"/>
              </w:rPr>
              <w:t>Adja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Fatou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SAGNA,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Ousmane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NDIAYE,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HOUDA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OUADAH,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Danielle Jamila KOAGNE NGANKAM, Wicramachine SERGIO, Krishmini</w:t>
            </w:r>
          </w:p>
          <w:p>
            <w:pPr>
              <w:pStyle w:val="TableParagraph"/>
              <w:spacing w:line="239" w:lineRule="exact" w:before="2"/>
              <w:ind w:left="104"/>
              <w:rPr>
                <w:sz w:val="22"/>
              </w:rPr>
            </w:pPr>
            <w:r>
              <w:rPr>
                <w:sz w:val="22"/>
              </w:rPr>
              <w:t>KULAKRISHNA,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Mohammed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DERKAOUI</w:t>
            </w:r>
          </w:p>
        </w:tc>
      </w:tr>
      <w:tr>
        <w:trPr>
          <w:trHeight w:val="265" w:hRule="atLeast"/>
        </w:trPr>
        <w:tc>
          <w:tcPr>
            <w:tcW w:w="2507" w:type="dxa"/>
            <w:shd w:val="clear" w:color="auto" w:fill="F8F9FB"/>
          </w:tcPr>
          <w:p>
            <w:pPr>
              <w:pStyle w:val="TableParagraph"/>
              <w:spacing w:line="245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1E1B4A"/>
                <w:sz w:val="22"/>
              </w:rPr>
              <w:t>Sprint</w:t>
            </w:r>
            <w:r>
              <w:rPr>
                <w:rFonts w:ascii="Calibri" w:hAnsi="Calibri"/>
                <w:b/>
                <w:color w:val="1E1B4A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1E1B4A"/>
                <w:spacing w:val="-2"/>
                <w:sz w:val="22"/>
              </w:rPr>
              <w:t>concerné</w:t>
            </w:r>
          </w:p>
        </w:tc>
        <w:tc>
          <w:tcPr>
            <w:tcW w:w="6358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270" w:hRule="atLeast"/>
        </w:trPr>
        <w:tc>
          <w:tcPr>
            <w:tcW w:w="2507" w:type="dxa"/>
            <w:shd w:val="clear" w:color="auto" w:fill="F8F9FB"/>
          </w:tcPr>
          <w:p>
            <w:pPr>
              <w:pStyle w:val="TableParagraph"/>
              <w:spacing w:line="249" w:lineRule="exact" w:before="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E1B4A"/>
                <w:spacing w:val="-2"/>
                <w:sz w:val="22"/>
              </w:rPr>
              <w:t>Version</w:t>
            </w:r>
          </w:p>
        </w:tc>
        <w:tc>
          <w:tcPr>
            <w:tcW w:w="6358" w:type="dxa"/>
            <w:shd w:val="clear" w:color="auto" w:fill="D2DFED"/>
          </w:tcPr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z w:val="22"/>
              </w:rPr>
              <w:t>v1.0</w:t>
            </w:r>
            <w:r>
              <w:rPr>
                <w:spacing w:val="44"/>
                <w:sz w:val="22"/>
              </w:rPr>
              <w:t> </w:t>
            </w:r>
            <w:r>
              <w:rPr>
                <w:spacing w:val="-2"/>
                <w:sz w:val="22"/>
              </w:rPr>
              <w:t>initiale</w:t>
            </w:r>
          </w:p>
        </w:tc>
      </w:tr>
      <w:tr>
        <w:trPr>
          <w:trHeight w:val="270" w:hRule="atLeast"/>
        </w:trPr>
        <w:tc>
          <w:tcPr>
            <w:tcW w:w="2507" w:type="dxa"/>
            <w:shd w:val="clear" w:color="auto" w:fill="F8F9FB"/>
          </w:tcPr>
          <w:p>
            <w:pPr>
              <w:pStyle w:val="TableParagraph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E1B4A"/>
                <w:sz w:val="22"/>
              </w:rPr>
              <w:t>Date</w:t>
            </w:r>
            <w:r>
              <w:rPr>
                <w:rFonts w:ascii="Calibri"/>
                <w:b/>
                <w:color w:val="1E1B4A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1E1B4A"/>
                <w:sz w:val="22"/>
              </w:rPr>
              <w:t>de </w:t>
            </w:r>
            <w:r>
              <w:rPr>
                <w:rFonts w:ascii="Calibri"/>
                <w:b/>
                <w:color w:val="1E1B4A"/>
                <w:spacing w:val="-2"/>
                <w:sz w:val="22"/>
              </w:rPr>
              <w:t>remise</w:t>
            </w:r>
          </w:p>
        </w:tc>
        <w:tc>
          <w:tcPr>
            <w:tcW w:w="6358" w:type="dxa"/>
          </w:tcPr>
          <w:p>
            <w:pPr>
              <w:pStyle w:val="TableParagraph"/>
              <w:spacing w:line="249" w:lineRule="exact" w:before="1"/>
              <w:ind w:left="104"/>
              <w:rPr>
                <w:sz w:val="22"/>
              </w:rPr>
            </w:pPr>
            <w:r>
              <w:rPr>
                <w:spacing w:val="-2"/>
                <w:sz w:val="22"/>
              </w:rPr>
              <w:t>29/06/2026</w:t>
            </w:r>
          </w:p>
        </w:tc>
      </w:tr>
      <w:tr>
        <w:trPr>
          <w:trHeight w:val="270" w:hRule="atLeast"/>
        </w:trPr>
        <w:tc>
          <w:tcPr>
            <w:tcW w:w="2507" w:type="dxa"/>
            <w:shd w:val="clear" w:color="auto" w:fill="F8F9FB"/>
          </w:tcPr>
          <w:p>
            <w:pPr>
              <w:pStyle w:val="TableParagraph"/>
              <w:spacing w:line="249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1E1B4A"/>
                <w:spacing w:val="-2"/>
                <w:sz w:val="22"/>
              </w:rPr>
              <w:t>Statut</w:t>
            </w:r>
          </w:p>
        </w:tc>
        <w:tc>
          <w:tcPr>
            <w:tcW w:w="6358" w:type="dxa"/>
            <w:shd w:val="clear" w:color="auto" w:fill="D2DFED"/>
          </w:tcPr>
          <w:p>
            <w:pPr>
              <w:pStyle w:val="TableParagraph"/>
              <w:spacing w:line="250" w:lineRule="exact"/>
              <w:ind w:left="104"/>
              <w:rPr>
                <w:sz w:val="22"/>
              </w:rPr>
            </w:pPr>
            <w:r>
              <w:rPr>
                <w:sz w:val="22"/>
              </w:rPr>
              <w:t>PO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·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2"/>
                <w:sz w:val="22"/>
              </w:rPr>
              <w:t>Validé</w:t>
            </w:r>
          </w:p>
        </w:tc>
      </w:tr>
    </w:tbl>
    <w:p>
      <w:pPr>
        <w:spacing w:line="240" w:lineRule="auto" w:before="51"/>
        <w:rPr>
          <w:i/>
          <w:sz w:val="20"/>
        </w:rPr>
      </w:pPr>
    </w:p>
    <w:p>
      <w:pPr>
        <w:spacing w:before="1"/>
        <w:ind w:left="360" w:right="0" w:firstLine="0"/>
        <w:jc w:val="left"/>
        <w:rPr>
          <w:i/>
          <w:sz w:val="18"/>
        </w:rPr>
      </w:pPr>
      <w:r>
        <w:rPr>
          <w:rFonts w:ascii="Segoe UI Emoji" w:eastAsia="Segoe UI Emoji"/>
          <w:color w:val="F59E0A"/>
          <w:sz w:val="18"/>
        </w:rPr>
        <w:t>💡</w:t>
      </w:r>
      <w:r>
        <w:rPr>
          <w:rFonts w:ascii="Segoe UI Emoji" w:eastAsia="Segoe UI Emoji"/>
          <w:color w:val="F59E0A"/>
          <w:spacing w:val="-4"/>
          <w:sz w:val="18"/>
        </w:rPr>
        <w:t> </w:t>
      </w:r>
      <w:r>
        <w:rPr>
          <w:b/>
          <w:color w:val="F59E0A"/>
          <w:sz w:val="18"/>
        </w:rPr>
        <w:t>Convention</w:t>
      </w:r>
      <w:r>
        <w:rPr>
          <w:b/>
          <w:color w:val="F59E0A"/>
          <w:spacing w:val="-1"/>
          <w:sz w:val="18"/>
        </w:rPr>
        <w:t> </w:t>
      </w:r>
      <w:r>
        <w:rPr>
          <w:b/>
          <w:color w:val="F59E0A"/>
          <w:sz w:val="18"/>
        </w:rPr>
        <w:t>de</w:t>
      </w:r>
      <w:r>
        <w:rPr>
          <w:b/>
          <w:color w:val="F59E0A"/>
          <w:spacing w:val="2"/>
          <w:sz w:val="18"/>
        </w:rPr>
        <w:t> </w:t>
      </w:r>
      <w:r>
        <w:rPr>
          <w:b/>
          <w:color w:val="F59E0A"/>
          <w:sz w:val="18"/>
        </w:rPr>
        <w:t>nommage</w:t>
      </w:r>
      <w:r>
        <w:rPr>
          <w:b/>
          <w:color w:val="F59E0A"/>
          <w:spacing w:val="-3"/>
          <w:sz w:val="18"/>
        </w:rPr>
        <w:t> </w:t>
      </w:r>
      <w:r>
        <w:rPr>
          <w:b/>
          <w:color w:val="F59E0A"/>
          <w:sz w:val="18"/>
        </w:rPr>
        <w:t>du fichier</w:t>
      </w:r>
      <w:r>
        <w:rPr>
          <w:b/>
          <w:color w:val="F59E0A"/>
          <w:spacing w:val="4"/>
          <w:sz w:val="18"/>
        </w:rPr>
        <w:t> </w:t>
      </w:r>
      <w:r>
        <w:rPr>
          <w:b/>
          <w:color w:val="F59E0A"/>
          <w:sz w:val="18"/>
        </w:rPr>
        <w:t>:</w:t>
      </w:r>
      <w:r>
        <w:rPr>
          <w:b/>
          <w:color w:val="F59E0A"/>
          <w:spacing w:val="8"/>
          <w:sz w:val="18"/>
        </w:rPr>
        <w:t> </w:t>
      </w:r>
      <w:r>
        <w:rPr>
          <w:i/>
          <w:color w:val="465469"/>
          <w:sz w:val="18"/>
        </w:rPr>
        <w:t>equipe-XX-nom-document-vY.Z.docx</w:t>
      </w:r>
      <w:r>
        <w:rPr>
          <w:i/>
          <w:color w:val="465469"/>
          <w:spacing w:val="44"/>
          <w:sz w:val="18"/>
        </w:rPr>
        <w:t> </w:t>
      </w:r>
      <w:r>
        <w:rPr>
          <w:i/>
          <w:color w:val="465469"/>
          <w:sz w:val="18"/>
        </w:rPr>
        <w:t>(ex.</w:t>
      </w:r>
      <w:r>
        <w:rPr>
          <w:i/>
          <w:color w:val="465469"/>
          <w:spacing w:val="8"/>
          <w:sz w:val="18"/>
        </w:rPr>
        <w:t> </w:t>
      </w:r>
      <w:r>
        <w:rPr>
          <w:i/>
          <w:color w:val="465469"/>
          <w:sz w:val="18"/>
        </w:rPr>
        <w:t>equipe-03-persona-</w:t>
      </w:r>
      <w:r>
        <w:rPr>
          <w:i/>
          <w:color w:val="465469"/>
          <w:spacing w:val="-2"/>
          <w:sz w:val="18"/>
        </w:rPr>
        <w:t>v1.0.docx)</w:t>
      </w:r>
    </w:p>
    <w:p>
      <w:pPr>
        <w:spacing w:after="0"/>
        <w:jc w:val="left"/>
        <w:rPr>
          <w:i/>
          <w:sz w:val="18"/>
        </w:rPr>
        <w:sectPr>
          <w:pgSz w:w="12240" w:h="15840"/>
          <w:pgMar w:header="0" w:footer="702" w:top="1360" w:bottom="900" w:left="1440" w:right="1440"/>
        </w:sectPr>
      </w:pPr>
    </w:p>
    <w:p>
      <w:pPr>
        <w:spacing w:before="78"/>
        <w:ind w:left="360" w:right="0" w:firstLine="0"/>
        <w:jc w:val="left"/>
        <w:rPr>
          <w:b/>
          <w:sz w:val="36"/>
        </w:rPr>
      </w:pPr>
      <w:r>
        <w:rPr>
          <w:b/>
          <w:color w:val="1E1B4A"/>
          <w:sz w:val="36"/>
        </w:rPr>
        <w:t>Table</w:t>
      </w:r>
      <w:r>
        <w:rPr>
          <w:b/>
          <w:color w:val="1E1B4A"/>
          <w:spacing w:val="-3"/>
          <w:sz w:val="36"/>
        </w:rPr>
        <w:t> </w:t>
      </w:r>
      <w:r>
        <w:rPr>
          <w:b/>
          <w:color w:val="1E1B4A"/>
          <w:sz w:val="36"/>
        </w:rPr>
        <w:t>des</w:t>
      </w:r>
      <w:r>
        <w:rPr>
          <w:b/>
          <w:color w:val="1E1B4A"/>
          <w:spacing w:val="1"/>
          <w:sz w:val="36"/>
        </w:rPr>
        <w:t> </w:t>
      </w:r>
      <w:r>
        <w:rPr>
          <w:b/>
          <w:color w:val="1E1B4A"/>
          <w:spacing w:val="-2"/>
          <w:sz w:val="36"/>
        </w:rPr>
        <w:t>matières</w:t>
      </w:r>
    </w:p>
    <w:p>
      <w:pPr>
        <w:pStyle w:val="BodyText"/>
        <w:spacing w:line="273" w:lineRule="auto" w:before="256"/>
        <w:ind w:left="360" w:right="553"/>
      </w:pPr>
      <w:r>
        <w:rPr>
          <w:rFonts w:ascii="Segoe UI Emoji" w:hAnsi="Segoe UI Emoji" w:eastAsia="Segoe UI Emoji"/>
          <w:i w:val="0"/>
          <w:color w:val="465469"/>
          <w:sz w:val="19"/>
        </w:rPr>
        <w:t>👉</w:t>
      </w:r>
      <w:r>
        <w:rPr>
          <w:rFonts w:ascii="Segoe UI Emoji" w:hAnsi="Segoe UI Emoji" w:eastAsia="Segoe UI Emoji"/>
          <w:i w:val="0"/>
          <w:color w:val="465469"/>
          <w:spacing w:val="-15"/>
          <w:sz w:val="19"/>
        </w:rPr>
        <w:t> </w:t>
      </w:r>
      <w:r>
        <w:rPr>
          <w:color w:val="465469"/>
        </w:rPr>
        <w:t>Une</w:t>
      </w:r>
      <w:r>
        <w:rPr>
          <w:color w:val="465469"/>
          <w:spacing w:val="-7"/>
        </w:rPr>
        <w:t> </w:t>
      </w:r>
      <w:r>
        <w:rPr>
          <w:color w:val="465469"/>
        </w:rPr>
        <w:t>fois</w:t>
      </w:r>
      <w:r>
        <w:rPr>
          <w:color w:val="465469"/>
          <w:spacing w:val="-1"/>
        </w:rPr>
        <w:t> </w:t>
      </w:r>
      <w:r>
        <w:rPr>
          <w:color w:val="465469"/>
        </w:rPr>
        <w:t>le</w:t>
      </w:r>
      <w:r>
        <w:rPr>
          <w:color w:val="465469"/>
          <w:spacing w:val="-5"/>
        </w:rPr>
        <w:t> </w:t>
      </w:r>
      <w:r>
        <w:rPr>
          <w:color w:val="465469"/>
        </w:rPr>
        <w:t>document</w:t>
      </w:r>
      <w:r>
        <w:rPr>
          <w:color w:val="465469"/>
          <w:spacing w:val="-5"/>
        </w:rPr>
        <w:t> </w:t>
      </w:r>
      <w:r>
        <w:rPr>
          <w:color w:val="465469"/>
        </w:rPr>
        <w:t>complété,</w:t>
      </w:r>
      <w:r>
        <w:rPr>
          <w:color w:val="465469"/>
          <w:spacing w:val="-3"/>
        </w:rPr>
        <w:t> </w:t>
      </w:r>
      <w:r>
        <w:rPr>
          <w:color w:val="465469"/>
        </w:rPr>
        <w:t>faites</w:t>
      </w:r>
      <w:r>
        <w:rPr>
          <w:color w:val="465469"/>
          <w:spacing w:val="-1"/>
        </w:rPr>
        <w:t> </w:t>
      </w:r>
      <w:r>
        <w:rPr>
          <w:color w:val="465469"/>
        </w:rPr>
        <w:t>clic</w:t>
      </w:r>
      <w:r>
        <w:rPr>
          <w:color w:val="465469"/>
          <w:spacing w:val="-1"/>
        </w:rPr>
        <w:t> </w:t>
      </w:r>
      <w:r>
        <w:rPr>
          <w:color w:val="465469"/>
        </w:rPr>
        <w:t>droit</w:t>
      </w:r>
      <w:r>
        <w:rPr>
          <w:color w:val="465469"/>
          <w:spacing w:val="-5"/>
        </w:rPr>
        <w:t> </w:t>
      </w:r>
      <w:r>
        <w:rPr>
          <w:color w:val="465469"/>
        </w:rPr>
        <w:t>sur</w:t>
      </w:r>
      <w:r>
        <w:rPr>
          <w:color w:val="465469"/>
          <w:spacing w:val="-1"/>
        </w:rPr>
        <w:t> </w:t>
      </w:r>
      <w:r>
        <w:rPr>
          <w:color w:val="465469"/>
        </w:rPr>
        <w:t>la</w:t>
      </w:r>
      <w:r>
        <w:rPr>
          <w:color w:val="465469"/>
          <w:spacing w:val="-2"/>
        </w:rPr>
        <w:t> </w:t>
      </w:r>
      <w:r>
        <w:rPr>
          <w:color w:val="465469"/>
        </w:rPr>
        <w:t>table</w:t>
      </w:r>
      <w:r>
        <w:rPr>
          <w:color w:val="465469"/>
          <w:spacing w:val="-5"/>
        </w:rPr>
        <w:t> </w:t>
      </w:r>
      <w:r>
        <w:rPr>
          <w:color w:val="465469"/>
        </w:rPr>
        <w:t>ci-dessous</w:t>
      </w:r>
      <w:r>
        <w:rPr>
          <w:color w:val="465469"/>
          <w:spacing w:val="-1"/>
        </w:rPr>
        <w:t> </w:t>
      </w:r>
      <w:r>
        <w:rPr>
          <w:color w:val="465469"/>
        </w:rPr>
        <w:t>puis</w:t>
      </w:r>
      <w:r>
        <w:rPr>
          <w:color w:val="465469"/>
          <w:spacing w:val="-1"/>
        </w:rPr>
        <w:t> </w:t>
      </w:r>
      <w:r>
        <w:rPr>
          <w:color w:val="465469"/>
        </w:rPr>
        <w:t>«</w:t>
      </w:r>
      <w:r>
        <w:rPr>
          <w:color w:val="465469"/>
          <w:spacing w:val="-2"/>
        </w:rPr>
        <w:t> </w:t>
      </w:r>
      <w:r>
        <w:rPr>
          <w:color w:val="465469"/>
        </w:rPr>
        <w:t>Mettre</w:t>
      </w:r>
      <w:r>
        <w:rPr>
          <w:color w:val="465469"/>
          <w:spacing w:val="-5"/>
        </w:rPr>
        <w:t> </w:t>
      </w:r>
      <w:r>
        <w:rPr>
          <w:color w:val="465469"/>
        </w:rPr>
        <w:t>à</w:t>
      </w:r>
      <w:r>
        <w:rPr>
          <w:color w:val="465469"/>
          <w:spacing w:val="-2"/>
        </w:rPr>
        <w:t> </w:t>
      </w:r>
      <w:r>
        <w:rPr>
          <w:color w:val="465469"/>
        </w:rPr>
        <w:t>jour</w:t>
      </w:r>
      <w:r>
        <w:rPr>
          <w:color w:val="465469"/>
          <w:spacing w:val="-1"/>
        </w:rPr>
        <w:t> </w:t>
      </w:r>
      <w:r>
        <w:rPr>
          <w:color w:val="465469"/>
        </w:rPr>
        <w:t>les</w:t>
      </w:r>
      <w:r>
        <w:rPr>
          <w:color w:val="465469"/>
          <w:spacing w:val="-1"/>
        </w:rPr>
        <w:t> </w:t>
      </w:r>
      <w:r>
        <w:rPr>
          <w:color w:val="465469"/>
        </w:rPr>
        <w:t>champs</w:t>
      </w:r>
      <w:r>
        <w:rPr>
          <w:color w:val="465469"/>
          <w:spacing w:val="-6"/>
        </w:rPr>
        <w:t> </w:t>
      </w:r>
      <w:r>
        <w:rPr>
          <w:color w:val="465469"/>
        </w:rPr>
        <w:t>»</w:t>
      </w:r>
      <w:r>
        <w:rPr>
          <w:color w:val="465469"/>
          <w:spacing w:val="-2"/>
        </w:rPr>
        <w:t> </w:t>
      </w:r>
      <w:r>
        <w:rPr>
          <w:color w:val="465469"/>
        </w:rPr>
        <w:t>(ou</w:t>
      </w:r>
      <w:r>
        <w:rPr>
          <w:color w:val="465469"/>
          <w:spacing w:val="40"/>
        </w:rPr>
        <w:t> </w:t>
      </w:r>
      <w:r>
        <w:rPr>
          <w:color w:val="465469"/>
        </w:rPr>
        <w:t>touche F9) pour générer les liens.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8996" w:val="right" w:leader="dot"/>
            </w:tabs>
            <w:spacing w:before="202"/>
            <w:ind w:left="360" w:firstLine="0"/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/>
              <w:t>Pourquoi</w:t>
            </w:r>
            <w:r>
              <w:rPr>
                <w:spacing w:val="-2"/>
              </w:rPr>
              <w:t> </w:t>
            </w:r>
            <w:r>
              <w:rPr/>
              <w:t>cet artefact</w:t>
            </w:r>
            <w:r>
              <w:rPr>
                <w:spacing w:val="-3"/>
              </w:rPr>
              <w:t> </w:t>
            </w:r>
            <w:r>
              <w:rPr>
                <w:spacing w:val="-10"/>
              </w:rPr>
              <w:t>?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8996" w:val="right" w:leader="dot"/>
            </w:tabs>
            <w:spacing w:line="240" w:lineRule="auto" w:before="137" w:after="0"/>
            <w:ind w:left="574" w:right="0" w:hanging="214"/>
            <w:jc w:val="left"/>
          </w:pPr>
          <w:hyperlink w:history="true" w:anchor="_bookmark1">
            <w:r>
              <w:rPr/>
              <w:t>Parcours</w:t>
            </w:r>
            <w:r>
              <w:rPr>
                <w:spacing w:val="-3"/>
              </w:rPr>
              <w:t> </w:t>
            </w:r>
            <w:r>
              <w:rPr/>
              <w:t>Étudiant,</w:t>
            </w:r>
            <w:r>
              <w:rPr>
                <w:spacing w:val="-2"/>
              </w:rPr>
              <w:t> </w:t>
            </w:r>
            <w:r>
              <w:rPr/>
              <w:t>Léa</w:t>
            </w:r>
            <w:r>
              <w:rPr>
                <w:spacing w:val="-3"/>
              </w:rPr>
              <w:t> </w:t>
            </w:r>
            <w:r>
              <w:rPr/>
              <w:t>Martin</w:t>
            </w:r>
            <w:r>
              <w:rPr>
                <w:spacing w:val="-5"/>
              </w:rPr>
              <w:t> </w:t>
            </w:r>
            <w:r>
              <w:rPr/>
              <w:t>(cible </w:t>
            </w:r>
            <w:r>
              <w:rPr>
                <w:spacing w:val="-2"/>
              </w:rPr>
              <w:t>primaire)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8996" w:val="right" w:leader="dot"/>
            </w:tabs>
            <w:spacing w:line="240" w:lineRule="auto" w:before="137" w:after="0"/>
            <w:ind w:left="574" w:right="0" w:hanging="214"/>
            <w:jc w:val="left"/>
          </w:pPr>
          <w:hyperlink w:history="true" w:anchor="_bookmark2">
            <w:r>
              <w:rPr/>
              <w:t>Parcours</w:t>
            </w:r>
            <w:r>
              <w:rPr>
                <w:spacing w:val="-5"/>
              </w:rPr>
              <w:t> </w:t>
            </w:r>
            <w:r>
              <w:rPr/>
              <w:t>Enseignant,</w:t>
            </w:r>
            <w:r>
              <w:rPr>
                <w:spacing w:val="-4"/>
              </w:rPr>
              <w:t> </w:t>
            </w:r>
            <w:r>
              <w:rPr/>
              <w:t>Mme</w:t>
            </w:r>
            <w:r>
              <w:rPr>
                <w:spacing w:val="-6"/>
              </w:rPr>
              <w:t> </w:t>
            </w:r>
            <w:r>
              <w:rPr/>
              <w:t>Lefèvre</w:t>
            </w:r>
            <w:r>
              <w:rPr>
                <w:spacing w:val="-3"/>
              </w:rPr>
              <w:t> </w:t>
            </w:r>
            <w:r>
              <w:rPr/>
              <w:t>(cible</w:t>
            </w:r>
            <w:r>
              <w:rPr>
                <w:spacing w:val="-3"/>
              </w:rPr>
              <w:t> </w:t>
            </w:r>
            <w:r>
              <w:rPr/>
              <w:t>secondaire</w:t>
            </w:r>
            <w:r>
              <w:rPr>
                <w:spacing w:val="-2"/>
              </w:rPr>
              <w:t> </w:t>
            </w:r>
            <w:r>
              <w:rPr/>
              <w:t>émergente</w:t>
            </w:r>
            <w:r>
              <w:rPr>
                <w:spacing w:val="-6"/>
              </w:rPr>
              <w:t> </w:t>
            </w:r>
            <w:r>
              <w:rPr>
                <w:spacing w:val="-5"/>
              </w:rPr>
              <w:t>J1)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8996" w:val="right" w:leader="dot"/>
            </w:tabs>
            <w:spacing w:line="240" w:lineRule="auto" w:before="143" w:after="0"/>
            <w:ind w:left="574" w:right="0" w:hanging="214"/>
            <w:jc w:val="left"/>
          </w:pPr>
          <w:hyperlink w:history="true" w:anchor="_bookmark3">
            <w:r>
              <w:rPr/>
              <w:t>Parcours</w:t>
            </w:r>
            <w:r>
              <w:rPr>
                <w:spacing w:val="-4"/>
              </w:rPr>
              <w:t> </w:t>
            </w:r>
            <w:r>
              <w:rPr/>
              <w:t>Établissement,</w:t>
            </w:r>
            <w:r>
              <w:rPr>
                <w:spacing w:val="-4"/>
              </w:rPr>
              <w:t> </w:t>
            </w:r>
            <w:r>
              <w:rPr/>
              <w:t>M.</w:t>
            </w:r>
            <w:r>
              <w:rPr>
                <w:spacing w:val="-4"/>
              </w:rPr>
              <w:t> </w:t>
            </w:r>
            <w:r>
              <w:rPr/>
              <w:t>David</w:t>
            </w:r>
            <w:r>
              <w:rPr>
                <w:spacing w:val="-5"/>
              </w:rPr>
              <w:t> </w:t>
            </w:r>
            <w:r>
              <w:rPr/>
              <w:t>Chen</w:t>
            </w:r>
            <w:r>
              <w:rPr>
                <w:spacing w:val="-7"/>
              </w:rPr>
              <w:t> </w:t>
            </w:r>
            <w:r>
              <w:rPr/>
              <w:t>(cible</w:t>
            </w:r>
            <w:r>
              <w:rPr>
                <w:spacing w:val="-2"/>
              </w:rPr>
              <w:t> </w:t>
            </w:r>
            <w:r>
              <w:rPr/>
              <w:t>tertiaire</w:t>
            </w:r>
            <w:r>
              <w:rPr>
                <w:spacing w:val="-1"/>
              </w:rPr>
              <w:t> </w:t>
            </w:r>
            <w:r>
              <w:rPr>
                <w:spacing w:val="-4"/>
              </w:rPr>
              <w:t>B2B)</w:t>
            </w:r>
            <w:r>
              <w:rPr/>
              <w:tab/>
            </w:r>
            <w:r>
              <w:rPr>
                <w:spacing w:val="-10"/>
              </w:rPr>
              <w:t>9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574" w:val="left" w:leader="none"/>
              <w:tab w:pos="8989" w:val="right" w:leader="dot"/>
            </w:tabs>
            <w:spacing w:line="240" w:lineRule="auto" w:before="137" w:after="0"/>
            <w:ind w:left="574" w:right="0" w:hanging="214"/>
            <w:jc w:val="left"/>
          </w:pPr>
          <w:hyperlink w:history="true" w:anchor="_bookmark4">
            <w:r>
              <w:rPr/>
              <w:t>Synthèse</w:t>
            </w:r>
            <w:r>
              <w:rPr>
                <w:spacing w:val="-4"/>
              </w:rPr>
              <w:t> </w:t>
            </w:r>
            <w:r>
              <w:rPr/>
              <w:t>émotionnelle</w:t>
            </w:r>
            <w:r>
              <w:rPr>
                <w:spacing w:val="1"/>
              </w:rPr>
              <w:t> </w:t>
            </w:r>
            <w:r>
              <w:rPr/>
              <w:t>des</w:t>
            </w:r>
            <w:r>
              <w:rPr>
                <w:spacing w:val="-6"/>
              </w:rPr>
              <w:t> </w:t>
            </w:r>
            <w:r>
              <w:rPr/>
              <w:t>3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parcours</w:t>
            </w:r>
            <w:r>
              <w:rPr/>
              <w:tab/>
            </w:r>
            <w:r>
              <w:rPr>
                <w:spacing w:val="-5"/>
              </w:rPr>
              <w:t>12</w:t>
            </w:r>
          </w:hyperlink>
        </w:p>
        <w:p>
          <w:pPr>
            <w:pStyle w:val="TOC1"/>
            <w:tabs>
              <w:tab w:pos="8989" w:val="right" w:leader="dot"/>
            </w:tabs>
            <w:spacing w:before="134"/>
            <w:ind w:left="360" w:firstLine="0"/>
          </w:pPr>
          <w:hyperlink w:history="true" w:anchor="_bookmark5">
            <w:r>
              <w:rPr>
                <w:rFonts w:ascii="Segoe UI Emoji" w:hAnsi="Segoe UI Emoji" w:cs="Segoe UI Emoji" w:eastAsia="Segoe UI Emoji"/>
                <w:color w:val="00D26A"/>
                <w:spacing w:val="-303"/>
              </w:rPr>
              <w:t>⬛</w:t>
            </w:r>
            <w:r>
              <w:rPr>
                <w:rFonts w:ascii="Segoe UI Emoji" w:hAnsi="Segoe UI Emoji" w:cs="Segoe UI Emoji" w:eastAsia="Segoe UI Emoji"/>
                <w:color w:val="F4F4F4"/>
                <w:spacing w:val="55"/>
              </w:rPr>
              <w:t>   </w:t>
            </w:r>
            <w:r>
              <w:rPr/>
              <w:t>Grille</w:t>
            </w:r>
            <w:r>
              <w:rPr>
                <w:spacing w:val="-3"/>
              </w:rPr>
              <w:t> </w:t>
            </w:r>
            <w:r>
              <w:rPr/>
              <w:t>d'auto-</w:t>
            </w:r>
            <w:r>
              <w:rPr>
                <w:spacing w:val="-2"/>
              </w:rPr>
              <w:t>évaluation</w:t>
            </w:r>
            <w:r>
              <w:rPr/>
              <w:tab/>
            </w:r>
            <w:r>
              <w:rPr>
                <w:spacing w:val="-5"/>
              </w:rPr>
              <w:t>14</w:t>
            </w:r>
          </w:hyperlink>
        </w:p>
        <w:p>
          <w:pPr/>
          <w:r>
            <w:fldChar w:fldCharType="end"/>
          </w:r>
        </w:p>
      </w:sdtContent>
    </w:sdt>
    <w:p>
      <w:pPr>
        <w:spacing w:after="0"/>
        <w:sectPr>
          <w:pgSz w:w="12240" w:h="15840"/>
          <w:pgMar w:header="0" w:footer="702" w:top="1360" w:bottom="900" w:left="1440" w:right="1440"/>
        </w:sectPr>
      </w:pPr>
    </w:p>
    <w:p>
      <w:pPr>
        <w:pStyle w:val="Heading8"/>
      </w:pPr>
      <w:r>
        <w:rPr>
          <w:color w:val="F59E0A"/>
          <w:spacing w:val="-2"/>
        </w:rPr>
        <w:t>PRÉAMBULE</w:t>
      </w:r>
    </w:p>
    <w:p>
      <w:pPr>
        <w:spacing w:line="240" w:lineRule="auto" w:before="0"/>
        <w:rPr>
          <w:b/>
          <w:sz w:val="18"/>
        </w:rPr>
      </w:pPr>
    </w:p>
    <w:p>
      <w:pPr>
        <w:spacing w:line="240" w:lineRule="auto" w:before="92"/>
        <w:rPr>
          <w:b/>
          <w:sz w:val="18"/>
        </w:rPr>
      </w:pPr>
    </w:p>
    <w:p>
      <w:pPr>
        <w:pStyle w:val="Heading1"/>
        <w:ind w:left="360" w:firstLine="0"/>
      </w:pPr>
      <w:bookmarkStart w:name="Pourquoi cet artefact ?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color w:val="1E1B4A"/>
        </w:rPr>
        <w:t>Pourquoi</w:t>
      </w:r>
      <w:r>
        <w:rPr>
          <w:color w:val="1E1B4A"/>
          <w:spacing w:val="-3"/>
        </w:rPr>
        <w:t> </w:t>
      </w:r>
      <w:r>
        <w:rPr>
          <w:color w:val="1E1B4A"/>
        </w:rPr>
        <w:t>cet</w:t>
      </w:r>
      <w:r>
        <w:rPr>
          <w:color w:val="1E1B4A"/>
          <w:spacing w:val="-4"/>
        </w:rPr>
        <w:t> </w:t>
      </w:r>
      <w:r>
        <w:rPr>
          <w:color w:val="1E1B4A"/>
        </w:rPr>
        <w:t>artefact</w:t>
      </w:r>
      <w:r>
        <w:rPr>
          <w:color w:val="1E1B4A"/>
          <w:spacing w:val="-3"/>
        </w:rPr>
        <w:t> </w:t>
      </w:r>
      <w:r>
        <w:rPr>
          <w:color w:val="1E1B4A"/>
          <w:spacing w:val="-10"/>
        </w:rPr>
        <w:t>?</w:t>
      </w:r>
    </w:p>
    <w:p>
      <w:pPr>
        <w:pStyle w:val="Heading4"/>
        <w:spacing w:line="276" w:lineRule="auto"/>
        <w:ind w:right="553"/>
      </w:pPr>
      <w:r>
        <w:rPr/>
        <w:t>Le Customer</w:t>
      </w:r>
      <w:r>
        <w:rPr>
          <w:spacing w:val="-1"/>
        </w:rPr>
        <w:t> </w:t>
      </w:r>
      <w:r>
        <w:rPr/>
        <w:t>Journey Map raconte le parcours d'une persona étape par</w:t>
      </w:r>
      <w:r>
        <w:rPr>
          <w:spacing w:val="-1"/>
        </w:rPr>
        <w:t> </w:t>
      </w:r>
      <w:r>
        <w:rPr/>
        <w:t>étape. À chaque étape, on note ses actions concrètes, ses pensées (formulées au « je »), son émotion </w:t>
      </w:r>
      <w:r>
        <w:rPr>
          <w:spacing w:val="-2"/>
          <w:w w:val="110"/>
        </w:rPr>
        <w:t>dominante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(échelle </w:t>
      </w:r>
      <w:r>
        <w:rPr>
          <w:rFonts w:ascii="Segoe UI Emoji" w:hAnsi="Segoe UI Emoji"/>
          <w:color w:val="402A31"/>
          <w:spacing w:val="-303"/>
          <w:w w:val="150"/>
        </w:rPr>
        <w:t>´·</w:t>
      </w:r>
      <w:r>
        <w:rPr>
          <w:rFonts w:ascii="Segoe UI Emoji" w:hAnsi="Segoe UI Emoji"/>
          <w:color w:val="FFFFFF"/>
          <w:spacing w:val="-303"/>
          <w:w w:val="150"/>
        </w:rPr>
        <w:t>•</w:t>
      </w:r>
      <w:r>
        <w:rPr>
          <w:rFonts w:ascii="Segoe UI Emoji" w:hAnsi="Segoe UI Emoji"/>
          <w:color w:val="F8302E"/>
          <w:spacing w:val="-303"/>
          <w:w w:val="150"/>
        </w:rPr>
        <w:t>●</w:t>
      </w:r>
      <w:r>
        <w:rPr>
          <w:rFonts w:ascii="Segoe UI Emoji" w:hAnsi="Segoe UI Emoji"/>
          <w:color w:val="402A31"/>
          <w:spacing w:val="-61"/>
        </w:rPr>
        <w:t> </w:t>
      </w:r>
      <w:r>
        <w:rPr>
          <w:rFonts w:ascii="Segoe UI Emoji" w:hAnsi="Segoe UI Emoji"/>
          <w:color w:val="402A31"/>
          <w:spacing w:val="-303"/>
          <w:w w:val="267"/>
        </w:rPr>
        <w:t>·</w:t>
      </w:r>
      <w:r>
        <w:rPr>
          <w:rFonts w:ascii="Segoe UI Emoji" w:hAnsi="Segoe UI Emoji"/>
          <w:color w:val="402A31"/>
          <w:spacing w:val="-303"/>
          <w:w w:val="179"/>
        </w:rPr>
        <w:t>`</w:t>
      </w:r>
      <w:r>
        <w:rPr>
          <w:rFonts w:ascii="Segoe UI Emoji" w:hAnsi="Segoe UI Emoji"/>
          <w:color w:val="FFFFFF"/>
          <w:w w:val="4"/>
        </w:rPr>
        <w:t>•</w:t>
      </w:r>
      <w:r>
        <w:rPr>
          <w:rFonts w:ascii="Segoe UI Emoji" w:hAnsi="Segoe UI Emoji"/>
          <w:color w:val="FFFFFF"/>
          <w:spacing w:val="-44"/>
          <w:w w:val="150"/>
        </w:rPr>
        <w:t> </w:t>
      </w:r>
      <w:r>
        <w:rPr>
          <w:spacing w:val="-2"/>
          <w:w w:val="110"/>
        </w:rPr>
        <w:t>→</w:t>
      </w:r>
      <w:r>
        <w:rPr>
          <w:spacing w:val="-8"/>
          <w:w w:val="110"/>
        </w:rPr>
        <w:t> </w:t>
      </w:r>
      <w:r>
        <w:rPr>
          <w:rFonts w:ascii="Segoe UI Emoji" w:hAnsi="Segoe UI Emoji"/>
          <w:color w:val="402A31"/>
          <w:spacing w:val="-303"/>
          <w:w w:val="139"/>
        </w:rPr>
        <w:t>˙˙</w:t>
      </w:r>
      <w:r>
        <w:rPr>
          <w:rFonts w:ascii="Segoe UI Emoji" w:hAnsi="Segoe UI Emoji"/>
          <w:color w:val="FFAF2D"/>
          <w:spacing w:val="-303"/>
          <w:w w:val="56"/>
        </w:rPr>
        <w:t>●</w:t>
      </w:r>
      <w:r>
        <w:rPr>
          <w:rFonts w:ascii="Segoe UI Emoji" w:hAnsi="Segoe UI Emoji"/>
          <w:color w:val="FFFFFF"/>
          <w:spacing w:val="-303"/>
          <w:w w:val="234"/>
        </w:rPr>
        <w:t>••</w:t>
      </w:r>
      <w:r>
        <w:rPr>
          <w:rFonts w:ascii="Segoe UI Emoji" w:hAnsi="Segoe UI Emoji"/>
          <w:color w:val="402A31"/>
          <w:w w:val="97"/>
        </w:rPr>
        <w:t>−</w:t>
      </w:r>
      <w:r>
        <w:rPr>
          <w:rFonts w:ascii="Segoe UI Emoji" w:hAnsi="Segoe UI Emoji"/>
          <w:color w:val="402A31"/>
          <w:spacing w:val="-43"/>
          <w:w w:val="149"/>
        </w:rPr>
        <w:t> </w:t>
      </w:r>
      <w:r>
        <w:rPr>
          <w:spacing w:val="-2"/>
          <w:w w:val="110"/>
        </w:rPr>
        <w:t>→</w:t>
      </w:r>
      <w:r>
        <w:rPr>
          <w:spacing w:val="-4"/>
          <w:w w:val="110"/>
        </w:rPr>
        <w:t> </w:t>
      </w:r>
      <w:r>
        <w:rPr>
          <w:rFonts w:ascii="Segoe UI Emoji" w:hAnsi="Segoe UI Emoji"/>
          <w:color w:val="FF6722"/>
          <w:spacing w:val="-303"/>
          <w:w w:val="150"/>
        </w:rPr>
        <w:t>•</w:t>
      </w:r>
      <w:r>
        <w:rPr>
          <w:rFonts w:ascii="Segoe UI Emoji" w:hAnsi="Segoe UI Emoji"/>
          <w:color w:val="402A31"/>
          <w:spacing w:val="-303"/>
          <w:w w:val="150"/>
        </w:rPr>
        <w:t>-</w:t>
      </w:r>
      <w:r>
        <w:rPr>
          <w:rFonts w:ascii="Segoe UI Emoji" w:hAnsi="Segoe UI Emoji"/>
          <w:color w:val="FFAF2D"/>
          <w:spacing w:val="-303"/>
          <w:w w:val="126"/>
        </w:rPr>
        <w:t>●</w:t>
      </w:r>
      <w:r>
        <w:rPr>
          <w:rFonts w:ascii="Segoe UI Emoji" w:hAnsi="Segoe UI Emoji"/>
          <w:color w:val="402A31"/>
          <w:spacing w:val="-303"/>
          <w:w w:val="167"/>
        </w:rPr>
        <w:t>^</w:t>
      </w:r>
      <w:r>
        <w:rPr>
          <w:rFonts w:ascii="Segoe UI Emoji" w:hAnsi="Segoe UI Emoji"/>
          <w:color w:val="FF6722"/>
          <w:spacing w:val="-303"/>
          <w:w w:val="304"/>
        </w:rPr>
        <w:t>•</w:t>
      </w:r>
      <w:r>
        <w:rPr>
          <w:rFonts w:ascii="Segoe UI Emoji" w:hAnsi="Segoe UI Emoji"/>
          <w:color w:val="402A31"/>
          <w:spacing w:val="-3"/>
          <w:w w:val="167"/>
        </w:rPr>
        <w:t>^</w:t>
      </w:r>
      <w:r>
        <w:rPr>
          <w:w w:val="67"/>
        </w:rPr>
        <w:t>),</w:t>
      </w:r>
      <w:r>
        <w:rPr>
          <w:spacing w:val="-28"/>
          <w:w w:val="149"/>
        </w:rPr>
        <w:t> </w:t>
      </w:r>
      <w:r>
        <w:rPr>
          <w:spacing w:val="-2"/>
          <w:w w:val="110"/>
        </w:rPr>
        <w:t>et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frictions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ou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opportunités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produit.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Le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journey </w:t>
      </w:r>
      <w:r>
        <w:rPr/>
        <w:t>map sert à repérer le moment exact où la persona décroche, c'est là que le produit doit </w:t>
      </w:r>
      <w:r>
        <w:rPr>
          <w:w w:val="110"/>
        </w:rPr>
        <w:t>briller</w:t>
      </w:r>
      <w:r>
        <w:rPr>
          <w:spacing w:val="-7"/>
          <w:w w:val="110"/>
        </w:rPr>
        <w:t> </w:t>
      </w:r>
      <w:r>
        <w:rPr>
          <w:w w:val="110"/>
        </w:rPr>
        <w:t>en</w:t>
      </w:r>
      <w:r>
        <w:rPr>
          <w:spacing w:val="-9"/>
          <w:w w:val="110"/>
        </w:rPr>
        <w:t> </w:t>
      </w:r>
      <w:r>
        <w:rPr>
          <w:w w:val="110"/>
        </w:rPr>
        <w:t>priorité.</w:t>
      </w:r>
    </w:p>
    <w:p>
      <w:pPr>
        <w:pStyle w:val="Heading4"/>
        <w:spacing w:line="276" w:lineRule="auto" w:before="202"/>
      </w:pPr>
      <w:r>
        <w:rPr/>
        <w:t>Ce modèle contient 3</w:t>
      </w:r>
      <w:r>
        <w:rPr>
          <w:spacing w:val="-6"/>
        </w:rPr>
        <w:t> </w:t>
      </w:r>
      <w:r>
        <w:rPr/>
        <w:t>parcours, alignés sur les 3</w:t>
      </w:r>
      <w:r>
        <w:rPr>
          <w:spacing w:val="-1"/>
        </w:rPr>
        <w:t> </w:t>
      </w:r>
      <w:r>
        <w:rPr/>
        <w:t>personas du</w:t>
      </w:r>
      <w:r>
        <w:rPr>
          <w:spacing w:val="-1"/>
        </w:rPr>
        <w:t> </w:t>
      </w:r>
      <w:r>
        <w:rPr/>
        <w:t>fichier précédent</w:t>
      </w:r>
      <w:r>
        <w:rPr>
          <w:spacing w:val="-3"/>
        </w:rPr>
        <w:t> </w:t>
      </w:r>
      <w:r>
        <w:rPr/>
        <w:t>: Léa</w:t>
      </w:r>
      <w:r>
        <w:rPr>
          <w:spacing w:val="-2"/>
        </w:rPr>
        <w:t> </w:t>
      </w:r>
      <w:r>
        <w:rPr/>
        <w:t>Martin (étudiante), Mme Lefèvre (enseignante émergente J1), M. David Chen (directeur d'établissement).</w:t>
      </w:r>
      <w:r>
        <w:rPr>
          <w:spacing w:val="-8"/>
        </w:rPr>
        <w:t> </w:t>
      </w:r>
      <w:r>
        <w:rPr/>
        <w:t>Le</w:t>
      </w:r>
      <w:r>
        <w:rPr>
          <w:spacing w:val="-5"/>
        </w:rPr>
        <w:t> </w:t>
      </w:r>
      <w:r>
        <w:rPr/>
        <w:t>parcours</w:t>
      </w:r>
      <w:r>
        <w:rPr>
          <w:spacing w:val="-3"/>
        </w:rPr>
        <w:t> </w:t>
      </w:r>
      <w:r>
        <w:rPr/>
        <w:t>"établissement"</w:t>
      </w:r>
      <w:r>
        <w:rPr>
          <w:spacing w:val="-4"/>
        </w:rPr>
        <w:t> </w:t>
      </w:r>
      <w:r>
        <w:rPr/>
        <w:t>suit</w:t>
      </w:r>
      <w:r>
        <w:rPr>
          <w:spacing w:val="-3"/>
        </w:rPr>
        <w:t> </w:t>
      </w:r>
      <w:r>
        <w:rPr/>
        <w:t>un</w:t>
      </w:r>
      <w:r>
        <w:rPr>
          <w:spacing w:val="-6"/>
        </w:rPr>
        <w:t> </w:t>
      </w:r>
      <w:r>
        <w:rPr/>
        <w:t>cycle</w:t>
      </w:r>
      <w:r>
        <w:rPr>
          <w:spacing w:val="-1"/>
        </w:rPr>
        <w:t> </w:t>
      </w:r>
      <w:r>
        <w:rPr/>
        <w:t>d'achat</w:t>
      </w:r>
      <w:r>
        <w:rPr>
          <w:spacing w:val="-3"/>
        </w:rPr>
        <w:t> </w:t>
      </w:r>
      <w:r>
        <w:rPr/>
        <w:t>B2B</w:t>
      </w:r>
      <w:r>
        <w:rPr>
          <w:spacing w:val="-3"/>
        </w:rPr>
        <w:t> </w:t>
      </w:r>
      <w:r>
        <w:rPr/>
        <w:t>et</w:t>
      </w:r>
      <w:r>
        <w:rPr>
          <w:spacing w:val="-3"/>
        </w:rPr>
        <w:t> </w:t>
      </w:r>
      <w:r>
        <w:rPr/>
        <w:t>non</w:t>
      </w:r>
      <w:r>
        <w:rPr>
          <w:spacing w:val="-2"/>
        </w:rPr>
        <w:t> </w:t>
      </w:r>
      <w:r>
        <w:rPr/>
        <w:t>un</w:t>
      </w:r>
      <w:r>
        <w:rPr>
          <w:spacing w:val="-6"/>
        </w:rPr>
        <w:t> </w:t>
      </w:r>
      <w:r>
        <w:rPr/>
        <w:t>parcours utilisateur classique.</w:t>
      </w:r>
    </w:p>
    <w:p>
      <w:pPr>
        <w:pStyle w:val="Heading5"/>
        <w:spacing w:line="278" w:lineRule="auto" w:before="196"/>
        <w:ind w:left="646"/>
      </w:pPr>
      <w:r>
        <w:rPr>
          <w:rFonts w:ascii="Segoe UI Emoji" w:hAnsi="Segoe UI Emoji" w:eastAsia="Segoe UI Emoji"/>
          <w:i w:val="0"/>
          <w:color w:val="F59E0A"/>
          <w:w w:val="105"/>
        </w:rPr>
        <w:t>💡</w:t>
      </w:r>
      <w:r>
        <w:rPr>
          <w:rFonts w:ascii="Segoe UI Emoji" w:hAnsi="Segoe UI Emoji" w:eastAsia="Segoe UI Emoji"/>
          <w:i w:val="0"/>
          <w:color w:val="F59E0A"/>
          <w:spacing w:val="-16"/>
          <w:w w:val="105"/>
        </w:rPr>
        <w:t> </w:t>
      </w:r>
      <w:r>
        <w:rPr>
          <w:b/>
          <w:i w:val="0"/>
          <w:color w:val="F59E0A"/>
          <w:w w:val="105"/>
        </w:rPr>
        <w:t>Mode</w:t>
      </w:r>
      <w:r>
        <w:rPr>
          <w:b/>
          <w:i w:val="0"/>
          <w:color w:val="F59E0A"/>
          <w:spacing w:val="-13"/>
          <w:w w:val="105"/>
        </w:rPr>
        <w:t> </w:t>
      </w:r>
      <w:r>
        <w:rPr>
          <w:b/>
          <w:i w:val="0"/>
          <w:color w:val="F59E0A"/>
          <w:w w:val="105"/>
        </w:rPr>
        <w:t>d'emploi</w:t>
      </w:r>
      <w:r>
        <w:rPr>
          <w:b/>
          <w:i w:val="0"/>
          <w:color w:val="F59E0A"/>
          <w:spacing w:val="-13"/>
          <w:w w:val="105"/>
        </w:rPr>
        <w:t> </w:t>
      </w:r>
      <w:r>
        <w:rPr>
          <w:w w:val="105"/>
        </w:rPr>
        <w:t>Travaillez</w:t>
      </w:r>
      <w:r>
        <w:rPr>
          <w:spacing w:val="-12"/>
          <w:w w:val="105"/>
        </w:rPr>
        <w:t> </w:t>
      </w:r>
      <w:r>
        <w:rPr>
          <w:w w:val="105"/>
        </w:rPr>
        <w:t>sur</w:t>
      </w:r>
      <w:r>
        <w:rPr>
          <w:spacing w:val="-13"/>
          <w:w w:val="105"/>
        </w:rPr>
        <w:t> </w:t>
      </w:r>
      <w:r>
        <w:rPr>
          <w:w w:val="105"/>
        </w:rPr>
        <w:t>grand</w:t>
      </w:r>
      <w:r>
        <w:rPr>
          <w:spacing w:val="-13"/>
          <w:w w:val="105"/>
        </w:rPr>
        <w:t> </w:t>
      </w:r>
      <w:r>
        <w:rPr>
          <w:w w:val="105"/>
        </w:rPr>
        <w:t>format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2"/>
          <w:w w:val="105"/>
        </w:rPr>
        <w:t> </w:t>
      </w:r>
      <w:r>
        <w:rPr>
          <w:w w:val="105"/>
        </w:rPr>
        <w:t>possible</w:t>
      </w:r>
      <w:r>
        <w:rPr>
          <w:spacing w:val="-13"/>
          <w:w w:val="105"/>
        </w:rPr>
        <w:t> </w:t>
      </w:r>
      <w:r>
        <w:rPr>
          <w:w w:val="105"/>
        </w:rPr>
        <w:t>:</w:t>
      </w:r>
      <w:r>
        <w:rPr>
          <w:spacing w:val="-13"/>
          <w:w w:val="105"/>
        </w:rPr>
        <w:t> </w:t>
      </w:r>
      <w:r>
        <w:rPr>
          <w:w w:val="105"/>
        </w:rPr>
        <w:t>étalez</w:t>
      </w:r>
      <w:r>
        <w:rPr>
          <w:spacing w:val="-11"/>
          <w:w w:val="105"/>
        </w:rPr>
        <w:t> </w:t>
      </w:r>
      <w:r>
        <w:rPr>
          <w:w w:val="105"/>
        </w:rPr>
        <w:t>les</w:t>
      </w:r>
      <w:r>
        <w:rPr>
          <w:spacing w:val="-12"/>
          <w:w w:val="105"/>
        </w:rPr>
        <w:t> </w:t>
      </w:r>
      <w:r>
        <w:rPr>
          <w:w w:val="105"/>
        </w:rPr>
        <w:t>5</w:t>
      </w:r>
      <w:r>
        <w:rPr>
          <w:spacing w:val="-13"/>
          <w:w w:val="105"/>
        </w:rPr>
        <w:t> </w:t>
      </w:r>
      <w:r>
        <w:rPr>
          <w:w w:val="105"/>
        </w:rPr>
        <w:t>étapes</w:t>
      </w:r>
      <w:r>
        <w:rPr>
          <w:spacing w:val="-11"/>
          <w:w w:val="105"/>
        </w:rPr>
        <w:t> </w:t>
      </w:r>
      <w:r>
        <w:rPr>
          <w:w w:val="105"/>
        </w:rPr>
        <w:t>en </w:t>
      </w:r>
      <w:r>
        <w:rPr/>
        <w:t>colonnes</w:t>
      </w:r>
      <w:r>
        <w:rPr>
          <w:spacing w:val="-2"/>
        </w:rPr>
        <w:t> </w:t>
      </w:r>
      <w:r>
        <w:rPr/>
        <w:t>au</w:t>
      </w:r>
      <w:r>
        <w:rPr>
          <w:spacing w:val="-5"/>
        </w:rPr>
        <w:t> </w:t>
      </w:r>
      <w:r>
        <w:rPr/>
        <w:t>mur</w:t>
      </w:r>
      <w:r>
        <w:rPr>
          <w:spacing w:val="-2"/>
        </w:rPr>
        <w:t> </w:t>
      </w:r>
      <w:r>
        <w:rPr/>
        <w:t>(post-it</w:t>
      </w:r>
      <w:r>
        <w:rPr>
          <w:spacing w:val="-3"/>
        </w:rPr>
        <w:t> </w:t>
      </w:r>
      <w:r>
        <w:rPr/>
        <w:t>ou</w:t>
      </w:r>
      <w:r>
        <w:rPr>
          <w:spacing w:val="-1"/>
        </w:rPr>
        <w:t> </w:t>
      </w:r>
      <w:r>
        <w:rPr/>
        <w:t>tableau</w:t>
      </w:r>
      <w:r>
        <w:rPr>
          <w:spacing w:val="-5"/>
        </w:rPr>
        <w:t> </w:t>
      </w:r>
      <w:r>
        <w:rPr/>
        <w:t>blanc)</w:t>
      </w:r>
      <w:r>
        <w:rPr>
          <w:spacing w:val="-4"/>
        </w:rPr>
        <w:t> </w:t>
      </w:r>
      <w:r>
        <w:rPr/>
        <w:t>avant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remplir</w:t>
      </w:r>
      <w:r>
        <w:rPr>
          <w:spacing w:val="-2"/>
        </w:rPr>
        <w:t> </w:t>
      </w:r>
      <w:r>
        <w:rPr/>
        <w:t>le</w:t>
      </w:r>
      <w:r>
        <w:rPr>
          <w:spacing w:val="-3"/>
        </w:rPr>
        <w:t> </w:t>
      </w:r>
      <w:r>
        <w:rPr/>
        <w:t>modèle</w:t>
      </w:r>
      <w:r>
        <w:rPr>
          <w:spacing w:val="-3"/>
        </w:rPr>
        <w:t> </w:t>
      </w:r>
      <w:r>
        <w:rPr/>
        <w:t>Word.</w:t>
      </w:r>
      <w:r>
        <w:rPr>
          <w:spacing w:val="-1"/>
        </w:rPr>
        <w:t> </w:t>
      </w:r>
      <w:r>
        <w:rPr/>
        <w:t>Le</w:t>
      </w:r>
      <w:r>
        <w:rPr>
          <w:spacing w:val="-3"/>
        </w:rPr>
        <w:t> </w:t>
      </w:r>
      <w:r>
        <w:rPr/>
        <w:t>journey </w:t>
      </w:r>
      <w:r>
        <w:rPr>
          <w:w w:val="105"/>
        </w:rPr>
        <w:t>map</w:t>
      </w:r>
      <w:r>
        <w:rPr>
          <w:spacing w:val="-13"/>
          <w:w w:val="105"/>
        </w:rPr>
        <w:t> </w:t>
      </w:r>
      <w:r>
        <w:rPr>
          <w:w w:val="105"/>
        </w:rPr>
        <w:t>vit</w:t>
      </w:r>
      <w:r>
        <w:rPr>
          <w:spacing w:val="-13"/>
          <w:w w:val="105"/>
        </w:rPr>
        <w:t> </w:t>
      </w:r>
      <w:r>
        <w:rPr>
          <w:w w:val="105"/>
        </w:rPr>
        <w:t>mieux</w:t>
      </w:r>
      <w:r>
        <w:rPr>
          <w:spacing w:val="-13"/>
          <w:w w:val="105"/>
        </w:rPr>
        <w:t> </w:t>
      </w:r>
      <w:r>
        <w:rPr>
          <w:w w:val="105"/>
        </w:rPr>
        <w:t>en</w:t>
      </w:r>
      <w:r>
        <w:rPr>
          <w:spacing w:val="-12"/>
          <w:w w:val="105"/>
        </w:rPr>
        <w:t> </w:t>
      </w:r>
      <w:r>
        <w:rPr>
          <w:w w:val="105"/>
        </w:rPr>
        <w:t>mode</w:t>
      </w:r>
      <w:r>
        <w:rPr>
          <w:spacing w:val="-13"/>
          <w:w w:val="105"/>
        </w:rPr>
        <w:t> </w:t>
      </w:r>
      <w:r>
        <w:rPr>
          <w:w w:val="105"/>
        </w:rPr>
        <w:t>collaboratif</w:t>
      </w:r>
      <w:r>
        <w:rPr>
          <w:spacing w:val="-13"/>
          <w:w w:val="105"/>
        </w:rPr>
        <w:t> </w:t>
      </w:r>
      <w:r>
        <w:rPr>
          <w:w w:val="105"/>
        </w:rPr>
        <w:t>que</w:t>
      </w:r>
      <w:r>
        <w:rPr>
          <w:spacing w:val="-13"/>
          <w:w w:val="105"/>
        </w:rPr>
        <w:t> </w:t>
      </w:r>
      <w:r>
        <w:rPr>
          <w:w w:val="105"/>
        </w:rPr>
        <w:t>devant</w:t>
      </w:r>
      <w:r>
        <w:rPr>
          <w:spacing w:val="-12"/>
          <w:w w:val="105"/>
        </w:rPr>
        <w:t> </w:t>
      </w:r>
      <w:r>
        <w:rPr>
          <w:w w:val="105"/>
        </w:rPr>
        <w:t>un</w:t>
      </w:r>
      <w:r>
        <w:rPr>
          <w:spacing w:val="-13"/>
          <w:w w:val="105"/>
        </w:rPr>
        <w:t> </w:t>
      </w:r>
      <w:r>
        <w:rPr>
          <w:w w:val="105"/>
        </w:rPr>
        <w:t>écran</w:t>
      </w:r>
      <w:r>
        <w:rPr>
          <w:spacing w:val="-13"/>
          <w:w w:val="105"/>
        </w:rPr>
        <w:t> </w:t>
      </w:r>
      <w:r>
        <w:rPr>
          <w:w w:val="105"/>
        </w:rPr>
        <w:t>solo.</w:t>
      </w:r>
    </w:p>
    <w:p>
      <w:pPr>
        <w:spacing w:line="240" w:lineRule="auto" w:before="220"/>
        <w:rPr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1" w:after="0"/>
        <w:ind w:left="639" w:right="0" w:hanging="279"/>
        <w:jc w:val="left"/>
      </w:pPr>
      <w:bookmarkStart w:name="1. Parcours Étudiant, Léa Martin (cible 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color w:val="1E1B4A"/>
        </w:rPr>
        <w:t>Parcours</w:t>
      </w:r>
      <w:r>
        <w:rPr>
          <w:color w:val="1E1B4A"/>
          <w:spacing w:val="-4"/>
        </w:rPr>
        <w:t> </w:t>
      </w:r>
      <w:r>
        <w:rPr>
          <w:color w:val="1E1B4A"/>
        </w:rPr>
        <w:t>Étudiant,</w:t>
      </w:r>
      <w:r>
        <w:rPr>
          <w:color w:val="1E1B4A"/>
          <w:spacing w:val="-5"/>
        </w:rPr>
        <w:t> </w:t>
      </w:r>
      <w:r>
        <w:rPr>
          <w:color w:val="1E1B4A"/>
        </w:rPr>
        <w:t>Léa</w:t>
      </w:r>
      <w:r>
        <w:rPr>
          <w:color w:val="1E1B4A"/>
          <w:spacing w:val="-2"/>
        </w:rPr>
        <w:t> </w:t>
      </w:r>
      <w:r>
        <w:rPr>
          <w:color w:val="1E1B4A"/>
        </w:rPr>
        <w:t>Martin</w:t>
      </w:r>
      <w:r>
        <w:rPr>
          <w:color w:val="1E1B4A"/>
          <w:spacing w:val="-3"/>
        </w:rPr>
        <w:t> </w:t>
      </w:r>
      <w:r>
        <w:rPr>
          <w:color w:val="1E1B4A"/>
        </w:rPr>
        <w:t>(cible</w:t>
      </w:r>
      <w:r>
        <w:rPr>
          <w:color w:val="1E1B4A"/>
          <w:spacing w:val="-3"/>
        </w:rPr>
        <w:t> </w:t>
      </w:r>
      <w:r>
        <w:rPr>
          <w:color w:val="1E1B4A"/>
          <w:spacing w:val="-2"/>
        </w:rPr>
        <w:t>primaire)</w:t>
      </w:r>
    </w:p>
    <w:p>
      <w:pPr>
        <w:pStyle w:val="BodyText"/>
        <w:spacing w:line="278" w:lineRule="auto" w:before="105"/>
        <w:ind w:left="585" w:right="553"/>
      </w:pPr>
      <w:r>
        <w:rPr>
          <w:rFonts w:ascii="Segoe UI Emoji" w:hAnsi="Segoe UI Emoji" w:eastAsia="Segoe UI Emoji"/>
          <w:i w:val="0"/>
          <w:color w:val="F59E0A"/>
        </w:rPr>
        <w:t>💡</w:t>
      </w:r>
      <w:r>
        <w:rPr>
          <w:rFonts w:ascii="Segoe UI Emoji" w:hAnsi="Segoe UI Emoji" w:eastAsia="Segoe UI Emoji"/>
          <w:i w:val="0"/>
          <w:color w:val="F59E0A"/>
          <w:spacing w:val="-5"/>
        </w:rPr>
        <w:t> </w:t>
      </w:r>
      <w:r>
        <w:rPr>
          <w:b/>
          <w:i w:val="0"/>
          <w:color w:val="F59E0A"/>
        </w:rPr>
        <w:t>Objectif. </w:t>
      </w:r>
      <w:r>
        <w:rPr>
          <w:color w:val="465469"/>
        </w:rPr>
        <w:t>Décrire</w:t>
      </w:r>
      <w:r>
        <w:rPr>
          <w:color w:val="465469"/>
          <w:spacing w:val="-1"/>
        </w:rPr>
        <w:t> </w:t>
      </w:r>
      <w:r>
        <w:rPr>
          <w:color w:val="465469"/>
        </w:rPr>
        <w:t>comment</w:t>
      </w:r>
      <w:r>
        <w:rPr>
          <w:color w:val="465469"/>
          <w:spacing w:val="-1"/>
        </w:rPr>
        <w:t> </w:t>
      </w:r>
      <w:r>
        <w:rPr>
          <w:color w:val="465469"/>
        </w:rPr>
        <w:t>Léa découvre, utilise</w:t>
      </w:r>
      <w:r>
        <w:rPr>
          <w:color w:val="465469"/>
          <w:spacing w:val="-1"/>
        </w:rPr>
        <w:t> </w:t>
      </w:r>
      <w:r>
        <w:rPr>
          <w:color w:val="465469"/>
        </w:rPr>
        <w:t>et</w:t>
      </w:r>
      <w:r>
        <w:rPr>
          <w:color w:val="465469"/>
          <w:spacing w:val="-1"/>
        </w:rPr>
        <w:t> </w:t>
      </w:r>
      <w:r>
        <w:rPr>
          <w:color w:val="465469"/>
        </w:rPr>
        <w:t>adopte (ou abandonne) EduTutor IA. Repérer le</w:t>
      </w:r>
      <w:r>
        <w:rPr>
          <w:color w:val="465469"/>
          <w:w w:val="105"/>
        </w:rPr>
        <w:t> moment de décrochage potentiel.</w:t>
      </w:r>
    </w:p>
    <w:p>
      <w:pPr>
        <w:pStyle w:val="BodyText"/>
        <w:spacing w:line="278" w:lineRule="auto" w:before="198"/>
        <w:ind w:left="585"/>
      </w:pPr>
      <w:r>
        <w:rPr>
          <w:rFonts w:ascii="Segoe UI Emoji" w:hAnsi="Segoe UI Emoji" w:cs="Segoe UI Emoji" w:eastAsia="Segoe UI Emoji"/>
          <w:i w:val="0"/>
          <w:iCs w:val="0"/>
          <w:color w:val="F59E0A"/>
        </w:rPr>
        <w:t>📐 </w:t>
      </w:r>
      <w:r>
        <w:rPr>
          <w:b/>
          <w:bCs/>
          <w:i w:val="0"/>
          <w:iCs w:val="0"/>
          <w:color w:val="F59E0A"/>
        </w:rPr>
        <w:t>Format attendu. </w:t>
      </w:r>
      <w:r>
        <w:rPr>
          <w:color w:val="465469"/>
        </w:rPr>
        <w:t>5 étapes (Découverte → Inscription → 1ʳᵉ utilisation → Usage régulier →</w:t>
      </w:r>
      <w:r>
        <w:rPr>
          <w:color w:val="465469"/>
          <w:spacing w:val="40"/>
        </w:rPr>
        <w:t> </w:t>
      </w:r>
      <w:r>
        <w:rPr>
          <w:color w:val="465469"/>
        </w:rPr>
        <w:t>Recommandation/Abandon).</w:t>
      </w:r>
      <w:r>
        <w:rPr>
          <w:color w:val="465469"/>
          <w:spacing w:val="-4"/>
        </w:rPr>
        <w:t> </w:t>
      </w:r>
      <w:r>
        <w:rPr>
          <w:color w:val="465469"/>
        </w:rPr>
        <w:t>Pour</w:t>
      </w:r>
      <w:r>
        <w:rPr>
          <w:color w:val="465469"/>
          <w:spacing w:val="-2"/>
        </w:rPr>
        <w:t> </w:t>
      </w:r>
      <w:r>
        <w:rPr>
          <w:color w:val="465469"/>
        </w:rPr>
        <w:t>chaque</w:t>
      </w:r>
      <w:r>
        <w:rPr>
          <w:color w:val="465469"/>
          <w:spacing w:val="-6"/>
        </w:rPr>
        <w:t> </w:t>
      </w:r>
      <w:r>
        <w:rPr>
          <w:color w:val="465469"/>
        </w:rPr>
        <w:t>étape</w:t>
      </w:r>
      <w:r>
        <w:rPr>
          <w:color w:val="465469"/>
          <w:spacing w:val="-6"/>
        </w:rPr>
        <w:t> </w:t>
      </w:r>
      <w:r>
        <w:rPr>
          <w:color w:val="465469"/>
        </w:rPr>
        <w:t>:</w:t>
      </w:r>
      <w:r>
        <w:rPr>
          <w:color w:val="465469"/>
          <w:spacing w:val="-5"/>
        </w:rPr>
        <w:t> </w:t>
      </w:r>
      <w:r>
        <w:rPr>
          <w:color w:val="465469"/>
        </w:rPr>
        <w:t>actions,</w:t>
      </w:r>
      <w:r>
        <w:rPr>
          <w:color w:val="465469"/>
          <w:spacing w:val="-4"/>
        </w:rPr>
        <w:t> </w:t>
      </w:r>
      <w:r>
        <w:rPr>
          <w:color w:val="465469"/>
        </w:rPr>
        <w:t>pensées</w:t>
      </w:r>
      <w:r>
        <w:rPr>
          <w:color w:val="465469"/>
          <w:spacing w:val="-2"/>
        </w:rPr>
        <w:t> </w:t>
      </w:r>
      <w:r>
        <w:rPr>
          <w:color w:val="465469"/>
        </w:rPr>
        <w:t>au</w:t>
      </w:r>
      <w:r>
        <w:rPr>
          <w:color w:val="465469"/>
          <w:spacing w:val="-5"/>
        </w:rPr>
        <w:t> </w:t>
      </w:r>
      <w:r>
        <w:rPr>
          <w:color w:val="465469"/>
        </w:rPr>
        <w:t>«</w:t>
      </w:r>
      <w:r>
        <w:rPr>
          <w:color w:val="465469"/>
          <w:spacing w:val="-3"/>
        </w:rPr>
        <w:t> </w:t>
      </w:r>
      <w:r>
        <w:rPr>
          <w:color w:val="465469"/>
        </w:rPr>
        <w:t>je</w:t>
      </w:r>
      <w:r>
        <w:rPr>
          <w:color w:val="465469"/>
          <w:spacing w:val="-6"/>
        </w:rPr>
        <w:t> </w:t>
      </w:r>
      <w:r>
        <w:rPr>
          <w:color w:val="465469"/>
        </w:rPr>
        <w:t>»,</w:t>
      </w:r>
      <w:r>
        <w:rPr>
          <w:color w:val="465469"/>
          <w:spacing w:val="-4"/>
        </w:rPr>
        <w:t> </w:t>
      </w:r>
      <w:r>
        <w:rPr>
          <w:color w:val="465469"/>
        </w:rPr>
        <w:t>émotion,</w:t>
      </w:r>
      <w:r>
        <w:rPr>
          <w:color w:val="465469"/>
          <w:spacing w:val="-4"/>
        </w:rPr>
        <w:t> </w:t>
      </w:r>
      <w:r>
        <w:rPr>
          <w:color w:val="465469"/>
        </w:rPr>
        <w:t>frictions/opportunités.</w:t>
      </w:r>
    </w:p>
    <w:p>
      <w:pPr>
        <w:pStyle w:val="BodyText"/>
        <w:spacing w:line="264" w:lineRule="auto" w:before="193"/>
        <w:ind w:left="585" w:right="553"/>
      </w:pPr>
      <w:r>
        <w:rPr>
          <w:rFonts w:ascii="Segoe UI Emoji" w:hAnsi="Segoe UI Emoji" w:cs="Segoe UI Emoji" w:eastAsia="Segoe UI Emoji"/>
          <w:i w:val="0"/>
          <w:iCs w:val="0"/>
          <w:color w:val="16A249"/>
        </w:rPr>
        <w:t>✅</w:t>
      </w:r>
      <w:r>
        <w:rPr>
          <w:rFonts w:ascii="Segoe UI Emoji" w:hAnsi="Segoe UI Emoji" w:cs="Segoe UI Emoji" w:eastAsia="Segoe UI Emoji"/>
          <w:i w:val="0"/>
          <w:iCs w:val="0"/>
          <w:color w:val="16A249"/>
          <w:spacing w:val="-6"/>
        </w:rPr>
        <w:t> </w:t>
      </w:r>
      <w:r>
        <w:rPr>
          <w:b/>
          <w:bCs/>
          <w:i w:val="0"/>
          <w:iCs w:val="0"/>
          <w:color w:val="16A249"/>
        </w:rPr>
        <w:t>Bon exemple. </w:t>
      </w:r>
      <w:r>
        <w:rPr>
          <w:color w:val="465469"/>
        </w:rPr>
        <w:t>«</w:t>
      </w:r>
      <w:r>
        <w:rPr>
          <w:color w:val="465469"/>
          <w:spacing w:val="-4"/>
        </w:rPr>
        <w:t> </w:t>
      </w:r>
      <w:r>
        <w:rPr>
          <w:color w:val="465469"/>
        </w:rPr>
        <w:t>Étape</w:t>
      </w:r>
      <w:r>
        <w:rPr>
          <w:color w:val="465469"/>
          <w:spacing w:val="-1"/>
        </w:rPr>
        <w:t> </w:t>
      </w:r>
      <w:r>
        <w:rPr>
          <w:color w:val="465469"/>
        </w:rPr>
        <w:t>3 (1ʳᵉ</w:t>
      </w:r>
      <w:r>
        <w:rPr>
          <w:color w:val="465469"/>
          <w:spacing w:val="-1"/>
        </w:rPr>
        <w:t> </w:t>
      </w:r>
      <w:r>
        <w:rPr>
          <w:color w:val="465469"/>
        </w:rPr>
        <w:t>utilisation), Action</w:t>
      </w:r>
      <w:r>
        <w:rPr>
          <w:color w:val="465469"/>
          <w:spacing w:val="-1"/>
        </w:rPr>
        <w:t> </w:t>
      </w:r>
      <w:r>
        <w:rPr>
          <w:color w:val="465469"/>
        </w:rPr>
        <w:t>:</w:t>
      </w:r>
      <w:r>
        <w:rPr>
          <w:color w:val="465469"/>
          <w:spacing w:val="-1"/>
        </w:rPr>
        <w:t> </w:t>
      </w:r>
      <w:r>
        <w:rPr>
          <w:color w:val="465469"/>
        </w:rPr>
        <w:t>upload son</w:t>
      </w:r>
      <w:r>
        <w:rPr>
          <w:color w:val="465469"/>
          <w:spacing w:val="-1"/>
        </w:rPr>
        <w:t> </w:t>
      </w:r>
      <w:r>
        <w:rPr>
          <w:color w:val="465469"/>
        </w:rPr>
        <w:t>PDF de</w:t>
      </w:r>
      <w:r>
        <w:rPr>
          <w:color w:val="465469"/>
          <w:spacing w:val="-2"/>
        </w:rPr>
        <w:t> </w:t>
      </w:r>
      <w:r>
        <w:rPr>
          <w:color w:val="465469"/>
        </w:rPr>
        <w:t>droit</w:t>
      </w:r>
      <w:r>
        <w:rPr>
          <w:color w:val="465469"/>
          <w:spacing w:val="-2"/>
        </w:rPr>
        <w:t> </w:t>
      </w:r>
      <w:r>
        <w:rPr>
          <w:color w:val="465469"/>
        </w:rPr>
        <w:t>constitutionnel. Pensée</w:t>
      </w:r>
      <w:r>
        <w:rPr>
          <w:color w:val="465469"/>
          <w:spacing w:val="-2"/>
        </w:rPr>
        <w:t> </w:t>
      </w:r>
      <w:r>
        <w:rPr>
          <w:color w:val="465469"/>
        </w:rPr>
        <w:t>: Ça va</w:t>
      </w:r>
      <w:r>
        <w:rPr>
          <w:color w:val="465469"/>
          <w:spacing w:val="40"/>
        </w:rPr>
        <w:t> </w:t>
      </w:r>
      <w:r>
        <w:rPr>
          <w:color w:val="465469"/>
        </w:rPr>
        <w:t>vraiment</w:t>
      </w:r>
      <w:r>
        <w:rPr>
          <w:color w:val="465469"/>
          <w:spacing w:val="-8"/>
        </w:rPr>
        <w:t> </w:t>
      </w:r>
      <w:r>
        <w:rPr>
          <w:color w:val="465469"/>
        </w:rPr>
        <w:t>marcher</w:t>
      </w:r>
      <w:r>
        <w:rPr>
          <w:color w:val="465469"/>
          <w:spacing w:val="-2"/>
        </w:rPr>
        <w:t> </w:t>
      </w:r>
      <w:r>
        <w:rPr>
          <w:color w:val="465469"/>
        </w:rPr>
        <w:t>sur</w:t>
      </w:r>
      <w:r>
        <w:rPr>
          <w:color w:val="465469"/>
          <w:spacing w:val="-2"/>
        </w:rPr>
        <w:t> </w:t>
      </w:r>
      <w:r>
        <w:rPr>
          <w:color w:val="465469"/>
        </w:rPr>
        <w:t>350</w:t>
      </w:r>
      <w:r>
        <w:rPr>
          <w:color w:val="465469"/>
          <w:spacing w:val="-3"/>
        </w:rPr>
        <w:t> </w:t>
      </w:r>
      <w:r>
        <w:rPr>
          <w:color w:val="465469"/>
        </w:rPr>
        <w:t>pages</w:t>
      </w:r>
      <w:r>
        <w:rPr>
          <w:color w:val="465469"/>
          <w:spacing w:val="-2"/>
        </w:rPr>
        <w:t> </w:t>
      </w:r>
      <w:r>
        <w:rPr>
          <w:color w:val="465469"/>
        </w:rPr>
        <w:t>?</w:t>
      </w:r>
      <w:r>
        <w:rPr>
          <w:color w:val="465469"/>
          <w:spacing w:val="-6"/>
        </w:rPr>
        <w:t> </w:t>
      </w:r>
      <w:r>
        <w:rPr>
          <w:color w:val="465469"/>
        </w:rPr>
        <w:t>Émotion</w:t>
      </w:r>
      <w:r>
        <w:rPr>
          <w:color w:val="465469"/>
          <w:spacing w:val="-5"/>
        </w:rPr>
        <w:t> </w:t>
      </w:r>
      <w:r>
        <w:rPr>
          <w:color w:val="465469"/>
        </w:rPr>
        <w:t>: </w:t>
      </w:r>
      <w:r>
        <w:rPr>
          <w:rFonts w:ascii="Segoe UI Emoji" w:hAnsi="Segoe UI Emoji" w:cs="Segoe UI Emoji" w:eastAsia="Segoe UI Emoji"/>
          <w:i w:val="0"/>
          <w:iCs w:val="0"/>
          <w:color w:val="465469"/>
          <w:sz w:val="19"/>
          <w:szCs w:val="19"/>
        </w:rPr>
        <w:t>😐</w:t>
      </w:r>
      <w:r>
        <w:rPr>
          <w:rFonts w:ascii="Segoe UI Emoji" w:hAnsi="Segoe UI Emoji" w:cs="Segoe UI Emoji" w:eastAsia="Segoe UI Emoji"/>
          <w:i w:val="0"/>
          <w:iCs w:val="0"/>
          <w:color w:val="465469"/>
          <w:spacing w:val="-15"/>
          <w:sz w:val="19"/>
          <w:szCs w:val="19"/>
        </w:rPr>
        <w:t> </w:t>
      </w:r>
      <w:r>
        <w:rPr>
          <w:color w:val="465469"/>
        </w:rPr>
        <w:t>anxieuse.</w:t>
      </w:r>
      <w:r>
        <w:rPr>
          <w:color w:val="465469"/>
          <w:spacing w:val="-4"/>
        </w:rPr>
        <w:t> </w:t>
      </w:r>
      <w:r>
        <w:rPr>
          <w:color w:val="465469"/>
        </w:rPr>
        <w:t>Friction</w:t>
      </w:r>
      <w:r>
        <w:rPr>
          <w:color w:val="465469"/>
          <w:spacing w:val="-5"/>
        </w:rPr>
        <w:t> </w:t>
      </w:r>
      <w:r>
        <w:rPr>
          <w:color w:val="465469"/>
        </w:rPr>
        <w:t>:</w:t>
      </w:r>
      <w:r>
        <w:rPr>
          <w:color w:val="465469"/>
          <w:spacing w:val="-5"/>
        </w:rPr>
        <w:t> </w:t>
      </w:r>
      <w:r>
        <w:rPr>
          <w:color w:val="465469"/>
        </w:rPr>
        <w:t>barre</w:t>
      </w:r>
      <w:r>
        <w:rPr>
          <w:color w:val="465469"/>
          <w:spacing w:val="-6"/>
        </w:rPr>
        <w:t> </w:t>
      </w:r>
      <w:r>
        <w:rPr>
          <w:color w:val="465469"/>
        </w:rPr>
        <w:t>de</w:t>
      </w:r>
      <w:r>
        <w:rPr>
          <w:color w:val="465469"/>
          <w:spacing w:val="-6"/>
        </w:rPr>
        <w:t> </w:t>
      </w:r>
      <w:r>
        <w:rPr>
          <w:color w:val="465469"/>
        </w:rPr>
        <w:t>progression</w:t>
      </w:r>
      <w:r>
        <w:rPr>
          <w:color w:val="465469"/>
          <w:spacing w:val="-5"/>
        </w:rPr>
        <w:t> </w:t>
      </w:r>
      <w:r>
        <w:rPr>
          <w:color w:val="465469"/>
        </w:rPr>
        <w:t>absente</w:t>
      </w:r>
      <w:r>
        <w:rPr>
          <w:color w:val="465469"/>
          <w:spacing w:val="-6"/>
        </w:rPr>
        <w:t> </w:t>
      </w:r>
      <w:r>
        <w:rPr>
          <w:color w:val="465469"/>
        </w:rPr>
        <w:t>pendant</w:t>
      </w:r>
      <w:r>
        <w:rPr>
          <w:color w:val="465469"/>
          <w:spacing w:val="-6"/>
        </w:rPr>
        <w:t> </w:t>
      </w:r>
      <w:r>
        <w:rPr>
          <w:color w:val="465469"/>
        </w:rPr>
        <w:t>30</w:t>
      </w:r>
    </w:p>
    <w:p>
      <w:pPr>
        <w:pStyle w:val="BodyText"/>
        <w:spacing w:before="12"/>
        <w:ind w:left="585"/>
      </w:pPr>
      <w:r>
        <w:rPr>
          <w:color w:val="465469"/>
        </w:rPr>
        <w:t>s. </w:t>
      </w:r>
      <w:r>
        <w:rPr>
          <w:color w:val="465469"/>
          <w:spacing w:val="-10"/>
        </w:rPr>
        <w:t>»</w:t>
      </w:r>
    </w:p>
    <w:p>
      <w:pPr>
        <w:spacing w:line="240" w:lineRule="auto" w:before="19"/>
        <w:rPr>
          <w:i/>
          <w:sz w:val="18"/>
        </w:rPr>
      </w:pPr>
    </w:p>
    <w:p>
      <w:pPr>
        <w:pStyle w:val="BodyText"/>
        <w:ind w:left="585"/>
      </w:pPr>
      <w:r>
        <w:rPr>
          <w:rFonts w:ascii="Segoe UI Emoji" w:hAnsi="Segoe UI Emoji"/>
          <w:i w:val="0"/>
          <w:color w:val="DC2525"/>
        </w:rPr>
        <w:t>❌</w:t>
      </w:r>
      <w:r>
        <w:rPr>
          <w:rFonts w:ascii="Segoe UI Emoji" w:hAnsi="Segoe UI Emoji"/>
          <w:i w:val="0"/>
          <w:color w:val="DC2525"/>
          <w:spacing w:val="-10"/>
        </w:rPr>
        <w:t> </w:t>
      </w:r>
      <w:r>
        <w:rPr>
          <w:b/>
          <w:i w:val="0"/>
          <w:color w:val="DC2525"/>
        </w:rPr>
        <w:t>À éviter.</w:t>
      </w:r>
      <w:r>
        <w:rPr>
          <w:b/>
          <w:i w:val="0"/>
          <w:color w:val="DC2525"/>
          <w:spacing w:val="-2"/>
        </w:rPr>
        <w:t> </w:t>
      </w:r>
      <w:r>
        <w:rPr>
          <w:color w:val="465469"/>
        </w:rPr>
        <w:t>«</w:t>
      </w:r>
      <w:r>
        <w:rPr>
          <w:color w:val="465469"/>
          <w:spacing w:val="-2"/>
        </w:rPr>
        <w:t> </w:t>
      </w:r>
      <w:r>
        <w:rPr>
          <w:color w:val="465469"/>
        </w:rPr>
        <w:t>Étape</w:t>
      </w:r>
      <w:r>
        <w:rPr>
          <w:color w:val="465469"/>
          <w:spacing w:val="-4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utilisation.</w:t>
      </w:r>
      <w:r>
        <w:rPr>
          <w:color w:val="465469"/>
          <w:spacing w:val="-3"/>
        </w:rPr>
        <w:t> </w:t>
      </w:r>
      <w:r>
        <w:rPr>
          <w:color w:val="465469"/>
        </w:rPr>
        <w:t>Action</w:t>
      </w:r>
      <w:r>
        <w:rPr>
          <w:color w:val="465469"/>
          <w:spacing w:val="-4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utilise.</w:t>
      </w:r>
      <w:r>
        <w:rPr>
          <w:color w:val="465469"/>
          <w:spacing w:val="-3"/>
        </w:rPr>
        <w:t> </w:t>
      </w:r>
      <w:r>
        <w:rPr>
          <w:color w:val="465469"/>
        </w:rPr>
        <w:t>Émotion</w:t>
      </w:r>
      <w:r>
        <w:rPr>
          <w:color w:val="465469"/>
          <w:spacing w:val="-3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neutre.</w:t>
      </w:r>
      <w:r>
        <w:rPr>
          <w:color w:val="465469"/>
          <w:spacing w:val="-3"/>
        </w:rPr>
        <w:t> </w:t>
      </w:r>
      <w:r>
        <w:rPr>
          <w:color w:val="465469"/>
        </w:rPr>
        <w:t>»</w:t>
      </w:r>
      <w:r>
        <w:rPr>
          <w:color w:val="465469"/>
          <w:spacing w:val="3"/>
        </w:rPr>
        <w:t> </w:t>
      </w:r>
      <w:r>
        <w:rPr>
          <w:color w:val="465469"/>
        </w:rPr>
        <w:t>(sans</w:t>
      </w:r>
      <w:r>
        <w:rPr>
          <w:color w:val="465469"/>
          <w:spacing w:val="-1"/>
        </w:rPr>
        <w:t> </w:t>
      </w:r>
      <w:r>
        <w:rPr>
          <w:color w:val="465469"/>
        </w:rPr>
        <w:t>contenu,</w:t>
      </w:r>
      <w:r>
        <w:rPr>
          <w:color w:val="465469"/>
          <w:spacing w:val="-3"/>
        </w:rPr>
        <w:t> </w:t>
      </w:r>
      <w:r>
        <w:rPr>
          <w:color w:val="465469"/>
        </w:rPr>
        <w:t>intestable,</w:t>
      </w:r>
      <w:r>
        <w:rPr>
          <w:color w:val="465469"/>
          <w:spacing w:val="-3"/>
        </w:rPr>
        <w:t> </w:t>
      </w:r>
      <w:r>
        <w:rPr>
          <w:color w:val="465469"/>
        </w:rPr>
        <w:t>ne</w:t>
      </w:r>
      <w:r>
        <w:rPr>
          <w:color w:val="465469"/>
          <w:spacing w:val="-5"/>
        </w:rPr>
        <w:t> </w:t>
      </w:r>
      <w:r>
        <w:rPr>
          <w:color w:val="465469"/>
        </w:rPr>
        <w:t>sert</w:t>
      </w:r>
      <w:r>
        <w:rPr>
          <w:color w:val="465469"/>
          <w:spacing w:val="-5"/>
        </w:rPr>
        <w:t> </w:t>
      </w:r>
      <w:r>
        <w:rPr>
          <w:color w:val="465469"/>
        </w:rPr>
        <w:t>à</w:t>
      </w:r>
      <w:r>
        <w:rPr>
          <w:color w:val="465469"/>
          <w:spacing w:val="-1"/>
        </w:rPr>
        <w:t> </w:t>
      </w:r>
      <w:r>
        <w:rPr>
          <w:color w:val="465469"/>
          <w:spacing w:val="-2"/>
        </w:rPr>
        <w:t>rien)</w:t>
      </w:r>
    </w:p>
    <w:p>
      <w:pPr>
        <w:spacing w:line="240" w:lineRule="auto" w:before="1" w:after="0"/>
        <w:rPr>
          <w:i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901"/>
        <w:gridCol w:w="1700"/>
        <w:gridCol w:w="1710"/>
        <w:gridCol w:w="1710"/>
      </w:tblGrid>
      <w:tr>
        <w:trPr>
          <w:trHeight w:val="534" w:hRule="atLeast"/>
        </w:trPr>
        <w:tc>
          <w:tcPr>
            <w:tcW w:w="184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Étape</w:t>
            </w:r>
          </w:p>
        </w:tc>
        <w:tc>
          <w:tcPr>
            <w:tcW w:w="190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Actions</w:t>
            </w:r>
          </w:p>
        </w:tc>
        <w:tc>
          <w:tcPr>
            <w:tcW w:w="1700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7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Pensées (au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«</w:t>
            </w:r>
            <w:r>
              <w:rPr>
                <w:rFonts w:ascii="Calibri" w:hAns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5"/>
                <w:sz w:val="22"/>
              </w:rPr>
              <w:t>je</w:t>
            </w:r>
          </w:p>
          <w:p>
            <w:pPr>
              <w:pStyle w:val="TableParagraph"/>
              <w:spacing w:line="248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5"/>
                <w:sz w:val="22"/>
              </w:rPr>
              <w:t>»)</w:t>
            </w:r>
          </w:p>
        </w:tc>
        <w:tc>
          <w:tcPr>
            <w:tcW w:w="1710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ind w:left="105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Émotion</w:t>
            </w:r>
          </w:p>
        </w:tc>
        <w:tc>
          <w:tcPr>
            <w:tcW w:w="1710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7" w:lineRule="exact"/>
              <w:ind w:left="106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Frictions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8" w:lineRule="exact"/>
              <w:ind w:left="106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Opportunités</w:t>
            </w:r>
          </w:p>
        </w:tc>
      </w:tr>
      <w:tr>
        <w:trPr>
          <w:trHeight w:val="3096" w:hRule="atLeast"/>
        </w:trPr>
        <w:tc>
          <w:tcPr>
            <w:tcW w:w="184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1.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Découverte</w:t>
            </w:r>
          </w:p>
        </w:tc>
        <w:tc>
          <w:tcPr>
            <w:tcW w:w="190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right="110"/>
              <w:rPr>
                <w:sz w:val="22"/>
              </w:rPr>
            </w:pPr>
            <w:r>
              <w:rPr>
                <w:sz w:val="22"/>
              </w:rPr>
              <w:t>Léa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entend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parler d’EduTutor IA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4"/>
                <w:sz w:val="22"/>
              </w:rPr>
              <w:t>par</w:t>
            </w:r>
          </w:p>
          <w:p>
            <w:pPr>
              <w:pStyle w:val="TableParagraph"/>
              <w:spacing w:before="1"/>
              <w:ind w:right="103"/>
              <w:rPr>
                <w:sz w:val="22"/>
              </w:rPr>
            </w:pPr>
            <w:r>
              <w:rPr>
                <w:spacing w:val="-2"/>
                <w:sz w:val="22"/>
              </w:rPr>
              <w:t>l’intermédiaire </w:t>
            </w:r>
            <w:r>
              <w:rPr>
                <w:sz w:val="22"/>
              </w:rPr>
              <w:t>d’une camarade 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promotion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bibliothèque universitaire.</w:t>
            </w:r>
          </w:p>
          <w:p>
            <w:pPr>
              <w:pStyle w:val="TableParagraph"/>
              <w:spacing w:line="237" w:lineRule="auto" w:before="3"/>
              <w:ind w:right="115"/>
              <w:rPr>
                <w:sz w:val="22"/>
              </w:rPr>
            </w:pPr>
            <w:r>
              <w:rPr>
                <w:sz w:val="22"/>
              </w:rPr>
              <w:t>Celle-ci lui montre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quiz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généré automatiquement</w:t>
            </w:r>
          </w:p>
        </w:tc>
        <w:tc>
          <w:tcPr>
            <w:tcW w:w="1700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right="117"/>
              <w:rPr>
                <w:sz w:val="22"/>
              </w:rPr>
            </w:pPr>
            <w:r>
              <w:rPr>
                <w:sz w:val="22"/>
              </w:rPr>
              <w:t>« Si l’outil peut </w:t>
            </w:r>
            <w:r>
              <w:rPr>
                <w:spacing w:val="-2"/>
                <w:sz w:val="22"/>
              </w:rPr>
              <w:t>réellement transformer </w:t>
            </w:r>
            <w:r>
              <w:rPr>
                <w:sz w:val="22"/>
              </w:rPr>
              <w:t>mon cours en quiz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fiable,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cela peut m’éviter de perdre du temps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avec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des fiches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trouvées en ligne. Mais</w:t>
            </w:r>
          </w:p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z w:val="22"/>
              </w:rPr>
              <w:t>je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dois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vérifier que les</w:t>
            </w:r>
          </w:p>
        </w:tc>
        <w:tc>
          <w:tcPr>
            <w:tcW w:w="1710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Curieuse</w:t>
            </w:r>
          </w:p>
        </w:tc>
        <w:tc>
          <w:tcPr>
            <w:tcW w:w="1710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left="106" w:right="129"/>
              <w:rPr>
                <w:sz w:val="22"/>
              </w:rPr>
            </w:pPr>
            <w:r>
              <w:rPr>
                <w:b/>
                <w:sz w:val="22"/>
              </w:rPr>
              <w:t>Friction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Léa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 déjà rencontré des outils </w:t>
            </w:r>
            <w:r>
              <w:rPr>
                <w:spacing w:val="-2"/>
                <w:sz w:val="22"/>
              </w:rPr>
              <w:t>numériques </w:t>
            </w:r>
            <w:r>
              <w:rPr>
                <w:sz w:val="22"/>
              </w:rPr>
              <w:t>produisant des contenus trop génériques ou peu adaptés à </w:t>
            </w:r>
            <w:r>
              <w:rPr>
                <w:spacing w:val="-4"/>
                <w:sz w:val="22"/>
              </w:rPr>
              <w:t>son </w:t>
            </w:r>
            <w:r>
              <w:rPr>
                <w:spacing w:val="-2"/>
                <w:sz w:val="22"/>
              </w:rPr>
              <w:t>programme.</w:t>
            </w:r>
          </w:p>
          <w:p>
            <w:pPr>
              <w:pStyle w:val="TableParagraph"/>
              <w:spacing w:line="256" w:lineRule="exact" w:before="2"/>
              <w:ind w:left="106"/>
              <w:rPr>
                <w:b/>
                <w:sz w:val="22"/>
              </w:rPr>
            </w:pPr>
            <w:r>
              <w:rPr>
                <w:b/>
                <w:sz w:val="22"/>
              </w:rPr>
              <w:t>Opportunité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10"/>
                <w:sz w:val="22"/>
              </w:rPr>
              <w:t>:</w:t>
            </w:r>
          </w:p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présenter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dès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pgSz w:w="12240" w:h="15840"/>
          <w:pgMar w:header="0" w:footer="702" w:top="136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901"/>
        <w:gridCol w:w="1700"/>
        <w:gridCol w:w="1710"/>
        <w:gridCol w:w="1710"/>
      </w:tblGrid>
      <w:tr>
        <w:trPr>
          <w:trHeight w:val="2320" w:hRule="atLeast"/>
        </w:trPr>
        <w:tc>
          <w:tcPr>
            <w:tcW w:w="1841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  <w:shd w:val="clear" w:color="auto" w:fill="D2DFED"/>
          </w:tcPr>
          <w:p>
            <w:pPr>
              <w:pStyle w:val="TableParagraph"/>
              <w:spacing w:before="1"/>
              <w:ind w:right="103"/>
              <w:rPr>
                <w:sz w:val="22"/>
              </w:rPr>
            </w:pPr>
            <w:r>
              <w:rPr>
                <w:sz w:val="22"/>
              </w:rPr>
              <w:t>à partir d’un cours PDF. Intriguée, Léa consulte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page d’accueil de </w:t>
            </w:r>
            <w:r>
              <w:rPr>
                <w:spacing w:val="-2"/>
                <w:sz w:val="22"/>
              </w:rPr>
              <w:t>l’application </w:t>
            </w:r>
            <w:r>
              <w:rPr>
                <w:sz w:val="22"/>
              </w:rPr>
              <w:t>depuis son </w:t>
            </w:r>
            <w:r>
              <w:rPr>
                <w:spacing w:val="-2"/>
                <w:sz w:val="22"/>
              </w:rPr>
              <w:t>smartphone.</w:t>
            </w:r>
          </w:p>
        </w:tc>
        <w:tc>
          <w:tcPr>
            <w:tcW w:w="1700" w:type="dxa"/>
            <w:shd w:val="clear" w:color="auto" w:fill="D2DFED"/>
          </w:tcPr>
          <w:p>
            <w:pPr>
              <w:pStyle w:val="TableParagraph"/>
              <w:spacing w:before="1"/>
              <w:ind w:right="117"/>
              <w:rPr>
                <w:sz w:val="22"/>
              </w:rPr>
            </w:pPr>
            <w:r>
              <w:rPr>
                <w:spacing w:val="-2"/>
                <w:sz w:val="22"/>
              </w:rPr>
              <w:t>questions </w:t>
            </w:r>
            <w:r>
              <w:rPr>
                <w:sz w:val="22"/>
              </w:rPr>
              <w:t>restent bien liées à mon propre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cours.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»</w:t>
            </w:r>
          </w:p>
        </w:tc>
        <w:tc>
          <w:tcPr>
            <w:tcW w:w="1710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  <w:shd w:val="clear" w:color="auto" w:fill="D2DFED"/>
          </w:tcPr>
          <w:p>
            <w:pPr>
              <w:pStyle w:val="TableParagraph"/>
              <w:spacing w:before="1"/>
              <w:ind w:left="106" w:right="129"/>
              <w:rPr>
                <w:sz w:val="22"/>
              </w:rPr>
            </w:pPr>
            <w:r>
              <w:rPr>
                <w:sz w:val="22"/>
              </w:rPr>
              <w:t>la page d’accueil un </w:t>
            </w:r>
            <w:r>
              <w:rPr>
                <w:spacing w:val="-2"/>
                <w:sz w:val="22"/>
              </w:rPr>
              <w:t>exemple </w:t>
            </w:r>
            <w:r>
              <w:rPr>
                <w:sz w:val="22"/>
              </w:rPr>
              <w:t>concret du parcours : dépôt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cours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--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génération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du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quiz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--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score et correction.</w:t>
            </w:r>
          </w:p>
        </w:tc>
      </w:tr>
      <w:tr>
        <w:trPr>
          <w:trHeight w:val="4902" w:hRule="atLeast"/>
        </w:trPr>
        <w:tc>
          <w:tcPr>
            <w:tcW w:w="1841" w:type="dxa"/>
          </w:tcPr>
          <w:p>
            <w:pPr>
              <w:pStyle w:val="TableParagraph"/>
              <w:spacing w:before="1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2.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Inscription</w:t>
            </w:r>
          </w:p>
        </w:tc>
        <w:tc>
          <w:tcPr>
            <w:tcW w:w="1901" w:type="dxa"/>
          </w:tcPr>
          <w:p>
            <w:pPr>
              <w:pStyle w:val="TableParagraph"/>
              <w:spacing w:before="1"/>
              <w:ind w:right="103"/>
              <w:rPr>
                <w:sz w:val="22"/>
              </w:rPr>
            </w:pPr>
            <w:r>
              <w:rPr>
                <w:sz w:val="22"/>
              </w:rPr>
              <w:t>Léa crée un compte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avec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son </w:t>
            </w:r>
            <w:r>
              <w:rPr>
                <w:spacing w:val="-2"/>
                <w:sz w:val="22"/>
              </w:rPr>
              <w:t>adresse universitaire.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Avant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valider, elle vérifie les </w:t>
            </w:r>
            <w:r>
              <w:rPr>
                <w:spacing w:val="-2"/>
                <w:sz w:val="22"/>
              </w:rPr>
              <w:t>informations </w:t>
            </w:r>
            <w:r>
              <w:rPr>
                <w:sz w:val="22"/>
              </w:rPr>
              <w:t>demandées et </w:t>
            </w:r>
            <w:r>
              <w:rPr>
                <w:spacing w:val="-2"/>
                <w:sz w:val="22"/>
              </w:rPr>
              <w:t>cherche </w:t>
            </w:r>
            <w:r>
              <w:rPr>
                <w:sz w:val="22"/>
              </w:rPr>
              <w:t>rapidement si l’usage de ses données est </w:t>
            </w:r>
            <w:r>
              <w:rPr>
                <w:spacing w:val="-2"/>
                <w:sz w:val="22"/>
              </w:rPr>
              <w:t>expliqué.</w:t>
            </w:r>
          </w:p>
        </w:tc>
        <w:tc>
          <w:tcPr>
            <w:tcW w:w="1700" w:type="dxa"/>
          </w:tcPr>
          <w:p>
            <w:pPr>
              <w:pStyle w:val="TableParagraph"/>
              <w:spacing w:line="237" w:lineRule="auto" w:before="3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veux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bien </w:t>
            </w:r>
            <w:r>
              <w:rPr>
                <w:spacing w:val="-2"/>
                <w:sz w:val="22"/>
              </w:rPr>
              <w:t>tester</w:t>
            </w:r>
          </w:p>
          <w:p>
            <w:pPr>
              <w:pStyle w:val="TableParagraph"/>
              <w:spacing w:before="3"/>
              <w:ind w:right="133"/>
              <w:rPr>
                <w:sz w:val="22"/>
              </w:rPr>
            </w:pPr>
            <w:r>
              <w:rPr>
                <w:spacing w:val="-2"/>
                <w:sz w:val="22"/>
              </w:rPr>
              <w:t>l’application, </w:t>
            </w:r>
            <w:r>
              <w:rPr>
                <w:sz w:val="22"/>
              </w:rPr>
              <w:t>mais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veux pas que mes cours ou mes </w:t>
            </w:r>
            <w:r>
              <w:rPr>
                <w:spacing w:val="-2"/>
                <w:sz w:val="22"/>
              </w:rPr>
              <w:t>données personnelles </w:t>
            </w:r>
            <w:r>
              <w:rPr>
                <w:sz w:val="22"/>
              </w:rPr>
              <w:t>soient utilisés </w:t>
            </w:r>
            <w:r>
              <w:rPr>
                <w:spacing w:val="-4"/>
                <w:sz w:val="22"/>
              </w:rPr>
              <w:t>sans</w:t>
            </w:r>
            <w:r>
              <w:rPr>
                <w:spacing w:val="40"/>
                <w:sz w:val="22"/>
              </w:rPr>
              <w:t> </w:t>
            </w:r>
            <w:r>
              <w:rPr>
                <w:spacing w:val="-2"/>
                <w:sz w:val="22"/>
              </w:rPr>
              <w:t>explication </w:t>
            </w:r>
            <w:r>
              <w:rPr>
                <w:sz w:val="22"/>
              </w:rPr>
              <w:t>claire. »</w:t>
            </w:r>
          </w:p>
        </w:tc>
        <w:tc>
          <w:tcPr>
            <w:tcW w:w="1710" w:type="dxa"/>
          </w:tcPr>
          <w:p>
            <w:pPr>
              <w:pStyle w:val="TableParagraph"/>
              <w:spacing w:before="1"/>
              <w:ind w:left="155"/>
              <w:rPr>
                <w:sz w:val="22"/>
              </w:rPr>
            </w:pPr>
            <w:r>
              <w:rPr>
                <w:spacing w:val="-2"/>
                <w:sz w:val="22"/>
              </w:rPr>
              <w:t>Vigilante</w:t>
            </w:r>
          </w:p>
        </w:tc>
        <w:tc>
          <w:tcPr>
            <w:tcW w:w="1710" w:type="dxa"/>
          </w:tcPr>
          <w:p>
            <w:pPr>
              <w:pStyle w:val="TableParagraph"/>
              <w:spacing w:before="1"/>
              <w:ind w:left="106" w:right="185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le manque de visibilité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 traitement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 </w:t>
            </w:r>
            <w:r>
              <w:rPr>
                <w:spacing w:val="-2"/>
                <w:sz w:val="22"/>
              </w:rPr>
              <w:t>fichiers </w:t>
            </w:r>
            <w:r>
              <w:rPr>
                <w:sz w:val="22"/>
              </w:rPr>
              <w:t>déposés peut créer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doute </w:t>
            </w:r>
            <w:r>
              <w:rPr>
                <w:spacing w:val="-4"/>
                <w:sz w:val="22"/>
              </w:rPr>
              <w:t>dès</w:t>
            </w:r>
          </w:p>
          <w:p>
            <w:pPr>
              <w:pStyle w:val="TableParagraph"/>
              <w:spacing w:before="2"/>
              <w:ind w:left="106" w:right="213"/>
              <w:rPr>
                <w:sz w:val="22"/>
              </w:rPr>
            </w:pPr>
            <w:r>
              <w:rPr>
                <w:spacing w:val="-2"/>
                <w:sz w:val="22"/>
              </w:rPr>
              <w:t>l’inscription. </w:t>
            </w:r>
            <w:r>
              <w:rPr>
                <w:b/>
                <w:sz w:val="22"/>
              </w:rPr>
              <w:t>Opportunité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: </w:t>
            </w:r>
            <w:r>
              <w:rPr>
                <w:sz w:val="22"/>
              </w:rPr>
              <w:t>intégrer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 message clair et rassurant : “Vos cours restent privés 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sont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utilisés </w:t>
            </w:r>
            <w:r>
              <w:rPr>
                <w:spacing w:val="-2"/>
                <w:sz w:val="22"/>
              </w:rPr>
              <w:t>uniquement </w:t>
            </w:r>
            <w:r>
              <w:rPr>
                <w:sz w:val="22"/>
              </w:rPr>
              <w:t>pour générer</w:t>
            </w:r>
          </w:p>
          <w:p>
            <w:pPr>
              <w:pStyle w:val="TableParagraph"/>
              <w:spacing w:line="236" w:lineRule="exact"/>
              <w:ind w:left="106"/>
              <w:rPr>
                <w:sz w:val="22"/>
              </w:rPr>
            </w:pPr>
            <w:r>
              <w:rPr>
                <w:sz w:val="22"/>
              </w:rPr>
              <w:t>vos</w:t>
            </w:r>
            <w:r>
              <w:rPr>
                <w:spacing w:val="-2"/>
                <w:sz w:val="22"/>
              </w:rPr>
              <w:t> quiz.”</w:t>
            </w:r>
          </w:p>
        </w:tc>
      </w:tr>
      <w:tr>
        <w:trPr>
          <w:trHeight w:val="4641" w:hRule="atLeast"/>
        </w:trPr>
        <w:tc>
          <w:tcPr>
            <w:tcW w:w="1841" w:type="dxa"/>
            <w:tcBorders>
              <w:bottom w:val="single" w:sz="12" w:space="0" w:color="4F81BC"/>
            </w:tcBorders>
            <w:shd w:val="clear" w:color="auto" w:fill="D2DFED"/>
          </w:tcPr>
          <w:p>
            <w:pPr>
              <w:pStyle w:val="TableParagraph"/>
              <w:rPr>
                <w:rFonts w:ascii="Calibri" w:hAnsi="Calibri" w:cs="Calibri" w:eastAsia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3.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1ʳᵉ</w:t>
            </w:r>
            <w:r>
              <w:rPr>
                <w:rFonts w:ascii="Calibri" w:hAnsi="Calibri" w:cs="Calibri" w:eastAsia="Calibri"/>
                <w:b/>
                <w:bCs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  <w:t>utilisation</w:t>
            </w:r>
          </w:p>
        </w:tc>
        <w:tc>
          <w:tcPr>
            <w:tcW w:w="1901" w:type="dxa"/>
            <w:tcBorders>
              <w:bottom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right="103"/>
              <w:rPr>
                <w:sz w:val="22"/>
              </w:rPr>
            </w:pPr>
            <w:r>
              <w:rPr>
                <w:sz w:val="22"/>
              </w:rPr>
              <w:t>Léa dépose un PDF de droit </w:t>
            </w:r>
            <w:r>
              <w:rPr>
                <w:spacing w:val="-2"/>
                <w:sz w:val="22"/>
              </w:rPr>
              <w:t>constitutionnel, </w:t>
            </w:r>
            <w:r>
              <w:rPr>
                <w:sz w:val="22"/>
              </w:rPr>
              <w:t>sélectionne un chapitre, puis lance la</w:t>
            </w:r>
          </w:p>
          <w:p>
            <w:pPr>
              <w:pStyle w:val="TableParagraph"/>
              <w:ind w:right="103"/>
              <w:rPr>
                <w:sz w:val="22"/>
              </w:rPr>
            </w:pPr>
            <w:r>
              <w:rPr>
                <w:sz w:val="22"/>
              </w:rPr>
              <w:t>génération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d’un quiz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10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QCM. Elle attend le résultat sur son téléphone,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dans un contexte de révision avant </w:t>
            </w:r>
            <w:r>
              <w:rPr>
                <w:spacing w:val="-2"/>
                <w:sz w:val="22"/>
              </w:rPr>
              <w:t>partiels.</w:t>
            </w:r>
          </w:p>
        </w:tc>
        <w:tc>
          <w:tcPr>
            <w:tcW w:w="1700" w:type="dxa"/>
            <w:tcBorders>
              <w:bottom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 w:before="1"/>
              <w:ind w:right="117"/>
              <w:rPr>
                <w:sz w:val="22"/>
              </w:rPr>
            </w:pPr>
            <w:r>
              <w:rPr>
                <w:sz w:val="22"/>
              </w:rPr>
              <w:t>« C’est le moment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décisif</w:t>
            </w:r>
          </w:p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: si les questions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sont trop vagues, hors sujet ou trop lentes à apparaître, je ne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perdrai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pas davantage de temps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avec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cet outil. »</w:t>
            </w:r>
          </w:p>
        </w:tc>
        <w:tc>
          <w:tcPr>
            <w:tcW w:w="1710" w:type="dxa"/>
            <w:tcBorders>
              <w:bottom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Concentrée</w:t>
            </w:r>
          </w:p>
        </w:tc>
        <w:tc>
          <w:tcPr>
            <w:tcW w:w="1710" w:type="dxa"/>
            <w:tcBorders>
              <w:bottom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left="106" w:right="137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une attente sans indicateur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peut </w:t>
            </w:r>
            <w:r>
              <w:rPr>
                <w:spacing w:val="-2"/>
                <w:sz w:val="22"/>
              </w:rPr>
              <w:t>donner l’impression </w:t>
            </w:r>
            <w:r>
              <w:rPr>
                <w:spacing w:val="-4"/>
                <w:sz w:val="22"/>
              </w:rPr>
              <w:t>que</w:t>
            </w:r>
          </w:p>
          <w:p>
            <w:pPr>
              <w:pStyle w:val="TableParagraph"/>
              <w:spacing w:line="256" w:lineRule="exact"/>
              <w:ind w:left="106"/>
              <w:rPr>
                <w:sz w:val="22"/>
              </w:rPr>
            </w:pPr>
            <w:r>
              <w:rPr>
                <w:sz w:val="22"/>
              </w:rPr>
              <w:t>l’application</w:t>
            </w:r>
            <w:r>
              <w:rPr>
                <w:spacing w:val="-5"/>
                <w:sz w:val="22"/>
              </w:rPr>
              <w:t> est</w:t>
            </w:r>
          </w:p>
          <w:p>
            <w:pPr>
              <w:pStyle w:val="TableParagraph"/>
              <w:spacing w:before="2"/>
              <w:ind w:left="106" w:right="185"/>
              <w:rPr>
                <w:sz w:val="22"/>
              </w:rPr>
            </w:pPr>
            <w:r>
              <w:rPr>
                <w:spacing w:val="-2"/>
                <w:sz w:val="22"/>
              </w:rPr>
              <w:t>bloquée. </w:t>
            </w:r>
            <w:r>
              <w:rPr>
                <w:b/>
                <w:sz w:val="22"/>
              </w:rPr>
              <w:t>Opportunité</w:t>
            </w:r>
            <w:r>
              <w:rPr>
                <w:b/>
                <w:spacing w:val="-10"/>
                <w:sz w:val="22"/>
              </w:rPr>
              <w:t> </w:t>
            </w:r>
            <w:r>
              <w:rPr>
                <w:b/>
                <w:sz w:val="22"/>
              </w:rPr>
              <w:t>: </w:t>
            </w:r>
            <w:r>
              <w:rPr>
                <w:sz w:val="22"/>
              </w:rPr>
              <w:t>afficher une </w:t>
            </w:r>
            <w:r>
              <w:rPr>
                <w:spacing w:val="-2"/>
                <w:sz w:val="22"/>
              </w:rPr>
              <w:t>progression </w:t>
            </w:r>
            <w:r>
              <w:rPr>
                <w:sz w:val="22"/>
              </w:rPr>
              <w:t>claire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analyse du document, extraction des </w:t>
            </w:r>
            <w:r>
              <w:rPr>
                <w:spacing w:val="-2"/>
                <w:sz w:val="22"/>
              </w:rPr>
              <w:t>notions importantes, </w:t>
            </w:r>
            <w:r>
              <w:rPr>
                <w:sz w:val="22"/>
              </w:rPr>
              <w:t>génération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</w:t>
            </w:r>
          </w:p>
          <w:p>
            <w:pPr>
              <w:pStyle w:val="TableParagraph"/>
              <w:spacing w:line="234" w:lineRule="exact" w:before="1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questions.</w:t>
            </w:r>
          </w:p>
        </w:tc>
      </w:tr>
      <w:tr>
        <w:trPr>
          <w:trHeight w:val="770" w:hRule="atLeast"/>
        </w:trPr>
        <w:tc>
          <w:tcPr>
            <w:tcW w:w="1841" w:type="dxa"/>
            <w:tcBorders>
              <w:top w:val="single" w:sz="12" w:space="0" w:color="4F81BC"/>
            </w:tcBorders>
          </w:tcPr>
          <w:p>
            <w:pPr>
              <w:pStyle w:val="TableParagraph"/>
              <w:spacing w:line="264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4.</w:t>
            </w:r>
            <w:r>
              <w:rPr>
                <w:rFonts w:ascii="Calibri" w:hAnsi="Calibri"/>
                <w:b/>
                <w:spacing w:val="51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Usage </w:t>
            </w:r>
            <w:r>
              <w:rPr>
                <w:rFonts w:ascii="Calibri" w:hAnsi="Calibri"/>
                <w:b/>
                <w:spacing w:val="-2"/>
                <w:sz w:val="22"/>
              </w:rPr>
              <w:t>régulier</w:t>
            </w:r>
          </w:p>
        </w:tc>
        <w:tc>
          <w:tcPr>
            <w:tcW w:w="1901" w:type="dxa"/>
            <w:tcBorders>
              <w:top w:val="single" w:sz="12" w:space="0" w:color="4F81BC"/>
            </w:tcBorders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Pendant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deux </w:t>
            </w:r>
            <w:r>
              <w:rPr>
                <w:spacing w:val="-2"/>
                <w:sz w:val="22"/>
              </w:rPr>
              <w:t>semaines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précédant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ses</w:t>
            </w:r>
          </w:p>
        </w:tc>
        <w:tc>
          <w:tcPr>
            <w:tcW w:w="1700" w:type="dxa"/>
            <w:tcBorders>
              <w:top w:val="single" w:sz="12" w:space="0" w:color="4F81BC"/>
            </w:tcBorders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plus seulement en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train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relire</w:t>
            </w:r>
          </w:p>
        </w:tc>
        <w:tc>
          <w:tcPr>
            <w:tcW w:w="1710" w:type="dxa"/>
            <w:tcBorders>
              <w:top w:val="single" w:sz="12" w:space="0" w:color="4F81BC"/>
            </w:tcBorders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Confiante, organisée</w:t>
            </w:r>
          </w:p>
        </w:tc>
        <w:tc>
          <w:tcPr>
            <w:tcW w:w="1710" w:type="dxa"/>
            <w:tcBorders>
              <w:top w:val="single" w:sz="12" w:space="0" w:color="4F81BC"/>
            </w:tcBorders>
          </w:tcPr>
          <w:p>
            <w:pPr>
              <w:pStyle w:val="TableParagraph"/>
              <w:spacing w:line="242" w:lineRule="auto"/>
              <w:ind w:left="106" w:right="174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si l’historique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</w:t>
            </w:r>
          </w:p>
          <w:p>
            <w:pPr>
              <w:pStyle w:val="TableParagraph"/>
              <w:spacing w:line="238" w:lineRule="exact"/>
              <w:ind w:left="106"/>
              <w:rPr>
                <w:sz w:val="22"/>
              </w:rPr>
            </w:pPr>
            <w:r>
              <w:rPr>
                <w:sz w:val="22"/>
              </w:rPr>
              <w:t>mal</w:t>
            </w:r>
            <w:r>
              <w:rPr>
                <w:spacing w:val="4"/>
                <w:sz w:val="22"/>
              </w:rPr>
              <w:t> </w:t>
            </w:r>
            <w:r>
              <w:rPr>
                <w:spacing w:val="-2"/>
                <w:sz w:val="22"/>
              </w:rPr>
              <w:t>structuré,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type w:val="continuous"/>
          <w:pgSz w:w="12240" w:h="15840"/>
          <w:pgMar w:header="0" w:footer="702" w:top="142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901"/>
        <w:gridCol w:w="1700"/>
        <w:gridCol w:w="1710"/>
        <w:gridCol w:w="1710"/>
      </w:tblGrid>
      <w:tr>
        <w:trPr>
          <w:trHeight w:val="3611" w:hRule="atLeast"/>
        </w:trPr>
        <w:tc>
          <w:tcPr>
            <w:tcW w:w="18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01" w:type="dxa"/>
          </w:tcPr>
          <w:p>
            <w:pPr>
              <w:pStyle w:val="TableParagraph"/>
              <w:spacing w:before="1"/>
              <w:ind w:right="115"/>
              <w:rPr>
                <w:sz w:val="22"/>
              </w:rPr>
            </w:pPr>
            <w:r>
              <w:rPr>
                <w:sz w:val="22"/>
              </w:rPr>
              <w:t>partiels, Léa génère plusieurs quiz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chapitre. Elle consulte ses scores,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repère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les chapitres où elle reste sous 80 % et adapte son planning de </w:t>
            </w:r>
            <w:r>
              <w:rPr>
                <w:spacing w:val="-2"/>
                <w:sz w:val="22"/>
              </w:rPr>
              <w:t>révision.</w:t>
            </w:r>
          </w:p>
        </w:tc>
        <w:tc>
          <w:tcPr>
            <w:tcW w:w="1700" w:type="dxa"/>
          </w:tcPr>
          <w:p>
            <w:pPr>
              <w:pStyle w:val="TableParagraph"/>
              <w:spacing w:before="1"/>
              <w:ind w:right="97"/>
              <w:rPr>
                <w:sz w:val="22"/>
              </w:rPr>
            </w:pPr>
            <w:r>
              <w:rPr>
                <w:sz w:val="22"/>
              </w:rPr>
              <w:t>mes cours. Je peux mesurer 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progression et savoir quels </w:t>
            </w:r>
            <w:r>
              <w:rPr>
                <w:spacing w:val="-2"/>
                <w:sz w:val="22"/>
              </w:rPr>
              <w:t>chapitres </w:t>
            </w:r>
            <w:r>
              <w:rPr>
                <w:sz w:val="22"/>
              </w:rPr>
              <w:t>retravailler en priorité. »</w:t>
            </w:r>
          </w:p>
        </w:tc>
        <w:tc>
          <w:tcPr>
            <w:tcW w:w="1710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10" w:type="dxa"/>
          </w:tcPr>
          <w:p>
            <w:pPr>
              <w:pStyle w:val="TableParagraph"/>
              <w:spacing w:before="1"/>
              <w:ind w:left="106" w:right="88"/>
              <w:rPr>
                <w:sz w:val="22"/>
              </w:rPr>
            </w:pPr>
            <w:r>
              <w:rPr>
                <w:sz w:val="22"/>
              </w:rPr>
              <w:t>Léa risque de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ne pas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exploiter ses </w:t>
            </w:r>
            <w:r>
              <w:rPr>
                <w:spacing w:val="-2"/>
                <w:sz w:val="22"/>
              </w:rPr>
              <w:t>résultats correctement. </w:t>
            </w:r>
            <w:r>
              <w:rPr>
                <w:b/>
                <w:sz w:val="22"/>
              </w:rPr>
              <w:t>Opportunité : </w:t>
            </w:r>
            <w:r>
              <w:rPr>
                <w:spacing w:val="-2"/>
                <w:sz w:val="22"/>
              </w:rPr>
              <w:t>organiser </w:t>
            </w:r>
            <w:r>
              <w:rPr>
                <w:sz w:val="22"/>
              </w:rPr>
              <w:t>l’historique par </w:t>
            </w:r>
            <w:r>
              <w:rPr>
                <w:spacing w:val="-2"/>
                <w:sz w:val="22"/>
              </w:rPr>
              <w:t>matière, </w:t>
            </w:r>
            <w:r>
              <w:rPr>
                <w:sz w:val="22"/>
              </w:rPr>
              <w:t>chapitre, date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et score afin de faciliter la priorisation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</w:t>
            </w:r>
          </w:p>
          <w:p>
            <w:pPr>
              <w:pStyle w:val="TableParagraph"/>
              <w:spacing w:line="237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révisions</w:t>
            </w:r>
          </w:p>
        </w:tc>
      </w:tr>
      <w:tr>
        <w:trPr>
          <w:trHeight w:val="3871" w:hRule="atLeast"/>
        </w:trPr>
        <w:tc>
          <w:tcPr>
            <w:tcW w:w="1841" w:type="dxa"/>
            <w:shd w:val="clear" w:color="auto" w:fill="D2DFED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5.</w:t>
            </w:r>
          </w:p>
          <w:p>
            <w:pPr>
              <w:pStyle w:val="TableParagraph"/>
              <w:spacing w:before="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Recommandation</w:t>
            </w:r>
          </w:p>
        </w:tc>
        <w:tc>
          <w:tcPr>
            <w:tcW w:w="1901" w:type="dxa"/>
            <w:shd w:val="clear" w:color="auto" w:fill="D2DFED"/>
          </w:tcPr>
          <w:p>
            <w:pPr>
              <w:pStyle w:val="TableParagraph"/>
              <w:spacing w:before="1"/>
              <w:ind w:right="103"/>
              <w:rPr>
                <w:sz w:val="22"/>
              </w:rPr>
            </w:pPr>
            <w:r>
              <w:rPr>
                <w:sz w:val="22"/>
              </w:rPr>
              <w:t>Après plusieurs </w:t>
            </w:r>
            <w:r>
              <w:rPr>
                <w:spacing w:val="-2"/>
                <w:sz w:val="22"/>
              </w:rPr>
              <w:t>utilisations </w:t>
            </w:r>
            <w:r>
              <w:rPr>
                <w:sz w:val="22"/>
              </w:rPr>
              <w:t>concluantes, Léa </w:t>
            </w:r>
            <w:r>
              <w:rPr>
                <w:spacing w:val="-2"/>
                <w:sz w:val="22"/>
              </w:rPr>
              <w:t>partage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EduTutor </w:t>
            </w:r>
            <w:r>
              <w:rPr>
                <w:sz w:val="22"/>
              </w:rPr>
              <w:t>IA avec deux camarades de promotion sur leur groupe WhatsApp de révision.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Elle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leur montre un quiz généré à partir d’un chapitre </w:t>
            </w:r>
            <w:r>
              <w:rPr>
                <w:spacing w:val="-2"/>
                <w:sz w:val="22"/>
              </w:rPr>
              <w:t>difficile.</w:t>
            </w:r>
          </w:p>
        </w:tc>
        <w:tc>
          <w:tcPr>
            <w:tcW w:w="1700" w:type="dxa"/>
            <w:shd w:val="clear" w:color="auto" w:fill="D2DFED"/>
          </w:tcPr>
          <w:p>
            <w:pPr>
              <w:pStyle w:val="TableParagraph"/>
              <w:spacing w:before="136"/>
              <w:ind w:left="155" w:right="180"/>
              <w:rPr>
                <w:sz w:val="22"/>
              </w:rPr>
            </w:pPr>
            <w:r>
              <w:rPr>
                <w:sz w:val="22"/>
              </w:rPr>
              <w:t>« Si ça m’aide à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mieux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cibler mes lacunes, ça peut aussi aider les autres. On </w:t>
            </w:r>
            <w:r>
              <w:rPr>
                <w:spacing w:val="-2"/>
                <w:sz w:val="22"/>
              </w:rPr>
              <w:t>pourrait </w:t>
            </w:r>
            <w:r>
              <w:rPr>
                <w:sz w:val="22"/>
              </w:rPr>
              <w:t>comparer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nos scores et se </w:t>
            </w:r>
            <w:r>
              <w:rPr>
                <w:spacing w:val="-2"/>
                <w:sz w:val="22"/>
              </w:rPr>
              <w:t>préparer </w:t>
            </w:r>
            <w:r>
              <w:rPr>
                <w:sz w:val="22"/>
              </w:rPr>
              <w:t>ensemble. »</w:t>
            </w:r>
          </w:p>
        </w:tc>
        <w:tc>
          <w:tcPr>
            <w:tcW w:w="1710" w:type="dxa"/>
            <w:shd w:val="clear" w:color="auto" w:fill="D2DFED"/>
          </w:tcPr>
          <w:p>
            <w:pPr>
              <w:pStyle w:val="TableParagraph"/>
              <w:spacing w:line="237" w:lineRule="auto" w:before="3"/>
              <w:ind w:left="105" w:right="88"/>
              <w:rPr>
                <w:sz w:val="22"/>
              </w:rPr>
            </w:pPr>
            <w:r>
              <w:rPr>
                <w:sz w:val="22"/>
              </w:rPr>
              <w:t>Satisfaite,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prête à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2"/>
                <w:sz w:val="22"/>
              </w:rPr>
              <w:t>recommander</w:t>
            </w:r>
          </w:p>
        </w:tc>
        <w:tc>
          <w:tcPr>
            <w:tcW w:w="1710" w:type="dxa"/>
            <w:shd w:val="clear" w:color="auto" w:fill="D2DFED"/>
          </w:tcPr>
          <w:p>
            <w:pPr>
              <w:pStyle w:val="TableParagraph"/>
              <w:spacing w:before="1"/>
              <w:ind w:left="106" w:right="434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l’absence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 fonction de</w:t>
            </w:r>
          </w:p>
          <w:p>
            <w:pPr>
              <w:pStyle w:val="TableParagraph"/>
              <w:spacing w:before="1"/>
              <w:ind w:left="106" w:right="263"/>
              <w:rPr>
                <w:sz w:val="22"/>
              </w:rPr>
            </w:pPr>
            <w:r>
              <w:rPr>
                <w:sz w:val="22"/>
              </w:rPr>
              <w:t>partage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limite la diffusion naturelle du produit entre </w:t>
            </w:r>
            <w:r>
              <w:rPr>
                <w:spacing w:val="-2"/>
                <w:sz w:val="22"/>
              </w:rPr>
              <w:t>étudiants.</w:t>
            </w:r>
          </w:p>
          <w:p>
            <w:pPr>
              <w:pStyle w:val="TableParagraph"/>
              <w:ind w:left="106"/>
              <w:rPr>
                <w:sz w:val="22"/>
              </w:rPr>
            </w:pP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prévoir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terme un lien de partage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quiz ou un mode groupe de</w:t>
            </w:r>
          </w:p>
          <w:p>
            <w:pPr>
              <w:pStyle w:val="TableParagraph"/>
              <w:spacing w:line="239" w:lineRule="exact"/>
              <w:ind w:left="106"/>
              <w:rPr>
                <w:sz w:val="22"/>
              </w:rPr>
            </w:pPr>
            <w:r>
              <w:rPr>
                <w:spacing w:val="-2"/>
                <w:sz w:val="22"/>
              </w:rPr>
              <w:t>révision.</w:t>
            </w:r>
          </w:p>
        </w:tc>
      </w:tr>
    </w:tbl>
    <w:p>
      <w:pPr>
        <w:pStyle w:val="Heading5"/>
        <w:spacing w:line="276" w:lineRule="auto"/>
      </w:pPr>
      <w:r>
        <w:rPr>
          <w:b/>
          <w:bCs/>
          <w:i w:val="0"/>
          <w:iCs w:val="0"/>
        </w:rPr>
        <w:t>Moment de décrochage potentiel identifié : </w:t>
      </w:r>
      <w:r>
        <w:rPr/>
        <w:t>Étape 3 (1ʳᵉ utilisation) si la génération échoue</w:t>
      </w:r>
      <w:r>
        <w:rPr>
          <w:spacing w:val="-4"/>
        </w:rPr>
        <w:t> </w:t>
      </w:r>
      <w:r>
        <w:rPr/>
        <w:t>silencieusement</w:t>
      </w:r>
      <w:r>
        <w:rPr>
          <w:spacing w:val="-8"/>
        </w:rPr>
        <w:t> </w:t>
      </w:r>
      <w:r>
        <w:rPr/>
        <w:t>ou</w:t>
      </w:r>
      <w:r>
        <w:rPr>
          <w:spacing w:val="-1"/>
        </w:rPr>
        <w:t> </w:t>
      </w:r>
      <w:r>
        <w:rPr/>
        <w:t>prend</w:t>
      </w:r>
      <w:r>
        <w:rPr>
          <w:spacing w:val="-3"/>
        </w:rPr>
        <w:t> </w:t>
      </w:r>
      <w:r>
        <w:rPr/>
        <w:t>plus</w:t>
      </w:r>
      <w:r>
        <w:rPr>
          <w:spacing w:val="-7"/>
        </w:rPr>
        <w:t> </w:t>
      </w:r>
      <w:r>
        <w:rPr/>
        <w:t>de</w:t>
      </w:r>
      <w:r>
        <w:rPr>
          <w:spacing w:val="-4"/>
        </w:rPr>
        <w:t> </w:t>
      </w:r>
      <w:r>
        <w:rPr/>
        <w:t>60</w:t>
      </w:r>
      <w:r>
        <w:rPr>
          <w:spacing w:val="-4"/>
        </w:rPr>
        <w:t> </w:t>
      </w:r>
      <w:r>
        <w:rPr/>
        <w:t>s.</w:t>
      </w:r>
      <w:r>
        <w:rPr>
          <w:spacing w:val="-2"/>
        </w:rPr>
        <w:t> </w:t>
      </w:r>
      <w:r>
        <w:rPr/>
        <w:t>Investissement</w:t>
      </w:r>
      <w:r>
        <w:rPr>
          <w:spacing w:val="-4"/>
        </w:rPr>
        <w:t> </w:t>
      </w:r>
      <w:r>
        <w:rPr/>
        <w:t>prioritaire</w:t>
      </w:r>
      <w:r>
        <w:rPr>
          <w:spacing w:val="-4"/>
        </w:rPr>
        <w:t> </w:t>
      </w:r>
      <w:r>
        <w:rPr/>
        <w:t>produit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indicateur de progression visible + message rassurant.</w:t>
      </w:r>
    </w:p>
    <w:p>
      <w:pPr>
        <w:spacing w:line="240" w:lineRule="auto" w:before="225"/>
        <w:rPr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2. Parcours Enseignant, Mme Lefèvre (cib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color w:val="1E1B4A"/>
        </w:rPr>
        <w:t>Parcours</w:t>
      </w:r>
      <w:r>
        <w:rPr>
          <w:color w:val="1E1B4A"/>
          <w:spacing w:val="-7"/>
        </w:rPr>
        <w:t> </w:t>
      </w:r>
      <w:r>
        <w:rPr>
          <w:color w:val="1E1B4A"/>
        </w:rPr>
        <w:t>Enseignant,</w:t>
      </w:r>
      <w:r>
        <w:rPr>
          <w:color w:val="1E1B4A"/>
          <w:spacing w:val="-5"/>
        </w:rPr>
        <w:t> </w:t>
      </w:r>
      <w:r>
        <w:rPr>
          <w:color w:val="1E1B4A"/>
        </w:rPr>
        <w:t>Mme</w:t>
      </w:r>
      <w:r>
        <w:rPr>
          <w:color w:val="1E1B4A"/>
          <w:spacing w:val="-4"/>
        </w:rPr>
        <w:t> </w:t>
      </w:r>
      <w:r>
        <w:rPr>
          <w:color w:val="1E1B4A"/>
        </w:rPr>
        <w:t>Lefèvre</w:t>
      </w:r>
      <w:r>
        <w:rPr>
          <w:color w:val="1E1B4A"/>
          <w:spacing w:val="-4"/>
        </w:rPr>
        <w:t> </w:t>
      </w:r>
      <w:r>
        <w:rPr>
          <w:color w:val="1E1B4A"/>
        </w:rPr>
        <w:t>(cible</w:t>
      </w:r>
      <w:r>
        <w:rPr>
          <w:color w:val="1E1B4A"/>
          <w:spacing w:val="-7"/>
        </w:rPr>
        <w:t> </w:t>
      </w:r>
      <w:r>
        <w:rPr>
          <w:color w:val="1E1B4A"/>
        </w:rPr>
        <w:t>secondaire</w:t>
      </w:r>
      <w:r>
        <w:rPr>
          <w:color w:val="1E1B4A"/>
          <w:spacing w:val="-4"/>
        </w:rPr>
        <w:t> </w:t>
      </w:r>
      <w:r>
        <w:rPr>
          <w:color w:val="1E1B4A"/>
        </w:rPr>
        <w:t>émergente</w:t>
      </w:r>
      <w:r>
        <w:rPr>
          <w:color w:val="1E1B4A"/>
          <w:spacing w:val="-4"/>
        </w:rPr>
        <w:t> </w:t>
      </w:r>
      <w:r>
        <w:rPr>
          <w:color w:val="1E1B4A"/>
          <w:spacing w:val="-5"/>
        </w:rPr>
        <w:t>J1)</w:t>
      </w:r>
    </w:p>
    <w:p>
      <w:pPr>
        <w:pStyle w:val="BodyText"/>
        <w:spacing w:line="278" w:lineRule="auto" w:before="105"/>
        <w:ind w:left="585" w:right="553"/>
      </w:pPr>
      <w:r>
        <w:rPr>
          <w:rFonts w:ascii="Segoe UI Emoji" w:hAnsi="Segoe UI Emoji" w:eastAsia="Segoe UI Emoji"/>
          <w:i w:val="0"/>
          <w:color w:val="F59E0A"/>
        </w:rPr>
        <w:t>💡</w:t>
      </w:r>
      <w:r>
        <w:rPr>
          <w:rFonts w:ascii="Segoe UI Emoji" w:hAnsi="Segoe UI Emoji" w:eastAsia="Segoe UI Emoji"/>
          <w:i w:val="0"/>
          <w:color w:val="F59E0A"/>
          <w:spacing w:val="-4"/>
        </w:rPr>
        <w:t> </w:t>
      </w:r>
      <w:r>
        <w:rPr>
          <w:b/>
          <w:i w:val="0"/>
          <w:color w:val="F59E0A"/>
        </w:rPr>
        <w:t>Objectif. </w:t>
      </w:r>
      <w:r>
        <w:rPr>
          <w:color w:val="465469"/>
        </w:rPr>
        <w:t>Décrire</w:t>
      </w:r>
      <w:r>
        <w:rPr>
          <w:color w:val="465469"/>
          <w:spacing w:val="-1"/>
        </w:rPr>
        <w:t> </w:t>
      </w:r>
      <w:r>
        <w:rPr>
          <w:color w:val="465469"/>
        </w:rPr>
        <w:t>comment</w:t>
      </w:r>
      <w:r>
        <w:rPr>
          <w:color w:val="465469"/>
          <w:spacing w:val="-1"/>
        </w:rPr>
        <w:t> </w:t>
      </w:r>
      <w:r>
        <w:rPr>
          <w:color w:val="465469"/>
        </w:rPr>
        <w:t>Mme</w:t>
      </w:r>
      <w:r>
        <w:rPr>
          <w:color w:val="465469"/>
          <w:spacing w:val="-1"/>
        </w:rPr>
        <w:t> </w:t>
      </w:r>
      <w:r>
        <w:rPr>
          <w:color w:val="465469"/>
        </w:rPr>
        <w:t>Lefèvre</w:t>
      </w:r>
      <w:r>
        <w:rPr>
          <w:color w:val="465469"/>
          <w:spacing w:val="-1"/>
        </w:rPr>
        <w:t> </w:t>
      </w:r>
      <w:r>
        <w:rPr>
          <w:color w:val="465469"/>
        </w:rPr>
        <w:t>découvre, évalue</w:t>
      </w:r>
      <w:r>
        <w:rPr>
          <w:color w:val="465469"/>
          <w:spacing w:val="-1"/>
        </w:rPr>
        <w:t> </w:t>
      </w:r>
      <w:r>
        <w:rPr>
          <w:color w:val="465469"/>
        </w:rPr>
        <w:t>et</w:t>
      </w:r>
      <w:r>
        <w:rPr>
          <w:color w:val="465469"/>
          <w:spacing w:val="-1"/>
        </w:rPr>
        <w:t> </w:t>
      </w:r>
      <w:r>
        <w:rPr>
          <w:color w:val="465469"/>
        </w:rPr>
        <w:t>adopte</w:t>
      </w:r>
      <w:r>
        <w:rPr>
          <w:color w:val="465469"/>
          <w:spacing w:val="-1"/>
        </w:rPr>
        <w:t> </w:t>
      </w:r>
      <w:r>
        <w:rPr>
          <w:color w:val="465469"/>
        </w:rPr>
        <w:t>EduTutor IA dans le</w:t>
      </w:r>
      <w:r>
        <w:rPr>
          <w:color w:val="465469"/>
          <w:spacing w:val="-1"/>
        </w:rPr>
        <w:t> </w:t>
      </w:r>
      <w:r>
        <w:rPr>
          <w:color w:val="465469"/>
        </w:rPr>
        <w:t>contexte</w:t>
      </w:r>
      <w:r>
        <w:rPr>
          <w:color w:val="465469"/>
          <w:w w:val="105"/>
        </w:rPr>
        <w:t> professionnel</w:t>
      </w:r>
      <w:r>
        <w:rPr>
          <w:color w:val="465469"/>
          <w:spacing w:val="-5"/>
          <w:w w:val="105"/>
        </w:rPr>
        <w:t> </w:t>
      </w:r>
      <w:r>
        <w:rPr>
          <w:color w:val="465469"/>
          <w:w w:val="105"/>
        </w:rPr>
        <w:t>(avec</w:t>
      </w:r>
      <w:r>
        <w:rPr>
          <w:color w:val="465469"/>
          <w:spacing w:val="-5"/>
          <w:w w:val="105"/>
        </w:rPr>
        <w:t> </w:t>
      </w:r>
      <w:r>
        <w:rPr>
          <w:color w:val="465469"/>
          <w:w w:val="105"/>
        </w:rPr>
        <w:t>28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étudiants</w:t>
      </w:r>
      <w:r>
        <w:rPr>
          <w:color w:val="465469"/>
          <w:spacing w:val="-5"/>
          <w:w w:val="105"/>
        </w:rPr>
        <w:t> </w:t>
      </w:r>
      <w:r>
        <w:rPr>
          <w:color w:val="465469"/>
          <w:w w:val="105"/>
        </w:rPr>
        <w:t>à</w:t>
      </w:r>
      <w:r>
        <w:rPr>
          <w:color w:val="465469"/>
          <w:spacing w:val="-6"/>
          <w:w w:val="105"/>
        </w:rPr>
        <w:t> </w:t>
      </w:r>
      <w:r>
        <w:rPr>
          <w:color w:val="465469"/>
          <w:w w:val="105"/>
        </w:rPr>
        <w:t>charge).</w:t>
      </w:r>
    </w:p>
    <w:p>
      <w:pPr>
        <w:pStyle w:val="BodyText"/>
        <w:spacing w:line="278" w:lineRule="auto" w:before="198"/>
        <w:ind w:left="585" w:right="553"/>
      </w:pPr>
      <w:r>
        <w:rPr>
          <w:rFonts w:ascii="Segoe UI Emoji" w:hAnsi="Segoe UI Emoji" w:eastAsia="Segoe UI Emoji"/>
          <w:i w:val="0"/>
          <w:color w:val="F59E0A"/>
        </w:rPr>
        <w:t>📐</w:t>
      </w:r>
      <w:r>
        <w:rPr>
          <w:rFonts w:ascii="Segoe UI Emoji" w:hAnsi="Segoe UI Emoji" w:eastAsia="Segoe UI Emoji"/>
          <w:i w:val="0"/>
          <w:color w:val="F59E0A"/>
          <w:spacing w:val="-10"/>
        </w:rPr>
        <w:t> </w:t>
      </w:r>
      <w:r>
        <w:rPr>
          <w:b/>
          <w:i w:val="0"/>
          <w:color w:val="F59E0A"/>
        </w:rPr>
        <w:t>Format</w:t>
      </w:r>
      <w:r>
        <w:rPr>
          <w:b/>
          <w:i w:val="0"/>
          <w:color w:val="F59E0A"/>
          <w:spacing w:val="-3"/>
        </w:rPr>
        <w:t> </w:t>
      </w:r>
      <w:r>
        <w:rPr>
          <w:b/>
          <w:i w:val="0"/>
          <w:color w:val="F59E0A"/>
        </w:rPr>
        <w:t>attendu.</w:t>
      </w:r>
      <w:r>
        <w:rPr>
          <w:b/>
          <w:i w:val="0"/>
          <w:color w:val="F59E0A"/>
          <w:spacing w:val="-2"/>
        </w:rPr>
        <w:t> </w:t>
      </w:r>
      <w:r>
        <w:rPr>
          <w:color w:val="465469"/>
        </w:rPr>
        <w:t>Mêmes</w:t>
      </w:r>
      <w:r>
        <w:rPr>
          <w:color w:val="465469"/>
          <w:spacing w:val="-2"/>
        </w:rPr>
        <w:t> </w:t>
      </w:r>
      <w:r>
        <w:rPr>
          <w:color w:val="465469"/>
        </w:rPr>
        <w:t>5</w:t>
      </w:r>
      <w:r>
        <w:rPr>
          <w:color w:val="465469"/>
          <w:spacing w:val="-2"/>
        </w:rPr>
        <w:t> </w:t>
      </w:r>
      <w:r>
        <w:rPr>
          <w:color w:val="465469"/>
        </w:rPr>
        <w:t>étapes</w:t>
      </w:r>
      <w:r>
        <w:rPr>
          <w:color w:val="465469"/>
          <w:spacing w:val="-2"/>
        </w:rPr>
        <w:t> </w:t>
      </w:r>
      <w:r>
        <w:rPr>
          <w:color w:val="465469"/>
        </w:rPr>
        <w:t>que</w:t>
      </w:r>
      <w:r>
        <w:rPr>
          <w:color w:val="465469"/>
          <w:spacing w:val="-5"/>
        </w:rPr>
        <w:t> </w:t>
      </w:r>
      <w:r>
        <w:rPr>
          <w:color w:val="465469"/>
        </w:rPr>
        <w:t>le</w:t>
      </w:r>
      <w:r>
        <w:rPr>
          <w:color w:val="465469"/>
          <w:spacing w:val="-5"/>
        </w:rPr>
        <w:t> </w:t>
      </w:r>
      <w:r>
        <w:rPr>
          <w:color w:val="465469"/>
        </w:rPr>
        <w:t>parcours</w:t>
      </w:r>
      <w:r>
        <w:rPr>
          <w:color w:val="465469"/>
          <w:spacing w:val="-2"/>
        </w:rPr>
        <w:t> </w:t>
      </w:r>
      <w:r>
        <w:rPr>
          <w:color w:val="465469"/>
        </w:rPr>
        <w:t>étudiant,</w:t>
      </w:r>
      <w:r>
        <w:rPr>
          <w:color w:val="465469"/>
          <w:spacing w:val="-3"/>
        </w:rPr>
        <w:t> </w:t>
      </w:r>
      <w:r>
        <w:rPr>
          <w:color w:val="465469"/>
        </w:rPr>
        <w:t>mais</w:t>
      </w:r>
      <w:r>
        <w:rPr>
          <w:color w:val="465469"/>
          <w:spacing w:val="-2"/>
        </w:rPr>
        <w:t> </w:t>
      </w:r>
      <w:r>
        <w:rPr>
          <w:color w:val="465469"/>
        </w:rPr>
        <w:t>avec</w:t>
      </w:r>
      <w:r>
        <w:rPr>
          <w:color w:val="465469"/>
          <w:spacing w:val="-2"/>
        </w:rPr>
        <w:t> </w:t>
      </w:r>
      <w:r>
        <w:rPr>
          <w:color w:val="465469"/>
        </w:rPr>
        <w:t>les</w:t>
      </w:r>
      <w:r>
        <w:rPr>
          <w:color w:val="465469"/>
          <w:spacing w:val="-2"/>
        </w:rPr>
        <w:t> </w:t>
      </w:r>
      <w:r>
        <w:rPr>
          <w:color w:val="465469"/>
        </w:rPr>
        <w:t>motivations</w:t>
      </w:r>
      <w:r>
        <w:rPr>
          <w:color w:val="465469"/>
          <w:spacing w:val="-2"/>
        </w:rPr>
        <w:t> </w:t>
      </w:r>
      <w:r>
        <w:rPr>
          <w:color w:val="465469"/>
        </w:rPr>
        <w:t>et</w:t>
      </w:r>
      <w:r>
        <w:rPr>
          <w:color w:val="465469"/>
          <w:spacing w:val="-5"/>
        </w:rPr>
        <w:t> </w:t>
      </w:r>
      <w:r>
        <w:rPr>
          <w:color w:val="465469"/>
        </w:rPr>
        <w:t>frictions</w:t>
      </w:r>
      <w:r>
        <w:rPr>
          <w:color w:val="465469"/>
          <w:spacing w:val="40"/>
        </w:rPr>
        <w:t> </w:t>
      </w:r>
      <w:r>
        <w:rPr>
          <w:color w:val="465469"/>
        </w:rPr>
        <w:t>spécifiques au métier d'enseignant.</w:t>
      </w:r>
    </w:p>
    <w:p>
      <w:pPr>
        <w:pStyle w:val="BodyText"/>
        <w:spacing w:line="264" w:lineRule="auto" w:before="193"/>
        <w:ind w:left="585" w:right="553"/>
      </w:pPr>
      <w:r>
        <w:rPr>
          <w:rFonts w:ascii="Segoe UI Emoji" w:hAnsi="Segoe UI Emoji" w:eastAsia="Segoe UI Emoji"/>
          <w:i w:val="0"/>
          <w:color w:val="16A249"/>
        </w:rPr>
        <w:t>✅</w:t>
      </w:r>
      <w:r>
        <w:rPr>
          <w:rFonts w:ascii="Segoe UI Emoji" w:hAnsi="Segoe UI Emoji" w:eastAsia="Segoe UI Emoji"/>
          <w:i w:val="0"/>
          <w:color w:val="16A249"/>
          <w:spacing w:val="-9"/>
        </w:rPr>
        <w:t> </w:t>
      </w:r>
      <w:r>
        <w:rPr>
          <w:b/>
          <w:i w:val="0"/>
          <w:color w:val="16A249"/>
        </w:rPr>
        <w:t>Bon</w:t>
      </w:r>
      <w:r>
        <w:rPr>
          <w:b/>
          <w:i w:val="0"/>
          <w:color w:val="16A249"/>
          <w:spacing w:val="-1"/>
        </w:rPr>
        <w:t> </w:t>
      </w:r>
      <w:r>
        <w:rPr>
          <w:b/>
          <w:i w:val="0"/>
          <w:color w:val="16A249"/>
        </w:rPr>
        <w:t>exemple.</w:t>
      </w:r>
      <w:r>
        <w:rPr>
          <w:b/>
          <w:i w:val="0"/>
          <w:color w:val="16A249"/>
          <w:spacing w:val="-3"/>
        </w:rPr>
        <w:t> </w:t>
      </w:r>
      <w:r>
        <w:rPr>
          <w:color w:val="465469"/>
        </w:rPr>
        <w:t>«</w:t>
      </w:r>
      <w:r>
        <w:rPr>
          <w:color w:val="465469"/>
          <w:spacing w:val="-7"/>
        </w:rPr>
        <w:t> </w:t>
      </w:r>
      <w:r>
        <w:rPr>
          <w:color w:val="465469"/>
        </w:rPr>
        <w:t>Étape</w:t>
      </w:r>
      <w:r>
        <w:rPr>
          <w:color w:val="465469"/>
          <w:spacing w:val="-4"/>
        </w:rPr>
        <w:t> </w:t>
      </w:r>
      <w:r>
        <w:rPr>
          <w:color w:val="465469"/>
        </w:rPr>
        <w:t>1</w:t>
      </w:r>
      <w:r>
        <w:rPr>
          <w:color w:val="465469"/>
          <w:spacing w:val="-2"/>
        </w:rPr>
        <w:t> </w:t>
      </w:r>
      <w:r>
        <w:rPr>
          <w:color w:val="465469"/>
        </w:rPr>
        <w:t>(Découverte),</w:t>
      </w:r>
      <w:r>
        <w:rPr>
          <w:color w:val="465469"/>
          <w:spacing w:val="-3"/>
        </w:rPr>
        <w:t> </w:t>
      </w:r>
      <w:r>
        <w:rPr>
          <w:color w:val="465469"/>
        </w:rPr>
        <w:t>Action</w:t>
      </w:r>
      <w:r>
        <w:rPr>
          <w:color w:val="465469"/>
          <w:spacing w:val="-4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lit</w:t>
      </w:r>
      <w:r>
        <w:rPr>
          <w:color w:val="465469"/>
          <w:spacing w:val="-5"/>
        </w:rPr>
        <w:t> </w:t>
      </w:r>
      <w:r>
        <w:rPr>
          <w:color w:val="465469"/>
        </w:rPr>
        <w:t>un</w:t>
      </w:r>
      <w:r>
        <w:rPr>
          <w:color w:val="465469"/>
          <w:spacing w:val="-4"/>
        </w:rPr>
        <w:t> </w:t>
      </w:r>
      <w:r>
        <w:rPr>
          <w:color w:val="465469"/>
        </w:rPr>
        <w:t>article</w:t>
      </w:r>
      <w:r>
        <w:rPr>
          <w:color w:val="465469"/>
          <w:spacing w:val="-5"/>
        </w:rPr>
        <w:t> </w:t>
      </w:r>
      <w:r>
        <w:rPr>
          <w:color w:val="465469"/>
        </w:rPr>
        <w:t>du</w:t>
      </w:r>
      <w:r>
        <w:rPr>
          <w:color w:val="465469"/>
          <w:spacing w:val="-4"/>
        </w:rPr>
        <w:t> </w:t>
      </w:r>
      <w:r>
        <w:rPr>
          <w:color w:val="465469"/>
        </w:rPr>
        <w:t>Café</w:t>
      </w:r>
      <w:r>
        <w:rPr>
          <w:color w:val="465469"/>
          <w:spacing w:val="-5"/>
        </w:rPr>
        <w:t> </w:t>
      </w:r>
      <w:r>
        <w:rPr>
          <w:color w:val="465469"/>
        </w:rPr>
        <w:t>Pédagogique.</w:t>
      </w:r>
      <w:r>
        <w:rPr>
          <w:color w:val="465469"/>
          <w:spacing w:val="-3"/>
        </w:rPr>
        <w:t> </w:t>
      </w:r>
      <w:r>
        <w:rPr>
          <w:color w:val="465469"/>
        </w:rPr>
        <w:t>Pensée</w:t>
      </w:r>
      <w:r>
        <w:rPr>
          <w:color w:val="465469"/>
          <w:spacing w:val="-5"/>
        </w:rPr>
        <w:t> </w:t>
      </w:r>
      <w:r>
        <w:rPr>
          <w:color w:val="465469"/>
        </w:rPr>
        <w:t>: encore</w:t>
      </w:r>
      <w:r>
        <w:rPr>
          <w:color w:val="465469"/>
          <w:spacing w:val="-5"/>
        </w:rPr>
        <w:t> </w:t>
      </w:r>
      <w:r>
        <w:rPr>
          <w:color w:val="465469"/>
        </w:rPr>
        <w:t>une</w:t>
      </w:r>
      <w:r>
        <w:rPr>
          <w:color w:val="465469"/>
          <w:spacing w:val="40"/>
        </w:rPr>
        <w:t> </w:t>
      </w:r>
      <w:r>
        <w:rPr>
          <w:color w:val="465469"/>
        </w:rPr>
        <w:t>promesse marketing ? Émotion : </w:t>
      </w:r>
      <w:r>
        <w:rPr>
          <w:rFonts w:ascii="Segoe UI Emoji" w:hAnsi="Segoe UI Emoji" w:eastAsia="Segoe UI Emoji"/>
          <w:i w:val="0"/>
          <w:color w:val="465469"/>
          <w:sz w:val="19"/>
        </w:rPr>
        <w:t>😐</w:t>
      </w:r>
      <w:r>
        <w:rPr>
          <w:color w:val="465469"/>
        </w:rPr>
        <w:t>. Friction : pas d'exemple concret BTS Communication. »</w:t>
      </w:r>
    </w:p>
    <w:p>
      <w:pPr>
        <w:pStyle w:val="BodyText"/>
        <w:spacing w:before="209"/>
        <w:ind w:left="585"/>
      </w:pPr>
      <w:r>
        <w:rPr>
          <w:rFonts w:ascii="Segoe UI Emoji" w:hAnsi="Segoe UI Emoji"/>
          <w:i w:val="0"/>
          <w:color w:val="DC2525"/>
        </w:rPr>
        <w:t>❌</w:t>
      </w:r>
      <w:r>
        <w:rPr>
          <w:rFonts w:ascii="Segoe UI Emoji" w:hAnsi="Segoe UI Emoji"/>
          <w:i w:val="0"/>
          <w:color w:val="DC2525"/>
          <w:spacing w:val="-12"/>
        </w:rPr>
        <w:t> </w:t>
      </w:r>
      <w:r>
        <w:rPr>
          <w:b/>
          <w:i w:val="0"/>
          <w:color w:val="DC2525"/>
        </w:rPr>
        <w:t>À éviter.</w:t>
      </w:r>
      <w:r>
        <w:rPr>
          <w:b/>
          <w:i w:val="0"/>
          <w:color w:val="DC2525"/>
          <w:spacing w:val="-4"/>
        </w:rPr>
        <w:t> </w:t>
      </w:r>
      <w:r>
        <w:rPr>
          <w:color w:val="465469"/>
        </w:rPr>
        <w:t>«</w:t>
      </w:r>
      <w:r>
        <w:rPr>
          <w:color w:val="465469"/>
          <w:spacing w:val="-2"/>
        </w:rPr>
        <w:t> </w:t>
      </w:r>
      <w:r>
        <w:rPr>
          <w:color w:val="465469"/>
        </w:rPr>
        <w:t>Elle</w:t>
      </w:r>
      <w:r>
        <w:rPr>
          <w:color w:val="465469"/>
          <w:spacing w:val="-5"/>
        </w:rPr>
        <w:t> </w:t>
      </w:r>
      <w:r>
        <w:rPr>
          <w:color w:val="465469"/>
        </w:rPr>
        <w:t>utilise.</w:t>
      </w:r>
      <w:r>
        <w:rPr>
          <w:color w:val="465469"/>
          <w:spacing w:val="-3"/>
        </w:rPr>
        <w:t> </w:t>
      </w:r>
      <w:r>
        <w:rPr>
          <w:color w:val="465469"/>
        </w:rPr>
        <w:t>C'est</w:t>
      </w:r>
      <w:r>
        <w:rPr>
          <w:color w:val="465469"/>
          <w:spacing w:val="-5"/>
        </w:rPr>
        <w:t> </w:t>
      </w:r>
      <w:r>
        <w:rPr>
          <w:color w:val="465469"/>
        </w:rPr>
        <w:t>bien.</w:t>
      </w:r>
      <w:r>
        <w:rPr>
          <w:color w:val="465469"/>
          <w:spacing w:val="-4"/>
        </w:rPr>
        <w:t> </w:t>
      </w:r>
      <w:r>
        <w:rPr>
          <w:color w:val="465469"/>
        </w:rPr>
        <w:t>»</w:t>
      </w:r>
      <w:r>
        <w:rPr>
          <w:color w:val="465469"/>
          <w:spacing w:val="-2"/>
        </w:rPr>
        <w:t> </w:t>
      </w:r>
      <w:r>
        <w:rPr>
          <w:color w:val="465469"/>
        </w:rPr>
        <w:t>(sans</w:t>
      </w:r>
      <w:r>
        <w:rPr>
          <w:color w:val="465469"/>
          <w:spacing w:val="1"/>
        </w:rPr>
        <w:t> </w:t>
      </w:r>
      <w:r>
        <w:rPr>
          <w:color w:val="465469"/>
        </w:rPr>
        <w:t>contexte</w:t>
      </w:r>
      <w:r>
        <w:rPr>
          <w:color w:val="465469"/>
          <w:spacing w:val="-5"/>
        </w:rPr>
        <w:t> </w:t>
      </w:r>
      <w:r>
        <w:rPr>
          <w:color w:val="465469"/>
        </w:rPr>
        <w:t>enseignant</w:t>
      </w:r>
      <w:r>
        <w:rPr>
          <w:color w:val="465469"/>
          <w:spacing w:val="-5"/>
        </w:rPr>
        <w:t> </w:t>
      </w:r>
      <w:r>
        <w:rPr>
          <w:color w:val="465469"/>
        </w:rPr>
        <w:t>ni</w:t>
      </w:r>
      <w:r>
        <w:rPr>
          <w:color w:val="465469"/>
          <w:spacing w:val="4"/>
        </w:rPr>
        <w:t> </w:t>
      </w:r>
      <w:r>
        <w:rPr>
          <w:color w:val="465469"/>
          <w:spacing w:val="-2"/>
        </w:rPr>
        <w:t>chiffres)</w:t>
      </w:r>
    </w:p>
    <w:p>
      <w:pPr>
        <w:spacing w:line="240" w:lineRule="auto" w:before="0" w:after="1"/>
        <w:rPr>
          <w:i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825"/>
        <w:gridCol w:w="1726"/>
        <w:gridCol w:w="1716"/>
        <w:gridCol w:w="1756"/>
      </w:tblGrid>
      <w:tr>
        <w:trPr>
          <w:trHeight w:val="539" w:hRule="atLeast"/>
        </w:trPr>
        <w:tc>
          <w:tcPr>
            <w:tcW w:w="184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Étape</w:t>
            </w:r>
          </w:p>
        </w:tc>
        <w:tc>
          <w:tcPr>
            <w:tcW w:w="1825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Actions</w:t>
            </w:r>
          </w:p>
        </w:tc>
        <w:tc>
          <w:tcPr>
            <w:tcW w:w="172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ind w:left="11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Pensées (au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«</w:t>
            </w:r>
            <w:r>
              <w:rPr>
                <w:rFonts w:ascii="Calibri" w:hAns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5"/>
                <w:sz w:val="22"/>
              </w:rPr>
              <w:t>je</w:t>
            </w:r>
          </w:p>
          <w:p>
            <w:pPr>
              <w:pStyle w:val="TableParagraph"/>
              <w:spacing w:line="249" w:lineRule="exact" w:before="2"/>
              <w:ind w:left="11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5"/>
                <w:sz w:val="22"/>
              </w:rPr>
              <w:t>»)</w:t>
            </w:r>
          </w:p>
        </w:tc>
        <w:tc>
          <w:tcPr>
            <w:tcW w:w="171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Émotion</w:t>
            </w:r>
          </w:p>
        </w:tc>
        <w:tc>
          <w:tcPr>
            <w:tcW w:w="175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Frictions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9" w:lineRule="exact" w:before="2"/>
              <w:ind w:left="10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Opportunités</w:t>
            </w:r>
          </w:p>
        </w:tc>
      </w:tr>
      <w:tr>
        <w:trPr>
          <w:trHeight w:val="265" w:hRule="atLeast"/>
        </w:trPr>
        <w:tc>
          <w:tcPr>
            <w:tcW w:w="184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5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1.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Découverte</w:t>
            </w:r>
          </w:p>
        </w:tc>
        <w:tc>
          <w:tcPr>
            <w:tcW w:w="1825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Mme</w:t>
            </w:r>
            <w:r>
              <w:rPr>
                <w:spacing w:val="-2"/>
                <w:sz w:val="22"/>
              </w:rPr>
              <w:t> Lefèvre</w:t>
            </w:r>
          </w:p>
        </w:tc>
        <w:tc>
          <w:tcPr>
            <w:tcW w:w="172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5" w:lineRule="exact"/>
              <w:ind w:left="111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cet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outil </w:t>
            </w:r>
            <w:r>
              <w:rPr>
                <w:spacing w:val="-5"/>
                <w:sz w:val="22"/>
              </w:rPr>
              <w:t>me</w:t>
            </w:r>
          </w:p>
        </w:tc>
        <w:tc>
          <w:tcPr>
            <w:tcW w:w="171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Curieuse</w:t>
            </w:r>
          </w:p>
        </w:tc>
        <w:tc>
          <w:tcPr>
            <w:tcW w:w="175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5" w:lineRule="exact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Friction</w:t>
            </w:r>
            <w:r>
              <w:rPr>
                <w:b/>
                <w:spacing w:val="1"/>
                <w:sz w:val="22"/>
              </w:rPr>
              <w:t> </w:t>
            </w:r>
            <w:r>
              <w:rPr>
                <w:b/>
                <w:sz w:val="22"/>
              </w:rPr>
              <w:t>: </w:t>
            </w:r>
            <w:r>
              <w:rPr>
                <w:spacing w:val="-5"/>
                <w:sz w:val="22"/>
              </w:rPr>
              <w:t>la</w:t>
            </w:r>
          </w:p>
        </w:tc>
      </w:tr>
    </w:tbl>
    <w:p>
      <w:pPr>
        <w:pStyle w:val="TableParagraph"/>
        <w:spacing w:after="0" w:line="245" w:lineRule="exact"/>
        <w:rPr>
          <w:sz w:val="22"/>
        </w:rPr>
        <w:sectPr>
          <w:type w:val="continuous"/>
          <w:pgSz w:w="12240" w:h="15840"/>
          <w:pgMar w:header="0" w:footer="702" w:top="142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825"/>
        <w:gridCol w:w="1726"/>
        <w:gridCol w:w="1716"/>
        <w:gridCol w:w="1756"/>
      </w:tblGrid>
      <w:tr>
        <w:trPr>
          <w:trHeight w:val="4126" w:hRule="atLeast"/>
        </w:trPr>
        <w:tc>
          <w:tcPr>
            <w:tcW w:w="1841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5" w:type="dxa"/>
            <w:shd w:val="clear" w:color="auto" w:fill="D2DFED"/>
          </w:tcPr>
          <w:p>
            <w:pPr>
              <w:pStyle w:val="TableParagraph"/>
              <w:spacing w:before="1"/>
              <w:ind w:right="120"/>
              <w:rPr>
                <w:sz w:val="22"/>
              </w:rPr>
            </w:pPr>
            <w:r>
              <w:rPr>
                <w:sz w:val="22"/>
              </w:rPr>
              <w:t>entend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parler </w:t>
            </w:r>
            <w:r>
              <w:rPr>
                <w:spacing w:val="-2"/>
                <w:sz w:val="22"/>
              </w:rPr>
              <w:t>d’EduTutor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IA </w:t>
            </w:r>
            <w:r>
              <w:rPr>
                <w:sz w:val="22"/>
              </w:rPr>
              <w:t>lors d’un échange avec une collègue</w:t>
            </w:r>
          </w:p>
          <w:p>
            <w:pPr>
              <w:pStyle w:val="TableParagraph"/>
              <w:spacing w:line="237" w:lineRule="auto" w:before="3"/>
              <w:rPr>
                <w:sz w:val="22"/>
              </w:rPr>
            </w:pPr>
            <w:r>
              <w:rPr>
                <w:sz w:val="22"/>
              </w:rPr>
              <w:t>après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conseil </w:t>
            </w:r>
            <w:r>
              <w:rPr>
                <w:spacing w:val="-2"/>
                <w:sz w:val="22"/>
              </w:rPr>
              <w:t>pédagogique.</w:t>
            </w:r>
          </w:p>
          <w:p>
            <w:pPr>
              <w:pStyle w:val="TableParagraph"/>
              <w:spacing w:before="2"/>
              <w:ind w:right="120"/>
              <w:rPr>
                <w:sz w:val="22"/>
              </w:rPr>
            </w:pPr>
            <w:r>
              <w:rPr>
                <w:sz w:val="22"/>
              </w:rPr>
              <w:t>Elle consulte ensuite la page de présentation depuis son </w:t>
            </w:r>
            <w:r>
              <w:rPr>
                <w:spacing w:val="-2"/>
                <w:sz w:val="22"/>
              </w:rPr>
              <w:t>ordinateur </w:t>
            </w:r>
            <w:r>
              <w:rPr>
                <w:sz w:val="22"/>
              </w:rPr>
              <w:t>personnel,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fin de journée.</w:t>
            </w:r>
          </w:p>
        </w:tc>
        <w:tc>
          <w:tcPr>
            <w:tcW w:w="1726" w:type="dxa"/>
            <w:shd w:val="clear" w:color="auto" w:fill="D2DFED"/>
          </w:tcPr>
          <w:p>
            <w:pPr>
              <w:pStyle w:val="TableParagraph"/>
              <w:spacing w:before="1"/>
              <w:ind w:left="111" w:right="84"/>
              <w:rPr>
                <w:sz w:val="22"/>
              </w:rPr>
            </w:pPr>
            <w:r>
              <w:rPr>
                <w:sz w:val="22"/>
              </w:rPr>
              <w:t>permet de générer des quiz fiables et de repérer rapidement les étudiants en difficulté, il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peut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réellement m’aider dans ma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préparation.</w:t>
            </w:r>
          </w:p>
        </w:tc>
        <w:tc>
          <w:tcPr>
            <w:tcW w:w="1716" w:type="dxa"/>
            <w:shd w:val="clear" w:color="auto" w:fill="D2DFED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prudente</w:t>
            </w:r>
          </w:p>
        </w:tc>
        <w:tc>
          <w:tcPr>
            <w:tcW w:w="1756" w:type="dxa"/>
            <w:shd w:val="clear" w:color="auto" w:fill="D2DFED"/>
          </w:tcPr>
          <w:p>
            <w:pPr>
              <w:pStyle w:val="TableParagraph"/>
              <w:spacing w:before="1"/>
              <w:ind w:left="109" w:right="85"/>
              <w:rPr>
                <w:sz w:val="22"/>
              </w:rPr>
            </w:pPr>
            <w:r>
              <w:rPr>
                <w:sz w:val="22"/>
              </w:rPr>
              <w:t>proposition de valeur peut sembler encore trop générale pour un usage concret en BTS </w:t>
            </w:r>
            <w:r>
              <w:rPr>
                <w:spacing w:val="-2"/>
                <w:sz w:val="22"/>
              </w:rPr>
              <w:t>Communication. </w:t>
            </w: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présenter un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cas enseignant clair : cours importé -- quiz généré -- scores visibles --étudiants à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accompagner.</w:t>
            </w:r>
          </w:p>
        </w:tc>
      </w:tr>
      <w:tr>
        <w:trPr>
          <w:trHeight w:val="3870" w:hRule="atLeast"/>
        </w:trPr>
        <w:tc>
          <w:tcPr>
            <w:tcW w:w="184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2.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Inscription</w:t>
            </w:r>
          </w:p>
        </w:tc>
        <w:tc>
          <w:tcPr>
            <w:tcW w:w="1825" w:type="dxa"/>
          </w:tcPr>
          <w:p>
            <w:pPr>
              <w:pStyle w:val="TableParagraph"/>
              <w:spacing w:before="1"/>
              <w:ind w:right="252"/>
              <w:rPr>
                <w:sz w:val="22"/>
              </w:rPr>
            </w:pPr>
            <w:r>
              <w:rPr>
                <w:sz w:val="22"/>
              </w:rPr>
              <w:t>Elle crée un </w:t>
            </w:r>
            <w:r>
              <w:rPr>
                <w:spacing w:val="-2"/>
                <w:sz w:val="22"/>
              </w:rPr>
              <w:t>compte </w:t>
            </w:r>
            <w:r>
              <w:rPr>
                <w:sz w:val="22"/>
              </w:rPr>
              <w:t>enseignant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afin de tester</w:t>
            </w:r>
          </w:p>
          <w:p>
            <w:pPr>
              <w:pStyle w:val="TableParagraph"/>
              <w:ind w:right="157"/>
              <w:rPr>
                <w:sz w:val="22"/>
              </w:rPr>
            </w:pPr>
            <w:r>
              <w:rPr>
                <w:spacing w:val="-2"/>
                <w:sz w:val="22"/>
              </w:rPr>
              <w:t>l’application </w:t>
            </w:r>
            <w:r>
              <w:rPr>
                <w:sz w:val="22"/>
              </w:rPr>
              <w:t>avec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support de cours déjà utilisé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classe. Elle vérifie si l’interface est simple et si l’outil ne demande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</w:p>
          <w:p>
            <w:pPr>
              <w:pStyle w:val="TableParagraph"/>
              <w:spacing w:line="25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configuration technique.</w:t>
            </w:r>
          </w:p>
        </w:tc>
        <w:tc>
          <w:tcPr>
            <w:tcW w:w="1726" w:type="dxa"/>
          </w:tcPr>
          <w:p>
            <w:pPr>
              <w:pStyle w:val="TableParagraph"/>
              <w:spacing w:before="1"/>
              <w:ind w:left="111" w:right="84"/>
              <w:rPr>
                <w:sz w:val="22"/>
              </w:rPr>
            </w:pPr>
            <w:r>
              <w:rPr>
                <w:sz w:val="22"/>
              </w:rPr>
              <w:t>« Je veux pouvoir tester </w:t>
            </w:r>
            <w:r>
              <w:rPr>
                <w:spacing w:val="-2"/>
                <w:sz w:val="22"/>
              </w:rPr>
              <w:t>rapidement, </w:t>
            </w:r>
            <w:r>
              <w:rPr>
                <w:sz w:val="22"/>
              </w:rPr>
              <w:t>sans perdre de temps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dans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des </w:t>
            </w:r>
            <w:r>
              <w:rPr>
                <w:spacing w:val="-2"/>
                <w:sz w:val="22"/>
              </w:rPr>
              <w:t>réglages </w:t>
            </w:r>
            <w:r>
              <w:rPr>
                <w:sz w:val="22"/>
              </w:rPr>
              <w:t>complexes. Si l’outil est trop technique,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ne pourrai pas</w:t>
            </w:r>
          </w:p>
          <w:p>
            <w:pPr>
              <w:pStyle w:val="TableParagraph"/>
              <w:spacing w:line="257" w:lineRule="exact" w:before="1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l’utiliser</w:t>
            </w:r>
          </w:p>
          <w:p>
            <w:pPr>
              <w:pStyle w:val="TableParagraph"/>
              <w:spacing w:line="257" w:lineRule="exact"/>
              <w:ind w:left="111"/>
              <w:rPr>
                <w:sz w:val="22"/>
              </w:rPr>
            </w:pPr>
            <w:r>
              <w:rPr>
                <w:spacing w:val="-2"/>
                <w:sz w:val="22"/>
              </w:rPr>
              <w:t>régulièrement.</w:t>
            </w:r>
          </w:p>
          <w:p>
            <w:pPr>
              <w:pStyle w:val="TableParagraph"/>
              <w:spacing w:before="2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»</w:t>
            </w:r>
          </w:p>
        </w:tc>
        <w:tc>
          <w:tcPr>
            <w:tcW w:w="171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Vigilante</w:t>
            </w:r>
          </w:p>
        </w:tc>
        <w:tc>
          <w:tcPr>
            <w:tcW w:w="1756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une interface trop orientée IA ou trop technique peut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freiner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son </w:t>
            </w:r>
            <w:r>
              <w:rPr>
                <w:spacing w:val="-2"/>
                <w:sz w:val="22"/>
              </w:rPr>
              <w:t>adoption.</w:t>
            </w:r>
          </w:p>
          <w:p>
            <w:pPr>
              <w:pStyle w:val="TableParagraph"/>
              <w:ind w:left="109" w:right="85"/>
              <w:rPr>
                <w:sz w:val="22"/>
              </w:rPr>
            </w:pP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proposer un parcours guidé en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trois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étapes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: importer un cours,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choisir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 niveau,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générer le quiz.</w:t>
            </w:r>
          </w:p>
        </w:tc>
      </w:tr>
      <w:tr>
        <w:trPr>
          <w:trHeight w:val="4126" w:hRule="atLeast"/>
        </w:trPr>
        <w:tc>
          <w:tcPr>
            <w:tcW w:w="1841" w:type="dxa"/>
            <w:shd w:val="clear" w:color="auto" w:fill="D2DFED"/>
          </w:tcPr>
          <w:p>
            <w:pPr>
              <w:pStyle w:val="TableParagraph"/>
              <w:rPr>
                <w:rFonts w:ascii="Calibri" w:hAnsi="Calibri" w:cs="Calibri" w:eastAsia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3.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1ʳᵉ</w:t>
            </w:r>
            <w:r>
              <w:rPr>
                <w:rFonts w:ascii="Calibri" w:hAnsi="Calibri" w:cs="Calibri" w:eastAsia="Calibri"/>
                <w:b/>
                <w:bCs/>
                <w:spacing w:val="-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  <w:t>utilisation</w:t>
            </w:r>
          </w:p>
        </w:tc>
        <w:tc>
          <w:tcPr>
            <w:tcW w:w="1825" w:type="dxa"/>
            <w:shd w:val="clear" w:color="auto" w:fill="D2DFED"/>
          </w:tcPr>
          <w:p>
            <w:pPr>
              <w:pStyle w:val="TableParagraph"/>
              <w:spacing w:before="1"/>
              <w:ind w:right="105"/>
              <w:rPr>
                <w:sz w:val="22"/>
              </w:rPr>
            </w:pPr>
            <w:r>
              <w:rPr>
                <w:sz w:val="22"/>
              </w:rPr>
              <w:t>Mme Lefèvre importe un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cours de </w:t>
            </w:r>
            <w:r>
              <w:rPr>
                <w:spacing w:val="-2"/>
                <w:sz w:val="22"/>
              </w:rPr>
              <w:t>Communication </w:t>
            </w:r>
            <w:r>
              <w:rPr>
                <w:sz w:val="22"/>
              </w:rPr>
              <w:t>non verbale et génère un premier quiz de 10 QCM. Elle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relit les questions pour vérifier leur pertinence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avant d’envisager une utilisation avec ses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étudiants.</w:t>
            </w:r>
          </w:p>
        </w:tc>
        <w:tc>
          <w:tcPr>
            <w:tcW w:w="1726" w:type="dxa"/>
            <w:shd w:val="clear" w:color="auto" w:fill="D2DFED"/>
          </w:tcPr>
          <w:p>
            <w:pPr>
              <w:pStyle w:val="TableParagraph"/>
              <w:spacing w:before="1"/>
              <w:ind w:left="111" w:right="95"/>
              <w:rPr>
                <w:sz w:val="22"/>
              </w:rPr>
            </w:pPr>
            <w:r>
              <w:rPr>
                <w:sz w:val="22"/>
              </w:rPr>
              <w:t>« Les questions doivent être claires,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justes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 adaptées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mon niveau de classe.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je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dois tout corriger moi-même, le gain de temps disparaît. »</w:t>
            </w:r>
          </w:p>
        </w:tc>
        <w:tc>
          <w:tcPr>
            <w:tcW w:w="1716" w:type="dxa"/>
            <w:shd w:val="clear" w:color="auto" w:fill="D2DFED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Exigeante</w:t>
            </w:r>
          </w:p>
        </w:tc>
        <w:tc>
          <w:tcPr>
            <w:tcW w:w="1756" w:type="dxa"/>
            <w:shd w:val="clear" w:color="auto" w:fill="D2DFED"/>
          </w:tcPr>
          <w:p>
            <w:pPr>
              <w:pStyle w:val="TableParagraph"/>
              <w:spacing w:before="1"/>
              <w:ind w:left="109" w:right="124" w:firstLine="50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elle doit pouvoir </w:t>
            </w:r>
            <w:r>
              <w:rPr>
                <w:spacing w:val="-2"/>
                <w:sz w:val="22"/>
              </w:rPr>
              <w:t>contrôler </w:t>
            </w:r>
            <w:r>
              <w:rPr>
                <w:sz w:val="22"/>
              </w:rPr>
              <w:t>rapidement la </w:t>
            </w:r>
            <w:r>
              <w:rPr>
                <w:spacing w:val="-2"/>
                <w:sz w:val="22"/>
              </w:rPr>
              <w:t>qualité </w:t>
            </w:r>
            <w:r>
              <w:rPr>
                <w:sz w:val="22"/>
              </w:rPr>
              <w:t>pédagogique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 quiz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avant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le </w:t>
            </w:r>
            <w:r>
              <w:rPr>
                <w:spacing w:val="-2"/>
                <w:sz w:val="22"/>
              </w:rPr>
              <w:t>proposer.</w:t>
            </w:r>
          </w:p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intégrer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un aperçu du quiz généré, avec possibilité de modifier une</w:t>
            </w:r>
          </w:p>
          <w:p>
            <w:pPr>
              <w:pStyle w:val="TableParagraph"/>
              <w:spacing w:line="256" w:lineRule="exact"/>
              <w:ind w:left="109"/>
              <w:rPr>
                <w:sz w:val="22"/>
              </w:rPr>
            </w:pPr>
            <w:r>
              <w:rPr>
                <w:sz w:val="22"/>
              </w:rPr>
              <w:t>question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une </w:t>
            </w:r>
            <w:r>
              <w:rPr>
                <w:spacing w:val="-2"/>
                <w:sz w:val="22"/>
              </w:rPr>
              <w:t>réponse.</w:t>
            </w:r>
          </w:p>
        </w:tc>
      </w:tr>
      <w:tr>
        <w:trPr>
          <w:trHeight w:val="519" w:hRule="atLeast"/>
        </w:trPr>
        <w:tc>
          <w:tcPr>
            <w:tcW w:w="1841" w:type="dx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4.</w:t>
            </w:r>
            <w:r>
              <w:rPr>
                <w:rFonts w:ascii="Calibri" w:hAnsi="Calibri"/>
                <w:b/>
                <w:spacing w:val="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Usage </w:t>
            </w:r>
            <w:r>
              <w:rPr>
                <w:rFonts w:ascii="Calibri" w:hAnsi="Calibri"/>
                <w:b/>
                <w:spacing w:val="-2"/>
                <w:sz w:val="22"/>
              </w:rPr>
              <w:t>régulier</w:t>
            </w:r>
          </w:p>
        </w:tc>
        <w:tc>
          <w:tcPr>
            <w:tcW w:w="1825" w:type="dxa"/>
          </w:tcPr>
          <w:p>
            <w:pPr>
              <w:pStyle w:val="TableParagraph"/>
              <w:spacing w:line="260" w:lineRule="exact"/>
              <w:ind w:right="525"/>
              <w:rPr>
                <w:sz w:val="22"/>
              </w:rPr>
            </w:pPr>
            <w:r>
              <w:rPr>
                <w:sz w:val="22"/>
              </w:rPr>
              <w:t>Après un premier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test</w:t>
            </w:r>
          </w:p>
        </w:tc>
        <w:tc>
          <w:tcPr>
            <w:tcW w:w="1726" w:type="dxa"/>
          </w:tcPr>
          <w:p>
            <w:pPr>
              <w:pStyle w:val="TableParagraph"/>
              <w:spacing w:line="260" w:lineRule="exact"/>
              <w:ind w:left="111" w:right="84"/>
              <w:rPr>
                <w:sz w:val="22"/>
              </w:rPr>
            </w:pPr>
            <w:r>
              <w:rPr>
                <w:sz w:val="22"/>
              </w:rPr>
              <w:t>« Si l’outil m’aide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gagner</w:t>
            </w:r>
          </w:p>
        </w:tc>
        <w:tc>
          <w:tcPr>
            <w:tcW w:w="1716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Satisfaite</w:t>
            </w:r>
          </w:p>
        </w:tc>
        <w:tc>
          <w:tcPr>
            <w:tcW w:w="1756" w:type="dxa"/>
          </w:tcPr>
          <w:p>
            <w:pPr>
              <w:pStyle w:val="TableParagraph"/>
              <w:spacing w:line="260" w:lineRule="exact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sans tableau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suivi</w:t>
            </w:r>
          </w:p>
        </w:tc>
      </w:tr>
    </w:tbl>
    <w:p>
      <w:pPr>
        <w:pStyle w:val="TableParagraph"/>
        <w:spacing w:after="0" w:line="260" w:lineRule="exact"/>
        <w:rPr>
          <w:sz w:val="22"/>
        </w:rPr>
        <w:sectPr>
          <w:type w:val="continuous"/>
          <w:pgSz w:w="12240" w:h="15840"/>
          <w:pgMar w:header="0" w:footer="702" w:top="142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41"/>
        <w:gridCol w:w="1825"/>
        <w:gridCol w:w="1726"/>
        <w:gridCol w:w="1716"/>
        <w:gridCol w:w="1756"/>
      </w:tblGrid>
      <w:tr>
        <w:trPr>
          <w:trHeight w:val="3611" w:hRule="atLeast"/>
        </w:trPr>
        <w:tc>
          <w:tcPr>
            <w:tcW w:w="184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spacing w:before="1"/>
              <w:ind w:right="157"/>
              <w:rPr>
                <w:sz w:val="22"/>
              </w:rPr>
            </w:pPr>
            <w:r>
              <w:rPr>
                <w:sz w:val="22"/>
              </w:rPr>
              <w:t>concluant, elle </w:t>
            </w:r>
            <w:r>
              <w:rPr>
                <w:spacing w:val="-2"/>
                <w:sz w:val="22"/>
              </w:rPr>
              <w:t>utilise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EduTutor </w:t>
            </w:r>
            <w:r>
              <w:rPr>
                <w:sz w:val="22"/>
              </w:rPr>
              <w:t>IA chaque semaine pour préparer des quiz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révision à la fin de ses chapitres. Elle observe les scores moyens et identifie les notions les </w:t>
            </w:r>
            <w:r>
              <w:rPr>
                <w:spacing w:val="-2"/>
                <w:sz w:val="22"/>
              </w:rPr>
              <w:t>moins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maîtrisées.</w:t>
            </w:r>
          </w:p>
        </w:tc>
        <w:tc>
          <w:tcPr>
            <w:tcW w:w="1726" w:type="dxa"/>
          </w:tcPr>
          <w:p>
            <w:pPr>
              <w:pStyle w:val="TableParagraph"/>
              <w:spacing w:before="1"/>
              <w:ind w:left="111" w:right="84"/>
              <w:rPr>
                <w:sz w:val="22"/>
              </w:rPr>
            </w:pPr>
            <w:r>
              <w:rPr>
                <w:sz w:val="22"/>
              </w:rPr>
              <w:t>du temps et à repérer les </w:t>
            </w:r>
            <w:r>
              <w:rPr>
                <w:spacing w:val="-2"/>
                <w:sz w:val="22"/>
              </w:rPr>
              <w:t>difficultés </w:t>
            </w:r>
            <w:r>
              <w:rPr>
                <w:sz w:val="22"/>
              </w:rPr>
              <w:t>récurrentes de la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classe,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peut devenir utile dans ma </w:t>
            </w:r>
            <w:r>
              <w:rPr>
                <w:spacing w:val="-2"/>
                <w:sz w:val="22"/>
              </w:rPr>
              <w:t>préparation hebdomadaire.</w:t>
            </w:r>
          </w:p>
          <w:p>
            <w:pPr>
              <w:pStyle w:val="TableParagraph"/>
              <w:spacing w:line="258" w:lineRule="exact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»</w:t>
            </w:r>
          </w:p>
        </w:tc>
        <w:tc>
          <w:tcPr>
            <w:tcW w:w="171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56" w:type="dxa"/>
          </w:tcPr>
          <w:p>
            <w:pPr>
              <w:pStyle w:val="TableParagraph"/>
              <w:spacing w:before="1"/>
              <w:ind w:left="109" w:right="115"/>
              <w:rPr>
                <w:sz w:val="22"/>
              </w:rPr>
            </w:pPr>
            <w:r>
              <w:rPr>
                <w:sz w:val="22"/>
              </w:rPr>
              <w:t>clair, elle devra analyser les </w:t>
            </w:r>
            <w:r>
              <w:rPr>
                <w:spacing w:val="-2"/>
                <w:sz w:val="22"/>
              </w:rPr>
              <w:t>résultats manuellement. </w:t>
            </w: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proposer une vue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synthétique des scores par quiz, par chapitre et par </w:t>
            </w:r>
            <w:r>
              <w:rPr>
                <w:spacing w:val="-2"/>
                <w:sz w:val="22"/>
              </w:rPr>
              <w:t>étudiant.</w:t>
            </w:r>
          </w:p>
        </w:tc>
      </w:tr>
      <w:tr>
        <w:trPr>
          <w:trHeight w:val="5416" w:hRule="atLeast"/>
        </w:trPr>
        <w:tc>
          <w:tcPr>
            <w:tcW w:w="1841" w:type="dxa"/>
            <w:shd w:val="clear" w:color="auto" w:fill="D2DFED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5.</w:t>
            </w:r>
          </w:p>
          <w:p>
            <w:pPr>
              <w:pStyle w:val="TableParagraph"/>
              <w:spacing w:line="237" w:lineRule="auto" w:before="4"/>
              <w:ind w:right="27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Recommandation </w:t>
            </w:r>
            <w:r>
              <w:rPr>
                <w:rFonts w:ascii="Calibri" w:hAnsi="Calibri"/>
                <w:b/>
                <w:sz w:val="22"/>
              </w:rPr>
              <w:t>à la direction</w:t>
            </w:r>
          </w:p>
        </w:tc>
        <w:tc>
          <w:tcPr>
            <w:tcW w:w="1825" w:type="dxa"/>
            <w:shd w:val="clear" w:color="auto" w:fill="D2DFED"/>
          </w:tcPr>
          <w:p>
            <w:pPr>
              <w:pStyle w:val="TableParagraph"/>
              <w:spacing w:before="1"/>
              <w:ind w:right="104"/>
              <w:rPr>
                <w:sz w:val="22"/>
              </w:rPr>
            </w:pPr>
            <w:r>
              <w:rPr>
                <w:sz w:val="22"/>
              </w:rPr>
              <w:t>Après plusieurs </w:t>
            </w:r>
            <w:r>
              <w:rPr>
                <w:spacing w:val="-2"/>
                <w:sz w:val="22"/>
              </w:rPr>
              <w:t>utilisations </w:t>
            </w:r>
            <w:r>
              <w:rPr>
                <w:sz w:val="22"/>
              </w:rPr>
              <w:t>positives, Mme Lefèvre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présente EduTutor IA à son responsable </w:t>
            </w:r>
            <w:r>
              <w:rPr>
                <w:spacing w:val="-2"/>
                <w:sz w:val="22"/>
              </w:rPr>
              <w:t>pédagogique.</w:t>
            </w:r>
          </w:p>
          <w:p>
            <w:pPr>
              <w:pStyle w:val="TableParagraph"/>
              <w:ind w:right="142"/>
              <w:rPr>
                <w:sz w:val="22"/>
              </w:rPr>
            </w:pPr>
            <w:r>
              <w:rPr>
                <w:sz w:val="22"/>
              </w:rPr>
              <w:t>Elle met en avant le gain de temps,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variété des quiz et</w:t>
            </w:r>
          </w:p>
          <w:p>
            <w:pPr>
              <w:pStyle w:val="TableParagraph"/>
              <w:ind w:right="117"/>
              <w:rPr>
                <w:sz w:val="22"/>
              </w:rPr>
            </w:pPr>
            <w:r>
              <w:rPr>
                <w:sz w:val="22"/>
              </w:rPr>
              <w:t>l’intérêt du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suivi des résultats </w:t>
            </w:r>
            <w:r>
              <w:rPr>
                <w:spacing w:val="-4"/>
                <w:sz w:val="22"/>
              </w:rPr>
              <w:t>pour </w:t>
            </w:r>
            <w:r>
              <w:rPr>
                <w:sz w:val="22"/>
              </w:rPr>
              <w:t>accompagner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les étudiants en </w:t>
            </w:r>
            <w:r>
              <w:rPr>
                <w:spacing w:val="-2"/>
                <w:sz w:val="22"/>
              </w:rPr>
              <w:t>difficulté.</w:t>
            </w:r>
          </w:p>
        </w:tc>
        <w:tc>
          <w:tcPr>
            <w:tcW w:w="1726" w:type="dxa"/>
            <w:shd w:val="clear" w:color="auto" w:fill="D2DFED"/>
          </w:tcPr>
          <w:p>
            <w:pPr>
              <w:pStyle w:val="TableParagraph"/>
              <w:spacing w:before="1"/>
              <w:ind w:left="111" w:right="163"/>
              <w:rPr>
                <w:sz w:val="22"/>
              </w:rPr>
            </w:pPr>
            <w:r>
              <w:rPr>
                <w:sz w:val="22"/>
              </w:rPr>
              <w:t>« Si je peux montrer que l’outil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améliore le suivi de mes étudiants tout en réduisant mon temps de préparation, la </w:t>
            </w:r>
            <w:r>
              <w:rPr>
                <w:spacing w:val="-2"/>
                <w:sz w:val="22"/>
              </w:rPr>
              <w:t>direction pourra </w:t>
            </w:r>
            <w:r>
              <w:rPr>
                <w:sz w:val="22"/>
              </w:rPr>
              <w:t>envisager un test plus large.</w:t>
            </w:r>
          </w:p>
          <w:p>
            <w:pPr>
              <w:pStyle w:val="TableParagraph"/>
              <w:ind w:left="111"/>
              <w:rPr>
                <w:sz w:val="22"/>
              </w:rPr>
            </w:pPr>
            <w:r>
              <w:rPr>
                <w:spacing w:val="-10"/>
                <w:sz w:val="22"/>
              </w:rPr>
              <w:t>»</w:t>
            </w:r>
          </w:p>
        </w:tc>
        <w:tc>
          <w:tcPr>
            <w:tcW w:w="1716" w:type="dxa"/>
            <w:shd w:val="clear" w:color="auto" w:fill="D2DFED"/>
          </w:tcPr>
          <w:p>
            <w:pPr>
              <w:pStyle w:val="TableParagraph"/>
              <w:spacing w:before="1"/>
              <w:ind w:right="244"/>
              <w:rPr>
                <w:sz w:val="22"/>
              </w:rPr>
            </w:pPr>
            <w:r>
              <w:rPr>
                <w:spacing w:val="-2"/>
                <w:sz w:val="22"/>
              </w:rPr>
              <w:t>Convaincue, </w:t>
            </w:r>
            <w:r>
              <w:rPr>
                <w:sz w:val="22"/>
              </w:rPr>
              <w:t>mais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attentive aux garanties</w:t>
            </w:r>
          </w:p>
        </w:tc>
        <w:tc>
          <w:tcPr>
            <w:tcW w:w="1756" w:type="dxa"/>
            <w:shd w:val="clear" w:color="auto" w:fill="D2DFED"/>
          </w:tcPr>
          <w:p>
            <w:pPr>
              <w:pStyle w:val="TableParagraph"/>
              <w:spacing w:before="1"/>
              <w:ind w:left="109" w:right="124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direction </w:t>
            </w:r>
            <w:r>
              <w:rPr>
                <w:sz w:val="22"/>
              </w:rPr>
              <w:t>demandera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 </w:t>
            </w:r>
            <w:r>
              <w:rPr>
                <w:spacing w:val="-2"/>
                <w:sz w:val="22"/>
              </w:rPr>
              <w:t>éléments </w:t>
            </w:r>
            <w:r>
              <w:rPr>
                <w:sz w:val="22"/>
              </w:rPr>
              <w:t>concrets sur le coût, la </w:t>
            </w:r>
            <w:r>
              <w:rPr>
                <w:spacing w:val="-2"/>
                <w:sz w:val="22"/>
              </w:rPr>
              <w:t>conformité </w:t>
            </w:r>
            <w:r>
              <w:rPr>
                <w:sz w:val="22"/>
              </w:rPr>
              <w:t>RGPD et la </w:t>
            </w:r>
            <w:r>
              <w:rPr>
                <w:spacing w:val="-2"/>
                <w:sz w:val="22"/>
              </w:rPr>
              <w:t>fiabilité pédagogique. </w:t>
            </w: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fournir une </w:t>
            </w:r>
            <w:r>
              <w:rPr>
                <w:spacing w:val="-2"/>
                <w:sz w:val="22"/>
              </w:rPr>
              <w:t>synthèse </w:t>
            </w:r>
            <w:r>
              <w:rPr>
                <w:sz w:val="22"/>
              </w:rPr>
              <w:t>exportable : nombre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quiz générés, temps estimé gagné, </w:t>
            </w:r>
            <w:r>
              <w:rPr>
                <w:spacing w:val="-2"/>
                <w:sz w:val="22"/>
              </w:rPr>
              <w:t>progression </w:t>
            </w:r>
            <w:r>
              <w:rPr>
                <w:sz w:val="22"/>
              </w:rPr>
              <w:t>moyenne et </w:t>
            </w:r>
            <w:r>
              <w:rPr>
                <w:spacing w:val="-2"/>
                <w:sz w:val="22"/>
              </w:rPr>
              <w:t>difficultés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identifiées.</w:t>
            </w:r>
          </w:p>
        </w:tc>
      </w:tr>
    </w:tbl>
    <w:p>
      <w:pPr>
        <w:pStyle w:val="Heading5"/>
        <w:spacing w:line="276" w:lineRule="auto"/>
        <w:ind w:right="420"/>
      </w:pPr>
      <w:r>
        <w:rPr>
          <w:b/>
          <w:i w:val="0"/>
        </w:rPr>
        <w:t>Moment de décrochage potentiel identifié : </w:t>
      </w:r>
      <w:r>
        <w:rPr/>
        <w:t>Étape 2 (Inscription) si le délai de réponse dépasse 24 h. Pour les enseignants pressés, passer à un compte gratuit auto-créé est un gain critique.</w:t>
      </w:r>
      <w:r>
        <w:rPr>
          <w:spacing w:val="-3"/>
        </w:rPr>
        <w:t> </w:t>
      </w:r>
      <w:r>
        <w:rPr/>
        <w:t>Investissement</w:t>
      </w:r>
      <w:r>
        <w:rPr>
          <w:spacing w:val="-4"/>
        </w:rPr>
        <w:t> </w:t>
      </w:r>
      <w:r>
        <w:rPr/>
        <w:t>prioritaire</w:t>
      </w:r>
      <w:r>
        <w:rPr>
          <w:spacing w:val="-4"/>
        </w:rPr>
        <w:t> </w:t>
      </w:r>
      <w:r>
        <w:rPr/>
        <w:t>:</w:t>
      </w:r>
      <w:r>
        <w:rPr>
          <w:spacing w:val="-5"/>
        </w:rPr>
        <w:t> </w:t>
      </w:r>
      <w:r>
        <w:rPr/>
        <w:t>self-service</w:t>
      </w:r>
      <w:r>
        <w:rPr>
          <w:spacing w:val="-4"/>
        </w:rPr>
        <w:t> </w:t>
      </w:r>
      <w:r>
        <w:rPr/>
        <w:t>inscription</w:t>
      </w:r>
      <w:r>
        <w:rPr>
          <w:spacing w:val="-1"/>
        </w:rPr>
        <w:t> </w:t>
      </w:r>
      <w:r>
        <w:rPr/>
        <w:t>enseignant</w:t>
      </w:r>
      <w:r>
        <w:rPr>
          <w:spacing w:val="-4"/>
        </w:rPr>
        <w:t> </w:t>
      </w:r>
      <w:r>
        <w:rPr/>
        <w:t>+</w:t>
      </w:r>
      <w:r>
        <w:rPr>
          <w:spacing w:val="-4"/>
        </w:rPr>
        <w:t> </w:t>
      </w:r>
      <w:r>
        <w:rPr/>
        <w:t>onboarding</w:t>
      </w:r>
      <w:r>
        <w:rPr>
          <w:spacing w:val="-8"/>
        </w:rPr>
        <w:t> </w:t>
      </w:r>
      <w:r>
        <w:rPr/>
        <w:t>guidé</w:t>
      </w:r>
      <w:r>
        <w:rPr>
          <w:spacing w:val="-4"/>
        </w:rPr>
        <w:t> </w:t>
      </w:r>
      <w:r>
        <w:rPr/>
        <w:t>en 5 minutes.</w:t>
      </w:r>
    </w:p>
    <w:p>
      <w:pPr>
        <w:spacing w:line="240" w:lineRule="auto" w:before="229"/>
        <w:rPr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3. Parcours Établissement, M. David Chen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color w:val="1E1B4A"/>
        </w:rPr>
        <w:t>Parcours</w:t>
      </w:r>
      <w:r>
        <w:rPr>
          <w:color w:val="1E1B4A"/>
          <w:spacing w:val="-7"/>
        </w:rPr>
        <w:t> </w:t>
      </w:r>
      <w:r>
        <w:rPr>
          <w:color w:val="1E1B4A"/>
        </w:rPr>
        <w:t>Établissement,</w:t>
      </w:r>
      <w:r>
        <w:rPr>
          <w:color w:val="1E1B4A"/>
          <w:spacing w:val="-5"/>
        </w:rPr>
        <w:t> </w:t>
      </w:r>
      <w:r>
        <w:rPr>
          <w:color w:val="1E1B4A"/>
        </w:rPr>
        <w:t>M.</w:t>
      </w:r>
      <w:r>
        <w:rPr>
          <w:color w:val="1E1B4A"/>
          <w:spacing w:val="-4"/>
        </w:rPr>
        <w:t> </w:t>
      </w:r>
      <w:r>
        <w:rPr>
          <w:color w:val="1E1B4A"/>
        </w:rPr>
        <w:t>David</w:t>
      </w:r>
      <w:r>
        <w:rPr>
          <w:color w:val="1E1B4A"/>
          <w:spacing w:val="-3"/>
        </w:rPr>
        <w:t> </w:t>
      </w:r>
      <w:r>
        <w:rPr>
          <w:color w:val="1E1B4A"/>
        </w:rPr>
        <w:t>Chen</w:t>
      </w:r>
      <w:r>
        <w:rPr>
          <w:color w:val="1E1B4A"/>
          <w:spacing w:val="-4"/>
        </w:rPr>
        <w:t> </w:t>
      </w:r>
      <w:r>
        <w:rPr>
          <w:color w:val="1E1B4A"/>
        </w:rPr>
        <w:t>(cible</w:t>
      </w:r>
      <w:r>
        <w:rPr>
          <w:color w:val="1E1B4A"/>
          <w:spacing w:val="-3"/>
        </w:rPr>
        <w:t> </w:t>
      </w:r>
      <w:r>
        <w:rPr>
          <w:color w:val="1E1B4A"/>
        </w:rPr>
        <w:t>tertiaire</w:t>
      </w:r>
      <w:r>
        <w:rPr>
          <w:color w:val="1E1B4A"/>
          <w:spacing w:val="-4"/>
        </w:rPr>
        <w:t> B2B)</w:t>
      </w:r>
    </w:p>
    <w:p>
      <w:pPr>
        <w:pStyle w:val="BodyText"/>
        <w:spacing w:line="283" w:lineRule="auto" w:before="100"/>
        <w:ind w:left="585" w:right="553"/>
      </w:pPr>
      <w:r>
        <w:rPr>
          <w:rFonts w:ascii="Segoe UI Emoji" w:hAnsi="Segoe UI Emoji" w:eastAsia="Segoe UI Emoji"/>
          <w:i w:val="0"/>
          <w:color w:val="F59E0A"/>
        </w:rPr>
        <w:t>💡</w:t>
      </w:r>
      <w:r>
        <w:rPr>
          <w:rFonts w:ascii="Segoe UI Emoji" w:hAnsi="Segoe UI Emoji" w:eastAsia="Segoe UI Emoji"/>
          <w:i w:val="0"/>
          <w:color w:val="F59E0A"/>
          <w:spacing w:val="-5"/>
        </w:rPr>
        <w:t> </w:t>
      </w:r>
      <w:r>
        <w:rPr>
          <w:b/>
          <w:i w:val="0"/>
          <w:color w:val="F59E0A"/>
        </w:rPr>
        <w:t>Objectif. </w:t>
      </w:r>
      <w:r>
        <w:rPr>
          <w:color w:val="465469"/>
        </w:rPr>
        <w:t>Décrire</w:t>
      </w:r>
      <w:r>
        <w:rPr>
          <w:color w:val="465469"/>
          <w:spacing w:val="-1"/>
        </w:rPr>
        <w:t> </w:t>
      </w:r>
      <w:r>
        <w:rPr>
          <w:color w:val="465469"/>
        </w:rPr>
        <w:t>le</w:t>
      </w:r>
      <w:r>
        <w:rPr>
          <w:color w:val="465469"/>
          <w:spacing w:val="-1"/>
        </w:rPr>
        <w:t> </w:t>
      </w:r>
      <w:r>
        <w:rPr>
          <w:color w:val="465469"/>
        </w:rPr>
        <w:t>cycle</w:t>
      </w:r>
      <w:r>
        <w:rPr>
          <w:color w:val="465469"/>
          <w:spacing w:val="-1"/>
        </w:rPr>
        <w:t> </w:t>
      </w:r>
      <w:r>
        <w:rPr>
          <w:color w:val="465469"/>
        </w:rPr>
        <w:t>d'achat</w:t>
      </w:r>
      <w:r>
        <w:rPr>
          <w:color w:val="465469"/>
          <w:spacing w:val="-1"/>
        </w:rPr>
        <w:t> </w:t>
      </w:r>
      <w:r>
        <w:rPr>
          <w:color w:val="465469"/>
        </w:rPr>
        <w:t>B2B en 5 étapes : du besoin amont</w:t>
      </w:r>
      <w:r>
        <w:rPr>
          <w:color w:val="465469"/>
          <w:spacing w:val="-1"/>
        </w:rPr>
        <w:t> </w:t>
      </w:r>
      <w:r>
        <w:rPr>
          <w:color w:val="465469"/>
        </w:rPr>
        <w:t>au renouvellement</w:t>
      </w:r>
      <w:r>
        <w:rPr>
          <w:color w:val="465469"/>
          <w:spacing w:val="-1"/>
        </w:rPr>
        <w:t> </w:t>
      </w:r>
      <w:r>
        <w:rPr>
          <w:color w:val="465469"/>
        </w:rPr>
        <w:t>annuel. Différent</w:t>
      </w:r>
      <w:r>
        <w:rPr>
          <w:color w:val="465469"/>
          <w:w w:val="105"/>
        </w:rPr>
        <w:t> d'un parcours utilisateur classique.</w:t>
      </w:r>
    </w:p>
    <w:p>
      <w:pPr>
        <w:pStyle w:val="BodyText"/>
        <w:spacing w:line="278" w:lineRule="auto" w:before="189"/>
        <w:ind w:left="585"/>
      </w:pPr>
      <w:r>
        <w:rPr>
          <w:rFonts w:ascii="Segoe UI Emoji" w:hAnsi="Segoe UI Emoji" w:eastAsia="Segoe UI Emoji"/>
          <w:i w:val="0"/>
          <w:color w:val="F59E0A"/>
        </w:rPr>
        <w:t>📐</w:t>
      </w:r>
      <w:r>
        <w:rPr>
          <w:rFonts w:ascii="Segoe UI Emoji" w:hAnsi="Segoe UI Emoji" w:eastAsia="Segoe UI Emoji"/>
          <w:i w:val="0"/>
          <w:color w:val="F59E0A"/>
          <w:spacing w:val="-9"/>
        </w:rPr>
        <w:t> </w:t>
      </w:r>
      <w:r>
        <w:rPr>
          <w:b/>
          <w:i w:val="0"/>
          <w:color w:val="F59E0A"/>
        </w:rPr>
        <w:t>Format</w:t>
      </w:r>
      <w:r>
        <w:rPr>
          <w:b/>
          <w:i w:val="0"/>
          <w:color w:val="F59E0A"/>
          <w:spacing w:val="-3"/>
        </w:rPr>
        <w:t> </w:t>
      </w:r>
      <w:r>
        <w:rPr>
          <w:b/>
          <w:i w:val="0"/>
          <w:color w:val="F59E0A"/>
        </w:rPr>
        <w:t>attendu.</w:t>
      </w:r>
      <w:r>
        <w:rPr>
          <w:b/>
          <w:i w:val="0"/>
          <w:color w:val="F59E0A"/>
          <w:spacing w:val="-2"/>
        </w:rPr>
        <w:t> </w:t>
      </w:r>
      <w:r>
        <w:rPr>
          <w:color w:val="465469"/>
        </w:rPr>
        <w:t>5</w:t>
      </w:r>
      <w:r>
        <w:rPr>
          <w:color w:val="465469"/>
          <w:spacing w:val="-3"/>
        </w:rPr>
        <w:t> </w:t>
      </w:r>
      <w:r>
        <w:rPr>
          <w:color w:val="465469"/>
        </w:rPr>
        <w:t>étapes</w:t>
      </w:r>
      <w:r>
        <w:rPr>
          <w:color w:val="465469"/>
          <w:spacing w:val="-1"/>
        </w:rPr>
        <w:t> </w:t>
      </w:r>
      <w:r>
        <w:rPr>
          <w:color w:val="465469"/>
        </w:rPr>
        <w:t>adaptées</w:t>
      </w:r>
      <w:r>
        <w:rPr>
          <w:color w:val="465469"/>
          <w:spacing w:val="-1"/>
        </w:rPr>
        <w:t> </w:t>
      </w:r>
      <w:r>
        <w:rPr>
          <w:color w:val="465469"/>
        </w:rPr>
        <w:t>B2B (Découverte</w:t>
      </w:r>
      <w:r>
        <w:rPr>
          <w:color w:val="465469"/>
          <w:spacing w:val="-5"/>
        </w:rPr>
        <w:t> </w:t>
      </w:r>
      <w:r>
        <w:rPr>
          <w:color w:val="465469"/>
        </w:rPr>
        <w:t>besoin</w:t>
      </w:r>
      <w:r>
        <w:rPr>
          <w:color w:val="465469"/>
          <w:spacing w:val="-4"/>
        </w:rPr>
        <w:t> </w:t>
      </w:r>
      <w:r>
        <w:rPr>
          <w:color w:val="465469"/>
        </w:rPr>
        <w:t>→ Évaluation</w:t>
      </w:r>
      <w:r>
        <w:rPr>
          <w:color w:val="465469"/>
          <w:spacing w:val="-4"/>
        </w:rPr>
        <w:t> </w:t>
      </w:r>
      <w:r>
        <w:rPr>
          <w:color w:val="465469"/>
        </w:rPr>
        <w:t>→</w:t>
      </w:r>
      <w:r>
        <w:rPr>
          <w:color w:val="465469"/>
          <w:spacing w:val="-3"/>
        </w:rPr>
        <w:t> </w:t>
      </w:r>
      <w:r>
        <w:rPr>
          <w:color w:val="465469"/>
        </w:rPr>
        <w:t>Décision</w:t>
      </w:r>
      <w:r>
        <w:rPr>
          <w:color w:val="465469"/>
          <w:spacing w:val="-4"/>
        </w:rPr>
        <w:t> </w:t>
      </w:r>
      <w:r>
        <w:rPr>
          <w:color w:val="465469"/>
        </w:rPr>
        <w:t>→</w:t>
      </w:r>
      <w:r>
        <w:rPr>
          <w:color w:val="465469"/>
          <w:spacing w:val="-3"/>
        </w:rPr>
        <w:t> </w:t>
      </w:r>
      <w:r>
        <w:rPr>
          <w:color w:val="465469"/>
        </w:rPr>
        <w:t>Onboarding</w:t>
      </w:r>
      <w:r>
        <w:rPr>
          <w:color w:val="465469"/>
          <w:spacing w:val="-2"/>
        </w:rPr>
        <w:t> </w:t>
      </w:r>
      <w:r>
        <w:rPr>
          <w:color w:val="465469"/>
        </w:rPr>
        <w:t>→</w:t>
      </w:r>
      <w:r>
        <w:rPr>
          <w:color w:val="465469"/>
          <w:spacing w:val="40"/>
        </w:rPr>
        <w:t> </w:t>
      </w:r>
      <w:r>
        <w:rPr>
          <w:color w:val="465469"/>
        </w:rPr>
        <w:t>Renouvellement). Mettre l'accent sur les contraintes RGPD et budgétaires.</w:t>
      </w:r>
    </w:p>
    <w:p>
      <w:pPr>
        <w:pStyle w:val="BodyText"/>
        <w:spacing w:after="0" w:line="278" w:lineRule="auto"/>
        <w:sectPr>
          <w:type w:val="continuous"/>
          <w:pgSz w:w="12240" w:h="15840"/>
          <w:pgMar w:header="0" w:footer="702" w:top="1420" w:bottom="900" w:left="1440" w:right="1440"/>
        </w:sectPr>
      </w:pPr>
    </w:p>
    <w:p>
      <w:pPr>
        <w:pStyle w:val="BodyText"/>
        <w:spacing w:line="278" w:lineRule="auto" w:before="81"/>
        <w:ind w:left="585" w:right="553"/>
      </w:pPr>
      <w:r>
        <w:rPr>
          <w:rFonts w:ascii="Segoe UI Emoji" w:hAnsi="Segoe UI Emoji"/>
          <w:i w:val="0"/>
          <w:color w:val="16A249"/>
        </w:rPr>
        <w:t>✅</w:t>
      </w:r>
      <w:r>
        <w:rPr>
          <w:rFonts w:ascii="Segoe UI Emoji" w:hAnsi="Segoe UI Emoji"/>
          <w:i w:val="0"/>
          <w:color w:val="16A249"/>
          <w:spacing w:val="-9"/>
        </w:rPr>
        <w:t> </w:t>
      </w:r>
      <w:r>
        <w:rPr>
          <w:b/>
          <w:i w:val="0"/>
          <w:color w:val="16A249"/>
        </w:rPr>
        <w:t>Bon</w:t>
      </w:r>
      <w:r>
        <w:rPr>
          <w:b/>
          <w:i w:val="0"/>
          <w:color w:val="16A249"/>
          <w:spacing w:val="-1"/>
        </w:rPr>
        <w:t> </w:t>
      </w:r>
      <w:r>
        <w:rPr>
          <w:b/>
          <w:i w:val="0"/>
          <w:color w:val="16A249"/>
        </w:rPr>
        <w:t>exemple.</w:t>
      </w:r>
      <w:r>
        <w:rPr>
          <w:b/>
          <w:i w:val="0"/>
          <w:color w:val="16A249"/>
          <w:spacing w:val="-3"/>
        </w:rPr>
        <w:t> </w:t>
      </w:r>
      <w:r>
        <w:rPr>
          <w:color w:val="465469"/>
        </w:rPr>
        <w:t>«</w:t>
      </w:r>
      <w:r>
        <w:rPr>
          <w:color w:val="465469"/>
          <w:spacing w:val="-7"/>
        </w:rPr>
        <w:t> </w:t>
      </w:r>
      <w:r>
        <w:rPr>
          <w:color w:val="465469"/>
        </w:rPr>
        <w:t>Étape</w:t>
      </w:r>
      <w:r>
        <w:rPr>
          <w:color w:val="465469"/>
          <w:spacing w:val="-4"/>
        </w:rPr>
        <w:t> </w:t>
      </w:r>
      <w:r>
        <w:rPr>
          <w:color w:val="465469"/>
        </w:rPr>
        <w:t>2</w:t>
      </w:r>
      <w:r>
        <w:rPr>
          <w:color w:val="465469"/>
          <w:spacing w:val="-2"/>
        </w:rPr>
        <w:t> </w:t>
      </w:r>
      <w:r>
        <w:rPr>
          <w:color w:val="465469"/>
        </w:rPr>
        <w:t>(Évaluation),</w:t>
      </w:r>
      <w:r>
        <w:rPr>
          <w:color w:val="465469"/>
          <w:spacing w:val="-3"/>
        </w:rPr>
        <w:t> </w:t>
      </w:r>
      <w:r>
        <w:rPr>
          <w:color w:val="465469"/>
        </w:rPr>
        <w:t>Action</w:t>
      </w:r>
      <w:r>
        <w:rPr>
          <w:color w:val="465469"/>
          <w:spacing w:val="-4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envoie</w:t>
      </w:r>
      <w:r>
        <w:rPr>
          <w:color w:val="465469"/>
          <w:spacing w:val="-5"/>
        </w:rPr>
        <w:t> </w:t>
      </w:r>
      <w:r>
        <w:rPr>
          <w:color w:val="465469"/>
        </w:rPr>
        <w:t>les</w:t>
      </w:r>
      <w:r>
        <w:rPr>
          <w:color w:val="465469"/>
          <w:spacing w:val="-1"/>
        </w:rPr>
        <w:t> </w:t>
      </w:r>
      <w:r>
        <w:rPr>
          <w:color w:val="465469"/>
        </w:rPr>
        <w:t>CGV</w:t>
      </w:r>
      <w:r>
        <w:rPr>
          <w:color w:val="465469"/>
          <w:spacing w:val="-1"/>
        </w:rPr>
        <w:t> </w:t>
      </w:r>
      <w:r>
        <w:rPr>
          <w:color w:val="465469"/>
        </w:rPr>
        <w:t>au DPO</w:t>
      </w:r>
      <w:r>
        <w:rPr>
          <w:color w:val="465469"/>
          <w:spacing w:val="-4"/>
        </w:rPr>
        <w:t> </w:t>
      </w:r>
      <w:r>
        <w:rPr>
          <w:color w:val="465469"/>
        </w:rPr>
        <w:t>pour</w:t>
      </w:r>
      <w:r>
        <w:rPr>
          <w:color w:val="465469"/>
          <w:spacing w:val="-1"/>
        </w:rPr>
        <w:t> </w:t>
      </w:r>
      <w:r>
        <w:rPr>
          <w:color w:val="465469"/>
        </w:rPr>
        <w:t>validation.</w:t>
      </w:r>
      <w:r>
        <w:rPr>
          <w:color w:val="465469"/>
          <w:spacing w:val="-3"/>
        </w:rPr>
        <w:t> </w:t>
      </w:r>
      <w:r>
        <w:rPr>
          <w:color w:val="465469"/>
        </w:rPr>
        <w:t>Pensée :</w:t>
      </w:r>
      <w:r>
        <w:rPr>
          <w:color w:val="465469"/>
          <w:spacing w:val="-4"/>
        </w:rPr>
        <w:t> </w:t>
      </w:r>
      <w:r>
        <w:rPr>
          <w:color w:val="465469"/>
        </w:rPr>
        <w:t>si</w:t>
      </w:r>
      <w:r>
        <w:rPr>
          <w:color w:val="465469"/>
          <w:spacing w:val="-1"/>
        </w:rPr>
        <w:t> </w:t>
      </w:r>
      <w:r>
        <w:rPr>
          <w:color w:val="465469"/>
        </w:rPr>
        <w:t>le</w:t>
      </w:r>
      <w:r>
        <w:rPr>
          <w:color w:val="465469"/>
          <w:spacing w:val="-5"/>
        </w:rPr>
        <w:t> </w:t>
      </w:r>
      <w:r>
        <w:rPr>
          <w:color w:val="465469"/>
        </w:rPr>
        <w:t>DPO</w:t>
      </w:r>
      <w:r>
        <w:rPr>
          <w:color w:val="465469"/>
          <w:spacing w:val="40"/>
        </w:rPr>
        <w:t> </w:t>
      </w:r>
      <w:r>
        <w:rPr>
          <w:color w:val="465469"/>
        </w:rPr>
        <w:t>valide en 30 min, signal très positif. Friction : DPO part en congés. »</w:t>
      </w:r>
    </w:p>
    <w:p>
      <w:pPr>
        <w:pStyle w:val="BodyText"/>
        <w:spacing w:before="198"/>
        <w:ind w:left="585"/>
      </w:pPr>
      <w:r>
        <w:rPr>
          <w:rFonts w:ascii="Segoe UI Emoji" w:hAnsi="Segoe UI Emoji"/>
          <w:i w:val="0"/>
          <w:color w:val="DC2525"/>
        </w:rPr>
        <w:t>❌</w:t>
      </w:r>
      <w:r>
        <w:rPr>
          <w:rFonts w:ascii="Segoe UI Emoji" w:hAnsi="Segoe UI Emoji"/>
          <w:i w:val="0"/>
          <w:color w:val="DC2525"/>
          <w:spacing w:val="-10"/>
        </w:rPr>
        <w:t> </w:t>
      </w:r>
      <w:r>
        <w:rPr>
          <w:b/>
          <w:i w:val="0"/>
          <w:color w:val="DC2525"/>
        </w:rPr>
        <w:t>À</w:t>
      </w:r>
      <w:r>
        <w:rPr>
          <w:b/>
          <w:i w:val="0"/>
          <w:color w:val="DC2525"/>
          <w:spacing w:val="1"/>
        </w:rPr>
        <w:t> </w:t>
      </w:r>
      <w:r>
        <w:rPr>
          <w:b/>
          <w:i w:val="0"/>
          <w:color w:val="DC2525"/>
        </w:rPr>
        <w:t>éviter.</w:t>
      </w:r>
      <w:r>
        <w:rPr>
          <w:b/>
          <w:i w:val="0"/>
          <w:color w:val="DC2525"/>
          <w:spacing w:val="-2"/>
        </w:rPr>
        <w:t> </w:t>
      </w:r>
      <w:r>
        <w:rPr>
          <w:color w:val="465469"/>
        </w:rPr>
        <w:t>« Achète.</w:t>
      </w:r>
      <w:r>
        <w:rPr>
          <w:color w:val="465469"/>
          <w:spacing w:val="-2"/>
        </w:rPr>
        <w:t> </w:t>
      </w:r>
      <w:r>
        <w:rPr>
          <w:color w:val="465469"/>
        </w:rPr>
        <w:t>»</w:t>
      </w:r>
      <w:r>
        <w:rPr>
          <w:color w:val="465469"/>
          <w:spacing w:val="-1"/>
        </w:rPr>
        <w:t> </w:t>
      </w:r>
      <w:r>
        <w:rPr>
          <w:color w:val="465469"/>
        </w:rPr>
        <w:t>(un</w:t>
      </w:r>
      <w:r>
        <w:rPr>
          <w:color w:val="465469"/>
          <w:spacing w:val="-2"/>
        </w:rPr>
        <w:t> </w:t>
      </w:r>
      <w:r>
        <w:rPr>
          <w:color w:val="465469"/>
        </w:rPr>
        <w:t>cycle</w:t>
      </w:r>
      <w:r>
        <w:rPr>
          <w:color w:val="465469"/>
          <w:spacing w:val="-4"/>
        </w:rPr>
        <w:t> </w:t>
      </w:r>
      <w:r>
        <w:rPr>
          <w:color w:val="465469"/>
        </w:rPr>
        <w:t>B2B</w:t>
      </w:r>
      <w:r>
        <w:rPr>
          <w:color w:val="465469"/>
          <w:spacing w:val="-4"/>
        </w:rPr>
        <w:t> </w:t>
      </w:r>
      <w:r>
        <w:rPr>
          <w:color w:val="465469"/>
        </w:rPr>
        <w:t>comporte</w:t>
      </w:r>
      <w:r>
        <w:rPr>
          <w:color w:val="465469"/>
          <w:spacing w:val="-3"/>
        </w:rPr>
        <w:t> </w:t>
      </w:r>
      <w:r>
        <w:rPr>
          <w:color w:val="465469"/>
        </w:rPr>
        <w:t>au</w:t>
      </w:r>
      <w:r>
        <w:rPr>
          <w:color w:val="465469"/>
          <w:spacing w:val="-3"/>
        </w:rPr>
        <w:t> </w:t>
      </w:r>
      <w:r>
        <w:rPr>
          <w:color w:val="465469"/>
        </w:rPr>
        <w:t>moins 4-6</w:t>
      </w:r>
      <w:r>
        <w:rPr>
          <w:color w:val="465469"/>
          <w:spacing w:val="-1"/>
        </w:rPr>
        <w:t> </w:t>
      </w:r>
      <w:r>
        <w:rPr>
          <w:color w:val="465469"/>
        </w:rPr>
        <w:t>mois,</w:t>
      </w:r>
      <w:r>
        <w:rPr>
          <w:color w:val="465469"/>
          <w:spacing w:val="-7"/>
        </w:rPr>
        <w:t> </w:t>
      </w:r>
      <w:r>
        <w:rPr>
          <w:color w:val="465469"/>
        </w:rPr>
        <w:t>à </w:t>
      </w:r>
      <w:r>
        <w:rPr>
          <w:color w:val="465469"/>
          <w:spacing w:val="-2"/>
        </w:rPr>
        <w:t>détailler)</w:t>
      </w:r>
    </w:p>
    <w:p>
      <w:pPr>
        <w:spacing w:line="240" w:lineRule="auto" w:before="0" w:after="1"/>
        <w:rPr>
          <w:i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825"/>
        <w:gridCol w:w="1956"/>
        <w:gridCol w:w="1626"/>
        <w:gridCol w:w="1726"/>
      </w:tblGrid>
      <w:tr>
        <w:trPr>
          <w:trHeight w:val="535" w:hRule="atLeast"/>
        </w:trPr>
        <w:tc>
          <w:tcPr>
            <w:tcW w:w="173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4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Étape</w:t>
            </w:r>
          </w:p>
        </w:tc>
        <w:tc>
          <w:tcPr>
            <w:tcW w:w="1825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4" w:lineRule="exact"/>
              <w:ind w:left="10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Actions</w:t>
            </w:r>
          </w:p>
        </w:tc>
        <w:tc>
          <w:tcPr>
            <w:tcW w:w="195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4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Pensées (au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z w:val="22"/>
              </w:rPr>
              <w:t>« je</w:t>
            </w:r>
            <w:r>
              <w:rPr>
                <w:rFonts w:ascii="Calibri" w:hAnsi="Calibri"/>
                <w:b/>
                <w:color w:val="FFFFFF"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5"/>
                <w:sz w:val="22"/>
              </w:rPr>
              <w:t>»)</w:t>
            </w:r>
          </w:p>
        </w:tc>
        <w:tc>
          <w:tcPr>
            <w:tcW w:w="162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4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Émotion</w:t>
            </w:r>
          </w:p>
        </w:tc>
        <w:tc>
          <w:tcPr>
            <w:tcW w:w="1726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64" w:lineRule="exact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Frictions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9" w:lineRule="exact" w:before="1"/>
              <w:ind w:left="10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Opportunités</w:t>
            </w:r>
          </w:p>
        </w:tc>
      </w:tr>
      <w:tr>
        <w:trPr>
          <w:trHeight w:val="5677" w:hRule="atLeast"/>
        </w:trPr>
        <w:tc>
          <w:tcPr>
            <w:tcW w:w="173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ind w:right="316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1.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Découvert</w:t>
            </w:r>
            <w:r>
              <w:rPr>
                <w:rFonts w:ascii="Calibri" w:hAnsi="Calibri"/>
                <w:b/>
                <w:sz w:val="22"/>
              </w:rPr>
              <w:t>e du besoin</w:t>
            </w:r>
          </w:p>
        </w:tc>
        <w:tc>
          <w:tcPr>
            <w:tcW w:w="1825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37" w:lineRule="auto" w:before="3"/>
              <w:ind w:left="105"/>
              <w:rPr>
                <w:sz w:val="22"/>
              </w:rPr>
            </w:pPr>
            <w:r>
              <w:rPr>
                <w:sz w:val="22"/>
              </w:rPr>
              <w:t>M.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David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Che</w:t>
            </w:r>
            <w:r>
              <w:rPr>
                <w:sz w:val="22"/>
              </w:rPr>
              <w:t>n identifie un</w:t>
            </w:r>
          </w:p>
          <w:p>
            <w:pPr>
              <w:pStyle w:val="TableParagraph"/>
              <w:spacing w:before="3"/>
              <w:ind w:left="105" w:right="193"/>
              <w:rPr>
                <w:sz w:val="22"/>
              </w:rPr>
            </w:pPr>
            <w:r>
              <w:rPr>
                <w:sz w:val="22"/>
              </w:rPr>
              <w:t>besoin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lors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d’un </w:t>
            </w:r>
            <w:r>
              <w:rPr>
                <w:spacing w:val="-2"/>
                <w:sz w:val="22"/>
              </w:rPr>
              <w:t>conseil </w:t>
            </w:r>
            <w:r>
              <w:rPr>
                <w:sz w:val="22"/>
              </w:rPr>
              <w:t>pédagogique : </w:t>
            </w:r>
            <w:r>
              <w:rPr>
                <w:spacing w:val="-2"/>
                <w:sz w:val="22"/>
              </w:rPr>
              <w:t>plusieurs enseignants souhaitent </w:t>
            </w:r>
            <w:r>
              <w:rPr>
                <w:sz w:val="22"/>
              </w:rPr>
              <w:t>mieux suivre la progression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des étudiants avant les examens. Il entend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parler d’EduTutor IA par Mme Lefèvre, qui a</w:t>
            </w:r>
          </w:p>
          <w:p>
            <w:pPr>
              <w:pStyle w:val="TableParagraph"/>
              <w:ind w:left="105" w:right="236"/>
              <w:jc w:val="both"/>
              <w:rPr>
                <w:sz w:val="22"/>
              </w:rPr>
            </w:pPr>
            <w:r>
              <w:rPr>
                <w:sz w:val="22"/>
              </w:rPr>
              <w:t>testé l’outil sur ses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supports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cours.</w:t>
            </w:r>
          </w:p>
        </w:tc>
        <w:tc>
          <w:tcPr>
            <w:tcW w:w="195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right="91"/>
              <w:rPr>
                <w:sz w:val="22"/>
              </w:rPr>
            </w:pPr>
            <w:r>
              <w:rPr>
                <w:sz w:val="22"/>
              </w:rPr>
              <w:t>« Si l’outil permet réellement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d’aider les enseignants à suivre les étudiants en difficulté, il peut répondre à notre </w:t>
            </w:r>
            <w:r>
              <w:rPr>
                <w:spacing w:val="-2"/>
                <w:sz w:val="22"/>
              </w:rPr>
              <w:t>besoin</w:t>
            </w:r>
          </w:p>
          <w:p>
            <w:pPr>
              <w:pStyle w:val="TableParagraph"/>
              <w:ind w:right="178"/>
              <w:rPr>
                <w:sz w:val="22"/>
              </w:rPr>
            </w:pPr>
            <w:r>
              <w:rPr>
                <w:spacing w:val="-2"/>
                <w:sz w:val="22"/>
              </w:rPr>
              <w:t>d’innovation pédagogique. </w:t>
            </w:r>
            <w:r>
              <w:rPr>
                <w:sz w:val="22"/>
              </w:rPr>
              <w:t>Mais je dois vérifier que ce n’est pas seulement un effet de mode autour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l’IA.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»</w:t>
            </w:r>
          </w:p>
        </w:tc>
        <w:tc>
          <w:tcPr>
            <w:tcW w:w="162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37" w:lineRule="auto" w:before="3"/>
              <w:ind w:right="233"/>
              <w:rPr>
                <w:sz w:val="22"/>
              </w:rPr>
            </w:pPr>
            <w:r>
              <w:rPr>
                <w:spacing w:val="-2"/>
                <w:sz w:val="22"/>
              </w:rPr>
              <w:t>Intéressé, </w:t>
            </w:r>
            <w:r>
              <w:rPr>
                <w:sz w:val="22"/>
              </w:rPr>
              <w:t>mais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prudent</w:t>
            </w:r>
          </w:p>
        </w:tc>
        <w:tc>
          <w:tcPr>
            <w:tcW w:w="1726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le besoin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est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réel, </w:t>
            </w:r>
            <w:r>
              <w:rPr>
                <w:spacing w:val="-4"/>
                <w:sz w:val="22"/>
              </w:rPr>
              <w:t>mais</w:t>
            </w:r>
          </w:p>
          <w:p>
            <w:pPr>
              <w:pStyle w:val="TableParagraph"/>
              <w:ind w:left="109" w:right="163"/>
              <w:rPr>
                <w:sz w:val="22"/>
              </w:rPr>
            </w:pPr>
            <w:r>
              <w:rPr>
                <w:spacing w:val="-2"/>
                <w:sz w:val="22"/>
              </w:rPr>
              <w:t>l’établissement </w:t>
            </w:r>
            <w:r>
              <w:rPr>
                <w:sz w:val="22"/>
              </w:rPr>
              <w:t>a déjà connu des outils edtech peu utilisés après </w:t>
            </w:r>
            <w:r>
              <w:rPr>
                <w:spacing w:val="-4"/>
                <w:sz w:val="22"/>
              </w:rPr>
              <w:t>leur </w:t>
            </w:r>
            <w:r>
              <w:rPr>
                <w:spacing w:val="-2"/>
                <w:sz w:val="22"/>
              </w:rPr>
              <w:t>déploiement. </w:t>
            </w:r>
            <w:r>
              <w:rPr>
                <w:b/>
                <w:sz w:val="22"/>
              </w:rPr>
              <w:t>Opportunité : </w:t>
            </w:r>
            <w:r>
              <w:rPr>
                <w:spacing w:val="-2"/>
                <w:sz w:val="22"/>
              </w:rPr>
              <w:t>présenter </w:t>
            </w:r>
            <w:r>
              <w:rPr>
                <w:sz w:val="22"/>
              </w:rPr>
              <w:t>EduTutor IA comme une </w:t>
            </w:r>
            <w:r>
              <w:rPr>
                <w:spacing w:val="-2"/>
                <w:sz w:val="22"/>
              </w:rPr>
              <w:t>solution pédagogique </w:t>
            </w:r>
            <w:r>
              <w:rPr>
                <w:sz w:val="22"/>
              </w:rPr>
              <w:t>mesurable : quiz générés, scores suivis, </w:t>
            </w:r>
            <w:r>
              <w:rPr>
                <w:spacing w:val="-2"/>
                <w:sz w:val="22"/>
              </w:rPr>
              <w:t>étudiants décrocheurs</w:t>
            </w:r>
          </w:p>
          <w:p>
            <w:pPr>
              <w:pStyle w:val="TableParagraph"/>
              <w:spacing w:line="239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identifiés.</w:t>
            </w:r>
          </w:p>
        </w:tc>
      </w:tr>
      <w:tr>
        <w:trPr>
          <w:trHeight w:val="5416" w:hRule="atLeast"/>
        </w:trPr>
        <w:tc>
          <w:tcPr>
            <w:tcW w:w="1731" w:type="dx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2.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Évaluation</w:t>
            </w:r>
          </w:p>
        </w:tc>
        <w:tc>
          <w:tcPr>
            <w:tcW w:w="1825" w:type="dxa"/>
          </w:tcPr>
          <w:p>
            <w:pPr>
              <w:pStyle w:val="TableParagraph"/>
              <w:spacing w:before="1"/>
              <w:ind w:left="105" w:right="153"/>
              <w:rPr>
                <w:sz w:val="22"/>
              </w:rPr>
            </w:pPr>
            <w:r>
              <w:rPr>
                <w:sz w:val="22"/>
              </w:rPr>
              <w:t>Il demande une </w:t>
            </w:r>
            <w:r>
              <w:rPr>
                <w:spacing w:val="-2"/>
                <w:sz w:val="22"/>
              </w:rPr>
              <w:t>démonstration </w:t>
            </w:r>
            <w:r>
              <w:rPr>
                <w:sz w:val="22"/>
              </w:rPr>
              <w:t>de l’outil, consulte les </w:t>
            </w:r>
            <w:r>
              <w:rPr>
                <w:spacing w:val="-2"/>
                <w:sz w:val="22"/>
              </w:rPr>
              <w:t>fonctionnalités </w:t>
            </w:r>
            <w:r>
              <w:rPr>
                <w:sz w:val="22"/>
              </w:rPr>
              <w:t>principales,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puis transmet les </w:t>
            </w:r>
            <w:r>
              <w:rPr>
                <w:spacing w:val="-2"/>
                <w:sz w:val="22"/>
              </w:rPr>
              <w:t>éléments </w:t>
            </w:r>
            <w:r>
              <w:rPr>
                <w:sz w:val="22"/>
              </w:rPr>
              <w:t>contractuels et techniques au DPO et au </w:t>
            </w:r>
            <w:r>
              <w:rPr>
                <w:spacing w:val="-2"/>
                <w:sz w:val="22"/>
              </w:rPr>
              <w:t>gestionnaire </w:t>
            </w:r>
            <w:r>
              <w:rPr>
                <w:sz w:val="22"/>
              </w:rPr>
              <w:t>financier. Il </w:t>
            </w:r>
            <w:r>
              <w:rPr>
                <w:spacing w:val="-2"/>
                <w:sz w:val="22"/>
              </w:rPr>
              <w:t>compare </w:t>
            </w:r>
            <w:r>
              <w:rPr>
                <w:sz w:val="22"/>
              </w:rPr>
              <w:t>EduTutor IA avec d’autres solutions déjà présentes sur le </w:t>
            </w:r>
            <w:r>
              <w:rPr>
                <w:spacing w:val="-2"/>
                <w:sz w:val="22"/>
              </w:rPr>
              <w:t>marché.</w:t>
            </w:r>
          </w:p>
        </w:tc>
        <w:tc>
          <w:tcPr>
            <w:tcW w:w="1956" w:type="dxa"/>
          </w:tcPr>
          <w:p>
            <w:pPr>
              <w:pStyle w:val="TableParagraph"/>
              <w:spacing w:before="1"/>
              <w:ind w:right="444"/>
              <w:rPr>
                <w:sz w:val="22"/>
              </w:rPr>
            </w:pPr>
            <w:r>
              <w:rPr>
                <w:sz w:val="22"/>
              </w:rPr>
              <w:t>« Avant d’envisager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 achat, je dois savoir si le produit est conforme au </w:t>
            </w:r>
            <w:r>
              <w:rPr>
                <w:spacing w:val="-2"/>
                <w:sz w:val="22"/>
              </w:rPr>
              <w:t>RGPD,</w:t>
            </w:r>
          </w:p>
          <w:p>
            <w:pPr>
              <w:pStyle w:val="TableParagraph"/>
              <w:ind w:right="286"/>
              <w:rPr>
                <w:sz w:val="22"/>
              </w:rPr>
            </w:pPr>
            <w:r>
              <w:rPr>
                <w:spacing w:val="-2"/>
                <w:sz w:val="22"/>
              </w:rPr>
              <w:t>compréhensible </w:t>
            </w:r>
            <w:r>
              <w:rPr>
                <w:sz w:val="22"/>
              </w:rPr>
              <w:t>pour les enseignants et soutenable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pour notre budget. »</w:t>
            </w:r>
          </w:p>
        </w:tc>
        <w:tc>
          <w:tcPr>
            <w:tcW w:w="1626" w:type="dxa"/>
          </w:tcPr>
          <w:p>
            <w:pPr>
              <w:pStyle w:val="TableParagraph"/>
              <w:spacing w:line="237" w:lineRule="auto" w:before="3"/>
              <w:rPr>
                <w:sz w:val="22"/>
              </w:rPr>
            </w:pPr>
            <w:r>
              <w:rPr>
                <w:spacing w:val="-2"/>
                <w:sz w:val="22"/>
              </w:rPr>
              <w:t>Méthodique, analytique</w:t>
            </w:r>
          </w:p>
        </w:tc>
        <w:tc>
          <w:tcPr>
            <w:tcW w:w="1726" w:type="dxa"/>
          </w:tcPr>
          <w:p>
            <w:pPr>
              <w:pStyle w:val="TableParagraph"/>
              <w:spacing w:before="1"/>
              <w:ind w:left="109" w:right="163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la </w:t>
            </w:r>
            <w:r>
              <w:rPr>
                <w:spacing w:val="-2"/>
                <w:sz w:val="22"/>
              </w:rPr>
              <w:t>validation </w:t>
            </w:r>
            <w:r>
              <w:rPr>
                <w:sz w:val="22"/>
              </w:rPr>
              <w:t>dépend de </w:t>
            </w:r>
            <w:r>
              <w:rPr>
                <w:spacing w:val="-2"/>
                <w:sz w:val="22"/>
              </w:rPr>
              <w:t>plusieurs </w:t>
            </w:r>
            <w:r>
              <w:rPr>
                <w:sz w:val="22"/>
              </w:rPr>
              <w:t>acteurs : DPO, </w:t>
            </w:r>
            <w:r>
              <w:rPr>
                <w:spacing w:val="-2"/>
                <w:sz w:val="22"/>
              </w:rPr>
              <w:t>gestionnaire financier, conseil pédagogique. </w:t>
            </w:r>
            <w:r>
              <w:rPr>
                <w:sz w:val="22"/>
              </w:rPr>
              <w:t>Un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blocage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sur le RGPD peut arrêter le </w:t>
            </w:r>
            <w:r>
              <w:rPr>
                <w:spacing w:val="-2"/>
                <w:sz w:val="22"/>
              </w:rPr>
              <w:t>projet.</w:t>
            </w:r>
          </w:p>
          <w:p>
            <w:pPr>
              <w:pStyle w:val="TableParagraph"/>
              <w:ind w:left="109" w:right="226"/>
              <w:rPr>
                <w:sz w:val="22"/>
              </w:rPr>
            </w:pPr>
            <w:r>
              <w:rPr>
                <w:b/>
                <w:sz w:val="22"/>
              </w:rPr>
              <w:t>Opportunité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: </w:t>
            </w:r>
            <w:r>
              <w:rPr>
                <w:sz w:val="22"/>
              </w:rPr>
              <w:t>fournir un </w:t>
            </w:r>
            <w:r>
              <w:rPr>
                <w:spacing w:val="-2"/>
                <w:sz w:val="22"/>
              </w:rPr>
              <w:t>dossier d’évaluation </w:t>
            </w:r>
            <w:r>
              <w:rPr>
                <w:sz w:val="22"/>
              </w:rPr>
              <w:t>complet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fiche </w:t>
            </w:r>
            <w:r>
              <w:rPr>
                <w:spacing w:val="-2"/>
                <w:sz w:val="22"/>
              </w:rPr>
              <w:t>RGPD,</w:t>
            </w:r>
          </w:p>
          <w:p>
            <w:pPr>
              <w:pStyle w:val="TableParagraph"/>
              <w:spacing w:line="256" w:lineRule="exact"/>
              <w:ind w:left="109" w:right="156"/>
              <w:rPr>
                <w:sz w:val="22"/>
              </w:rPr>
            </w:pPr>
            <w:r>
              <w:rPr>
                <w:spacing w:val="-2"/>
                <w:sz w:val="22"/>
              </w:rPr>
              <w:t>hébergement, </w:t>
            </w:r>
            <w:r>
              <w:rPr>
                <w:sz w:val="22"/>
              </w:rPr>
              <w:t>tarification,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cas</w:t>
            </w:r>
          </w:p>
        </w:tc>
      </w:tr>
    </w:tbl>
    <w:p>
      <w:pPr>
        <w:pStyle w:val="TableParagraph"/>
        <w:spacing w:after="0" w:line="256" w:lineRule="exact"/>
        <w:rPr>
          <w:sz w:val="22"/>
        </w:rPr>
        <w:sectPr>
          <w:pgSz w:w="12240" w:h="15840"/>
          <w:pgMar w:header="0" w:footer="702" w:top="136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825"/>
        <w:gridCol w:w="1956"/>
        <w:gridCol w:w="1626"/>
        <w:gridCol w:w="1726"/>
      </w:tblGrid>
      <w:tr>
        <w:trPr>
          <w:trHeight w:val="1030" w:hRule="atLeast"/>
        </w:trPr>
        <w:tc>
          <w:tcPr>
            <w:tcW w:w="173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5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95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626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d’usage enseignant, limites</w:t>
            </w:r>
          </w:p>
          <w:p>
            <w:pPr>
              <w:pStyle w:val="TableParagraph"/>
              <w:spacing w:line="236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fonctionnelles.</w:t>
            </w:r>
          </w:p>
        </w:tc>
      </w:tr>
      <w:tr>
        <w:trPr>
          <w:trHeight w:val="5936" w:hRule="atLeast"/>
        </w:trPr>
        <w:tc>
          <w:tcPr>
            <w:tcW w:w="1731" w:type="dxa"/>
            <w:shd w:val="clear" w:color="auto" w:fill="D2DFED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3.</w:t>
            </w:r>
            <w:r>
              <w:rPr>
                <w:rFonts w:ascii="Calibri" w:hAnsi="Calibri"/>
                <w:b/>
                <w:spacing w:val="-1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Décision</w:t>
            </w:r>
          </w:p>
        </w:tc>
        <w:tc>
          <w:tcPr>
            <w:tcW w:w="1825" w:type="dxa"/>
            <w:shd w:val="clear" w:color="auto" w:fill="D2DFED"/>
          </w:tcPr>
          <w:p>
            <w:pPr>
              <w:pStyle w:val="TableParagraph"/>
              <w:spacing w:before="1"/>
              <w:ind w:left="105" w:right="148"/>
              <w:rPr>
                <w:sz w:val="22"/>
              </w:rPr>
            </w:pPr>
            <w:r>
              <w:rPr>
                <w:sz w:val="22"/>
              </w:rPr>
              <w:t>Après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 pédagogique et juridique, M. Chen arbitre entre un test limité ou un </w:t>
            </w:r>
            <w:r>
              <w:rPr>
                <w:spacing w:val="-2"/>
                <w:sz w:val="22"/>
              </w:rPr>
              <w:t>déploiement </w:t>
            </w:r>
            <w:r>
              <w:rPr>
                <w:sz w:val="22"/>
              </w:rPr>
              <w:t>plus large. Il privilégie une phase pilote sur deux classes avant d’engager l’ensemble de </w:t>
            </w:r>
            <w:r>
              <w:rPr>
                <w:spacing w:val="-2"/>
                <w:sz w:val="22"/>
              </w:rPr>
              <w:t>l’établissement.</w:t>
            </w:r>
          </w:p>
        </w:tc>
        <w:tc>
          <w:tcPr>
            <w:tcW w:w="1956" w:type="dxa"/>
            <w:shd w:val="clear" w:color="auto" w:fill="D2DFED"/>
          </w:tcPr>
          <w:p>
            <w:pPr>
              <w:pStyle w:val="TableParagraph"/>
              <w:spacing w:before="1"/>
              <w:ind w:right="134"/>
              <w:rPr>
                <w:sz w:val="22"/>
              </w:rPr>
            </w:pPr>
            <w:r>
              <w:rPr>
                <w:sz w:val="22"/>
              </w:rPr>
              <w:t>«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déploiement complet serait risqué sans </w:t>
            </w:r>
            <w:r>
              <w:rPr>
                <w:spacing w:val="-2"/>
                <w:sz w:val="22"/>
              </w:rPr>
              <w:t>preuve</w:t>
            </w:r>
          </w:p>
          <w:p>
            <w:pPr>
              <w:pStyle w:val="TableParagraph"/>
              <w:ind w:right="228"/>
              <w:rPr>
                <w:sz w:val="22"/>
              </w:rPr>
            </w:pPr>
            <w:r>
              <w:rPr>
                <w:sz w:val="22"/>
              </w:rPr>
              <w:t>d’adoption. Une phase pilote me permet de mesurer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l’intérêt réel avant de défendre un budget plus important. »</w:t>
            </w:r>
          </w:p>
        </w:tc>
        <w:tc>
          <w:tcPr>
            <w:tcW w:w="1626" w:type="dxa"/>
            <w:shd w:val="clear" w:color="auto" w:fill="D2DFED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pacing w:val="-2"/>
                <w:sz w:val="22"/>
              </w:rPr>
              <w:t>Responsable</w:t>
            </w:r>
          </w:p>
        </w:tc>
        <w:tc>
          <w:tcPr>
            <w:tcW w:w="1726" w:type="dxa"/>
            <w:shd w:val="clear" w:color="auto" w:fill="D2DFED"/>
          </w:tcPr>
          <w:p>
            <w:pPr>
              <w:pStyle w:val="TableParagraph"/>
              <w:spacing w:before="1"/>
              <w:ind w:left="109" w:right="163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pacing w:val="-2"/>
                <w:sz w:val="22"/>
              </w:rPr>
              <w:t>l’établissement </w:t>
            </w:r>
            <w:r>
              <w:rPr>
                <w:sz w:val="22"/>
              </w:rPr>
              <w:t>dispose d’un budget edtech contraint et ne peut pas financer un outil sans indicateurs de retour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d’usage. </w:t>
            </w: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proposer une offre pilote limitée, avec </w:t>
            </w:r>
            <w:r>
              <w:rPr>
                <w:spacing w:val="-2"/>
                <w:sz w:val="22"/>
              </w:rPr>
              <w:t>objectifs </w:t>
            </w:r>
            <w:r>
              <w:rPr>
                <w:sz w:val="22"/>
              </w:rPr>
              <w:t>mesurables : </w:t>
            </w:r>
            <w:r>
              <w:rPr>
                <w:spacing w:val="-4"/>
                <w:sz w:val="22"/>
              </w:rPr>
              <w:t>taux</w:t>
            </w:r>
          </w:p>
          <w:p>
            <w:pPr>
              <w:pStyle w:val="TableParagraph"/>
              <w:spacing w:before="1"/>
              <w:ind w:left="109" w:right="108"/>
              <w:rPr>
                <w:sz w:val="22"/>
              </w:rPr>
            </w:pPr>
            <w:r>
              <w:rPr>
                <w:spacing w:val="-2"/>
                <w:sz w:val="22"/>
              </w:rPr>
              <w:t>d’utilisation enseignant, </w:t>
            </w:r>
            <w:r>
              <w:rPr>
                <w:sz w:val="22"/>
              </w:rPr>
              <w:t>nombre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quiz créés,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évolution des scores</w:t>
            </w:r>
          </w:p>
          <w:p>
            <w:pPr>
              <w:pStyle w:val="TableParagraph"/>
              <w:spacing w:line="239" w:lineRule="exact" w:before="1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étudiants.</w:t>
            </w:r>
          </w:p>
        </w:tc>
      </w:tr>
      <w:tr>
        <w:trPr>
          <w:trHeight w:val="4896" w:hRule="atLeast"/>
        </w:trPr>
        <w:tc>
          <w:tcPr>
            <w:tcW w:w="1731" w:type="dxa"/>
            <w:tcBorders>
              <w:bottom w:val="single" w:sz="12" w:space="0" w:color="4F81BC"/>
            </w:tcBorders>
          </w:tcPr>
          <w:p>
            <w:pPr>
              <w:pStyle w:val="TableParagraph"/>
              <w:spacing w:line="242" w:lineRule="auto"/>
              <w:ind w:right="28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4.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Onboardin</w:t>
            </w:r>
            <w:r>
              <w:rPr>
                <w:rFonts w:ascii="Calibri" w:hAnsi="Calibri"/>
                <w:b/>
                <w:sz w:val="22"/>
              </w:rPr>
              <w:t>g </w:t>
            </w:r>
            <w:r>
              <w:rPr>
                <w:rFonts w:ascii="Calibri" w:hAnsi="Calibri"/>
                <w:b/>
                <w:spacing w:val="-2"/>
                <w:sz w:val="22"/>
              </w:rPr>
              <w:t>équipe</w:t>
            </w:r>
          </w:p>
        </w:tc>
        <w:tc>
          <w:tcPr>
            <w:tcW w:w="1825" w:type="dxa"/>
            <w:tcBorders>
              <w:bottom w:val="single" w:sz="12" w:space="0" w:color="4F81BC"/>
            </w:tcBorders>
          </w:tcPr>
          <w:p>
            <w:pPr>
              <w:pStyle w:val="TableParagraph"/>
              <w:ind w:left="105" w:right="16"/>
              <w:rPr>
                <w:sz w:val="22"/>
              </w:rPr>
            </w:pPr>
            <w:r>
              <w:rPr>
                <w:sz w:val="22"/>
              </w:rPr>
              <w:t>l organise le </w:t>
            </w:r>
            <w:r>
              <w:rPr>
                <w:spacing w:val="-2"/>
                <w:sz w:val="22"/>
              </w:rPr>
              <w:t>déploiement </w:t>
            </w:r>
            <w:r>
              <w:rPr>
                <w:sz w:val="22"/>
              </w:rPr>
              <w:t>pilote avec Mme Lefèvre et </w:t>
            </w:r>
            <w:r>
              <w:rPr>
                <w:spacing w:val="-2"/>
                <w:sz w:val="22"/>
              </w:rPr>
              <w:t>quelques enseignants </w:t>
            </w:r>
            <w:r>
              <w:rPr>
                <w:sz w:val="22"/>
              </w:rPr>
              <w:t>volontaires. Les comptes sont créés,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une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courte formation est proposée et les premiers quiz sont générés sur des chapitres de </w:t>
            </w:r>
            <w:r>
              <w:rPr>
                <w:spacing w:val="-2"/>
                <w:sz w:val="22"/>
              </w:rPr>
              <w:t>révision.</w:t>
            </w:r>
          </w:p>
        </w:tc>
        <w:tc>
          <w:tcPr>
            <w:tcW w:w="1956" w:type="dxa"/>
            <w:tcBorders>
              <w:bottom w:val="single" w:sz="12" w:space="0" w:color="4F81BC"/>
            </w:tcBorders>
          </w:tcPr>
          <w:p>
            <w:pPr>
              <w:pStyle w:val="TableParagraph"/>
              <w:ind w:right="86"/>
              <w:rPr>
                <w:sz w:val="22"/>
              </w:rPr>
            </w:pPr>
            <w:r>
              <w:rPr>
                <w:sz w:val="22"/>
              </w:rPr>
              <w:t>« Si les </w:t>
            </w:r>
            <w:r>
              <w:rPr>
                <w:spacing w:val="-2"/>
                <w:sz w:val="22"/>
              </w:rPr>
              <w:t>enseignants comprennent </w:t>
            </w:r>
            <w:r>
              <w:rPr>
                <w:sz w:val="22"/>
              </w:rPr>
              <w:t>l’outil rapidement et l’utilisent sans assistance lourde, le projet peut </w:t>
            </w:r>
            <w:r>
              <w:rPr>
                <w:spacing w:val="-2"/>
                <w:sz w:val="22"/>
              </w:rPr>
              <w:t>devenir </w:t>
            </w:r>
            <w:r>
              <w:rPr>
                <w:sz w:val="22"/>
              </w:rPr>
              <w:t>défendable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auprès de la direction. »</w:t>
            </w:r>
          </w:p>
        </w:tc>
        <w:tc>
          <w:tcPr>
            <w:tcW w:w="1626" w:type="dxa"/>
            <w:tcBorders>
              <w:bottom w:val="single" w:sz="12" w:space="0" w:color="4F81BC"/>
            </w:tcBorders>
          </w:tcPr>
          <w:p>
            <w:pPr>
              <w:pStyle w:val="TableParagraph"/>
              <w:spacing w:line="254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Attentif</w:t>
            </w:r>
          </w:p>
        </w:tc>
        <w:tc>
          <w:tcPr>
            <w:tcW w:w="1726" w:type="dxa"/>
            <w:tcBorders>
              <w:bottom w:val="single" w:sz="12" w:space="0" w:color="4F81BC"/>
            </w:tcBorders>
          </w:tcPr>
          <w:p>
            <w:pPr>
              <w:pStyle w:val="TableParagraph"/>
              <w:ind w:left="109" w:right="197"/>
              <w:rPr>
                <w:sz w:val="22"/>
              </w:rPr>
            </w:pPr>
            <w:r>
              <w:rPr>
                <w:b/>
                <w:sz w:val="22"/>
              </w:rPr>
              <w:t>Friction : </w:t>
            </w:r>
            <w:r>
              <w:rPr>
                <w:sz w:val="22"/>
              </w:rPr>
              <w:t>une formation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trop longue ou une interface trop </w:t>
            </w:r>
            <w:r>
              <w:rPr>
                <w:spacing w:val="-2"/>
                <w:sz w:val="22"/>
              </w:rPr>
              <w:t>complexe </w:t>
            </w:r>
            <w:r>
              <w:rPr>
                <w:sz w:val="22"/>
              </w:rPr>
              <w:t>risquent de décourager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les </w:t>
            </w:r>
            <w:r>
              <w:rPr>
                <w:spacing w:val="-2"/>
                <w:sz w:val="22"/>
              </w:rPr>
              <w:t>enseignants.</w:t>
            </w:r>
          </w:p>
          <w:p>
            <w:pPr>
              <w:pStyle w:val="TableParagraph"/>
              <w:ind w:left="109" w:right="113"/>
              <w:rPr>
                <w:sz w:val="22"/>
              </w:rPr>
            </w:pPr>
            <w:r>
              <w:rPr>
                <w:b/>
                <w:sz w:val="22"/>
              </w:rPr>
              <w:t>Opportunité : </w:t>
            </w:r>
            <w:r>
              <w:rPr>
                <w:sz w:val="22"/>
              </w:rPr>
              <w:t>fournir un kit de démarrage : </w:t>
            </w:r>
            <w:r>
              <w:rPr>
                <w:spacing w:val="-2"/>
                <w:sz w:val="22"/>
              </w:rPr>
              <w:t>guide enseignant, </w:t>
            </w:r>
            <w:r>
              <w:rPr>
                <w:sz w:val="22"/>
              </w:rPr>
              <w:t>exemple de quiz,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modèle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 suivi des</w:t>
            </w:r>
            <w:r>
              <w:rPr>
                <w:spacing w:val="40"/>
                <w:sz w:val="22"/>
              </w:rPr>
              <w:t> </w:t>
            </w:r>
            <w:r>
              <w:rPr>
                <w:sz w:val="22"/>
              </w:rPr>
              <w:t>scores, support de </w:t>
            </w:r>
            <w:r>
              <w:rPr>
                <w:spacing w:val="-2"/>
                <w:sz w:val="22"/>
              </w:rPr>
              <w:t>présentation</w:t>
            </w:r>
          </w:p>
          <w:p>
            <w:pPr>
              <w:pStyle w:val="TableParagraph"/>
              <w:spacing w:line="234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interne</w:t>
            </w:r>
          </w:p>
        </w:tc>
      </w:tr>
      <w:tr>
        <w:trPr>
          <w:trHeight w:val="770" w:hRule="atLeast"/>
        </w:trPr>
        <w:tc>
          <w:tcPr>
            <w:tcW w:w="1731" w:type="dxa"/>
            <w:tcBorders>
              <w:top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63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5"/>
                <w:sz w:val="22"/>
              </w:rPr>
              <w:t>5.</w:t>
            </w:r>
          </w:p>
          <w:p>
            <w:pPr>
              <w:pStyle w:val="TableParagraph"/>
              <w:spacing w:line="267" w:lineRule="exact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Renouvellement</w:t>
            </w:r>
          </w:p>
        </w:tc>
        <w:tc>
          <w:tcPr>
            <w:tcW w:w="1825" w:type="dxa"/>
            <w:tcBorders>
              <w:top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/>
              <w:ind w:left="105"/>
              <w:rPr>
                <w:sz w:val="22"/>
              </w:rPr>
            </w:pPr>
            <w:r>
              <w:rPr>
                <w:sz w:val="22"/>
              </w:rPr>
              <w:t>En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période pilote, M. Chen</w:t>
            </w:r>
          </w:p>
          <w:p>
            <w:pPr>
              <w:pStyle w:val="TableParagraph"/>
              <w:spacing w:line="238" w:lineRule="exact"/>
              <w:ind w:left="105"/>
              <w:rPr>
                <w:sz w:val="22"/>
              </w:rPr>
            </w:pPr>
            <w:r>
              <w:rPr>
                <w:sz w:val="22"/>
              </w:rPr>
              <w:t>analyse</w:t>
            </w:r>
            <w:r>
              <w:rPr>
                <w:spacing w:val="3"/>
                <w:sz w:val="22"/>
              </w:rPr>
              <w:t> </w:t>
            </w:r>
            <w:r>
              <w:rPr>
                <w:spacing w:val="-5"/>
                <w:sz w:val="22"/>
              </w:rPr>
              <w:t>les</w:t>
            </w:r>
          </w:p>
        </w:tc>
        <w:tc>
          <w:tcPr>
            <w:tcW w:w="1956" w:type="dxa"/>
            <w:tcBorders>
              <w:top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/>
              <w:ind w:right="405"/>
              <w:rPr>
                <w:sz w:val="22"/>
              </w:rPr>
            </w:pPr>
            <w:r>
              <w:rPr>
                <w:sz w:val="22"/>
              </w:rPr>
              <w:t>« Si je peux démontrer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que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z w:val="22"/>
              </w:rPr>
              <w:t>l’outil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est </w:t>
            </w:r>
            <w:r>
              <w:rPr>
                <w:spacing w:val="-2"/>
                <w:sz w:val="22"/>
              </w:rPr>
              <w:t>utilisé,</w:t>
            </w:r>
          </w:p>
        </w:tc>
        <w:tc>
          <w:tcPr>
            <w:tcW w:w="1626" w:type="dxa"/>
            <w:tcBorders>
              <w:top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Confiant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les résultats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sont</w:t>
            </w:r>
          </w:p>
          <w:p>
            <w:pPr>
              <w:pStyle w:val="TableParagraph"/>
              <w:spacing w:line="238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mesurables</w:t>
            </w:r>
          </w:p>
        </w:tc>
        <w:tc>
          <w:tcPr>
            <w:tcW w:w="1726" w:type="dxa"/>
            <w:tcBorders>
              <w:top w:val="single" w:sz="12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/>
              <w:ind w:left="109"/>
              <w:rPr>
                <w:sz w:val="22"/>
              </w:rPr>
            </w:pPr>
            <w:r>
              <w:rPr>
                <w:b/>
                <w:sz w:val="22"/>
              </w:rPr>
              <w:t>Friction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:</w:t>
            </w:r>
            <w:r>
              <w:rPr>
                <w:b/>
                <w:spacing w:val="-12"/>
                <w:sz w:val="22"/>
              </w:rPr>
              <w:t> </w:t>
            </w:r>
            <w:r>
              <w:rPr>
                <w:sz w:val="22"/>
              </w:rPr>
              <w:t>sans </w:t>
            </w:r>
            <w:r>
              <w:rPr>
                <w:spacing w:val="-2"/>
                <w:sz w:val="22"/>
              </w:rPr>
              <w:t>indicateurs</w:t>
            </w:r>
          </w:p>
          <w:p>
            <w:pPr>
              <w:pStyle w:val="TableParagraph"/>
              <w:spacing w:line="238" w:lineRule="exact"/>
              <w:ind w:left="109"/>
              <w:rPr>
                <w:sz w:val="22"/>
              </w:rPr>
            </w:pPr>
            <w:r>
              <w:rPr>
                <w:sz w:val="22"/>
              </w:rPr>
              <w:t>consolidés,</w:t>
            </w:r>
            <w:r>
              <w:rPr>
                <w:spacing w:val="-7"/>
                <w:sz w:val="22"/>
              </w:rPr>
              <w:t> la</w:t>
            </w:r>
          </w:p>
        </w:tc>
      </w:tr>
    </w:tbl>
    <w:p>
      <w:pPr>
        <w:pStyle w:val="TableParagraph"/>
        <w:spacing w:after="0" w:line="238" w:lineRule="exact"/>
        <w:rPr>
          <w:sz w:val="22"/>
        </w:rPr>
        <w:sectPr>
          <w:type w:val="continuous"/>
          <w:pgSz w:w="12240" w:h="15840"/>
          <w:pgMar w:header="0" w:footer="702" w:top="142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31"/>
        <w:gridCol w:w="1825"/>
        <w:gridCol w:w="1956"/>
        <w:gridCol w:w="1626"/>
        <w:gridCol w:w="1726"/>
      </w:tblGrid>
      <w:tr>
        <w:trPr>
          <w:trHeight w:val="4901" w:hRule="atLeast"/>
        </w:trPr>
        <w:tc>
          <w:tcPr>
            <w:tcW w:w="1731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825" w:type="dxa"/>
            <w:shd w:val="clear" w:color="auto" w:fill="D2DFED"/>
          </w:tcPr>
          <w:p>
            <w:pPr>
              <w:pStyle w:val="TableParagraph"/>
              <w:spacing w:line="237" w:lineRule="auto" w:before="3"/>
              <w:ind w:left="105" w:right="526"/>
              <w:rPr>
                <w:sz w:val="22"/>
              </w:rPr>
            </w:pPr>
            <w:r>
              <w:rPr>
                <w:sz w:val="22"/>
              </w:rPr>
              <w:t>indicateurs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 </w:t>
            </w:r>
            <w:r>
              <w:rPr>
                <w:spacing w:val="-2"/>
                <w:sz w:val="22"/>
              </w:rPr>
              <w:t>nombre</w:t>
            </w:r>
          </w:p>
          <w:p>
            <w:pPr>
              <w:pStyle w:val="TableParagraph"/>
              <w:spacing w:before="2"/>
              <w:ind w:left="105" w:right="86"/>
              <w:rPr>
                <w:sz w:val="22"/>
              </w:rPr>
            </w:pPr>
            <w:r>
              <w:rPr>
                <w:spacing w:val="-2"/>
                <w:sz w:val="22"/>
              </w:rPr>
              <w:t>d’enseignants </w:t>
            </w:r>
            <w:r>
              <w:rPr>
                <w:sz w:val="22"/>
              </w:rPr>
              <w:t>actifs, quiz générés, scores </w:t>
            </w:r>
            <w:r>
              <w:rPr>
                <w:spacing w:val="-2"/>
                <w:sz w:val="22"/>
              </w:rPr>
              <w:t>consultés, </w:t>
            </w:r>
            <w:r>
              <w:rPr>
                <w:sz w:val="22"/>
              </w:rPr>
              <w:t>retours des étudiants et temps gagné par les enseignants. Il prépare ensuite une </w:t>
            </w:r>
            <w:r>
              <w:rPr>
                <w:spacing w:val="-2"/>
                <w:sz w:val="22"/>
              </w:rPr>
              <w:t>recommandation </w:t>
            </w:r>
            <w:r>
              <w:rPr>
                <w:sz w:val="22"/>
              </w:rPr>
              <w:t>pour le </w:t>
            </w:r>
            <w:r>
              <w:rPr>
                <w:spacing w:val="-2"/>
                <w:sz w:val="22"/>
              </w:rPr>
              <w:t>renouvellement </w:t>
            </w:r>
            <w:r>
              <w:rPr>
                <w:sz w:val="22"/>
              </w:rPr>
              <w:t>ou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l’extension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de </w:t>
            </w:r>
            <w:r>
              <w:rPr>
                <w:spacing w:val="-2"/>
                <w:sz w:val="22"/>
              </w:rPr>
              <w:t>l’outil.</w:t>
            </w:r>
          </w:p>
        </w:tc>
        <w:tc>
          <w:tcPr>
            <w:tcW w:w="1956" w:type="dxa"/>
            <w:shd w:val="clear" w:color="auto" w:fill="D2DFED"/>
          </w:tcPr>
          <w:p>
            <w:pPr>
              <w:pStyle w:val="TableParagraph"/>
              <w:spacing w:before="1"/>
              <w:ind w:right="67"/>
              <w:rPr>
                <w:sz w:val="22"/>
              </w:rPr>
            </w:pPr>
            <w:r>
              <w:rPr>
                <w:sz w:val="22"/>
              </w:rPr>
              <w:t>conforme et utile </w:t>
            </w:r>
            <w:r>
              <w:rPr>
                <w:spacing w:val="-2"/>
                <w:sz w:val="22"/>
              </w:rPr>
              <w:t>pédagogiquement, </w:t>
            </w:r>
            <w:r>
              <w:rPr>
                <w:sz w:val="22"/>
              </w:rPr>
              <w:t>je peux justifier </w:t>
            </w:r>
            <w:r>
              <w:rPr>
                <w:spacing w:val="-4"/>
                <w:sz w:val="22"/>
              </w:rPr>
              <w:t>son </w:t>
            </w:r>
            <w:r>
              <w:rPr>
                <w:spacing w:val="-2"/>
                <w:sz w:val="22"/>
              </w:rPr>
              <w:t>renouvellement </w:t>
            </w:r>
            <w:r>
              <w:rPr>
                <w:sz w:val="22"/>
              </w:rPr>
              <w:t>auprès de la direction. »</w:t>
            </w:r>
          </w:p>
        </w:tc>
        <w:tc>
          <w:tcPr>
            <w:tcW w:w="1626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1726" w:type="dxa"/>
            <w:shd w:val="clear" w:color="auto" w:fill="D2DFED"/>
          </w:tcPr>
          <w:p>
            <w:pPr>
              <w:pStyle w:val="TableParagraph"/>
              <w:spacing w:before="1"/>
              <w:ind w:left="109" w:right="84"/>
              <w:rPr>
                <w:sz w:val="22"/>
              </w:rPr>
            </w:pPr>
            <w:r>
              <w:rPr>
                <w:sz w:val="22"/>
              </w:rPr>
              <w:t>décision de </w:t>
            </w:r>
            <w:r>
              <w:rPr>
                <w:spacing w:val="-2"/>
                <w:sz w:val="22"/>
              </w:rPr>
              <w:t>renouvellement restera </w:t>
            </w:r>
            <w:r>
              <w:rPr>
                <w:sz w:val="22"/>
              </w:rPr>
              <w:t>subjective et </w:t>
            </w:r>
            <w:r>
              <w:rPr>
                <w:spacing w:val="-2"/>
                <w:sz w:val="22"/>
              </w:rPr>
              <w:t>fragile.</w:t>
            </w:r>
          </w:p>
          <w:p>
            <w:pPr>
              <w:pStyle w:val="TableParagraph"/>
              <w:ind w:left="109" w:right="226"/>
              <w:rPr>
                <w:sz w:val="22"/>
              </w:rPr>
            </w:pPr>
            <w:r>
              <w:rPr>
                <w:b/>
                <w:sz w:val="22"/>
              </w:rPr>
              <w:t>Opportunité</w:t>
            </w:r>
            <w:r>
              <w:rPr>
                <w:b/>
                <w:spacing w:val="-13"/>
                <w:sz w:val="22"/>
              </w:rPr>
              <w:t> </w:t>
            </w:r>
            <w:r>
              <w:rPr>
                <w:b/>
                <w:sz w:val="22"/>
              </w:rPr>
              <w:t>: </w:t>
            </w:r>
            <w:r>
              <w:rPr>
                <w:sz w:val="22"/>
              </w:rPr>
              <w:t>produire un bilan annuel exportable : </w:t>
            </w:r>
            <w:r>
              <w:rPr>
                <w:spacing w:val="-2"/>
                <w:sz w:val="22"/>
              </w:rPr>
              <w:t>adoption enseignants, usage étudiants, progression moyenne, difficultés identifiées, </w:t>
            </w:r>
            <w:r>
              <w:rPr>
                <w:sz w:val="22"/>
              </w:rPr>
              <w:t>estimation du</w:t>
            </w:r>
          </w:p>
          <w:p>
            <w:pPr>
              <w:pStyle w:val="TableParagraph"/>
              <w:spacing w:line="237" w:lineRule="exact"/>
              <w:ind w:left="109"/>
              <w:rPr>
                <w:sz w:val="22"/>
              </w:rPr>
            </w:pPr>
            <w:r>
              <w:rPr>
                <w:sz w:val="22"/>
              </w:rPr>
              <w:t>temps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gagné.</w:t>
            </w:r>
          </w:p>
        </w:tc>
      </w:tr>
    </w:tbl>
    <w:p>
      <w:pPr>
        <w:pStyle w:val="Heading5"/>
        <w:spacing w:line="276" w:lineRule="auto"/>
        <w:ind w:right="508"/>
        <w:jc w:val="both"/>
      </w:pPr>
      <w:r>
        <w:rPr>
          <w:b/>
          <w:i w:val="0"/>
        </w:rPr>
        <w:t>Moment de décrochage potentiel identifié : </w:t>
      </w:r>
      <w:r>
        <w:rPr/>
        <w:t>Étape 2 (Évaluation) si le dossier</w:t>
      </w:r>
      <w:r>
        <w:rPr>
          <w:spacing w:val="-3"/>
        </w:rPr>
        <w:t> </w:t>
      </w:r>
      <w:r>
        <w:rPr/>
        <w:t>RGPD</w:t>
      </w:r>
      <w:r>
        <w:rPr>
          <w:spacing w:val="-1"/>
        </w:rPr>
        <w:t> </w:t>
      </w:r>
      <w:r>
        <w:rPr/>
        <w:t>n'est pas prêt à l'emploi. Le DPO refusera tant que</w:t>
      </w:r>
      <w:r>
        <w:rPr>
          <w:spacing w:val="-2"/>
        </w:rPr>
        <w:t> </w:t>
      </w:r>
      <w:r>
        <w:rPr/>
        <w:t>les transferts UE ne</w:t>
      </w:r>
      <w:r>
        <w:rPr>
          <w:spacing w:val="-2"/>
        </w:rPr>
        <w:t> </w:t>
      </w:r>
      <w:r>
        <w:rPr/>
        <w:t>sont pas garantis par écrit. Investissement</w:t>
      </w:r>
      <w:r>
        <w:rPr>
          <w:spacing w:val="-3"/>
        </w:rPr>
        <w:t> </w:t>
      </w:r>
      <w:r>
        <w:rPr/>
        <w:t>prioritaire</w:t>
      </w:r>
      <w:r>
        <w:rPr>
          <w:spacing w:val="-3"/>
        </w:rPr>
        <w:t> </w:t>
      </w:r>
      <w:r>
        <w:rPr/>
        <w:t>:</w:t>
      </w:r>
      <w:r>
        <w:rPr>
          <w:spacing w:val="-4"/>
        </w:rPr>
        <w:t> </w:t>
      </w:r>
      <w:r>
        <w:rPr/>
        <w:t>fiche</w:t>
      </w:r>
      <w:r>
        <w:rPr>
          <w:spacing w:val="-3"/>
        </w:rPr>
        <w:t> </w:t>
      </w:r>
      <w:r>
        <w:rPr/>
        <w:t>RGPD</w:t>
      </w:r>
      <w:r>
        <w:rPr>
          <w:spacing w:val="-5"/>
        </w:rPr>
        <w:t> </w:t>
      </w:r>
      <w:r>
        <w:rPr/>
        <w:t>pré-rédigée</w:t>
      </w:r>
      <w:r>
        <w:rPr>
          <w:spacing w:val="-3"/>
        </w:rPr>
        <w:t> </w:t>
      </w:r>
      <w:r>
        <w:rPr/>
        <w:t>par</w:t>
      </w:r>
      <w:r>
        <w:rPr>
          <w:spacing w:val="-2"/>
        </w:rPr>
        <w:t> </w:t>
      </w:r>
      <w:r>
        <w:rPr/>
        <w:t>cabinet</w:t>
      </w:r>
      <w:r>
        <w:rPr>
          <w:spacing w:val="-4"/>
        </w:rPr>
        <w:t> </w:t>
      </w:r>
      <w:r>
        <w:rPr/>
        <w:t>juridique</w:t>
      </w:r>
      <w:r>
        <w:rPr>
          <w:spacing w:val="-3"/>
        </w:rPr>
        <w:t> </w:t>
      </w:r>
      <w:r>
        <w:rPr/>
        <w:t>+</w:t>
      </w:r>
      <w:r>
        <w:rPr>
          <w:spacing w:val="-3"/>
        </w:rPr>
        <w:t> </w:t>
      </w:r>
      <w:r>
        <w:rPr/>
        <w:t>clause</w:t>
      </w:r>
      <w:r>
        <w:rPr>
          <w:spacing w:val="-3"/>
        </w:rPr>
        <w:t> </w:t>
      </w:r>
      <w:r>
        <w:rPr/>
        <w:t>d'essai</w:t>
      </w:r>
      <w:r>
        <w:rPr>
          <w:spacing w:val="-2"/>
        </w:rPr>
        <w:t> </w:t>
      </w:r>
      <w:r>
        <w:rPr/>
        <w:t>de</w:t>
      </w:r>
      <w:r>
        <w:rPr>
          <w:spacing w:val="-3"/>
        </w:rPr>
        <w:t> </w:t>
      </w:r>
      <w:r>
        <w:rPr/>
        <w:t>3 </w:t>
      </w:r>
      <w:r>
        <w:rPr>
          <w:spacing w:val="-2"/>
        </w:rPr>
        <w:t>mois.</w:t>
      </w:r>
    </w:p>
    <w:p>
      <w:pPr>
        <w:spacing w:line="240" w:lineRule="auto" w:before="223"/>
        <w:rPr>
          <w:i/>
          <w:sz w:val="22"/>
        </w:rPr>
      </w:pPr>
    </w:p>
    <w:p>
      <w:pPr>
        <w:pStyle w:val="Heading1"/>
        <w:numPr>
          <w:ilvl w:val="0"/>
          <w:numId w:val="2"/>
        </w:numPr>
        <w:tabs>
          <w:tab w:pos="639" w:val="left" w:leader="none"/>
        </w:tabs>
        <w:spacing w:line="240" w:lineRule="auto" w:before="0" w:after="0"/>
        <w:ind w:left="639" w:right="0" w:hanging="279"/>
        <w:jc w:val="left"/>
      </w:pPr>
      <w:bookmarkStart w:name="4. Synthèse émotionnelle des 3 parcours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color w:val="1E1B4A"/>
        </w:rPr>
        <w:t>Synthèse</w:t>
      </w:r>
      <w:r>
        <w:rPr>
          <w:color w:val="1E1B4A"/>
          <w:spacing w:val="-4"/>
        </w:rPr>
        <w:t> </w:t>
      </w:r>
      <w:r>
        <w:rPr>
          <w:color w:val="1E1B4A"/>
        </w:rPr>
        <w:t>émotionnelle</w:t>
      </w:r>
      <w:r>
        <w:rPr>
          <w:color w:val="1E1B4A"/>
          <w:spacing w:val="-4"/>
        </w:rPr>
        <w:t> </w:t>
      </w:r>
      <w:r>
        <w:rPr>
          <w:color w:val="1E1B4A"/>
        </w:rPr>
        <w:t>des</w:t>
      </w:r>
      <w:r>
        <w:rPr>
          <w:color w:val="1E1B4A"/>
          <w:spacing w:val="-5"/>
        </w:rPr>
        <w:t> </w:t>
      </w:r>
      <w:r>
        <w:rPr>
          <w:color w:val="1E1B4A"/>
        </w:rPr>
        <w:t>3</w:t>
      </w:r>
      <w:r>
        <w:rPr>
          <w:color w:val="1E1B4A"/>
          <w:spacing w:val="-4"/>
        </w:rPr>
        <w:t> </w:t>
      </w:r>
      <w:r>
        <w:rPr>
          <w:color w:val="1E1B4A"/>
          <w:spacing w:val="-2"/>
        </w:rPr>
        <w:t>parcours</w:t>
      </w:r>
    </w:p>
    <w:p>
      <w:pPr>
        <w:pStyle w:val="BodyText"/>
        <w:spacing w:line="278" w:lineRule="auto" w:before="106"/>
        <w:ind w:left="585" w:right="553"/>
      </w:pPr>
      <w:r>
        <w:rPr>
          <w:rFonts w:ascii="Segoe UI Emoji" w:hAnsi="Segoe UI Emoji" w:eastAsia="Segoe UI Emoji"/>
          <w:i w:val="0"/>
          <w:color w:val="F59E0A"/>
        </w:rPr>
        <w:t>💡</w:t>
      </w:r>
      <w:r>
        <w:rPr>
          <w:rFonts w:ascii="Segoe UI Emoji" w:hAnsi="Segoe UI Emoji" w:eastAsia="Segoe UI Emoji"/>
          <w:i w:val="0"/>
          <w:color w:val="F59E0A"/>
          <w:spacing w:val="-5"/>
        </w:rPr>
        <w:t> </w:t>
      </w:r>
      <w:r>
        <w:rPr>
          <w:b/>
          <w:i w:val="0"/>
          <w:color w:val="F59E0A"/>
        </w:rPr>
        <w:t>Objectif. </w:t>
      </w:r>
      <w:r>
        <w:rPr>
          <w:color w:val="465469"/>
        </w:rPr>
        <w:t>Visualiser</w:t>
      </w:r>
      <w:r>
        <w:rPr>
          <w:color w:val="465469"/>
          <w:spacing w:val="-3"/>
        </w:rPr>
        <w:t> </w:t>
      </w:r>
      <w:r>
        <w:rPr>
          <w:color w:val="465469"/>
        </w:rPr>
        <w:t>d'un</w:t>
      </w:r>
      <w:r>
        <w:rPr>
          <w:color w:val="465469"/>
          <w:spacing w:val="-1"/>
        </w:rPr>
        <w:t> </w:t>
      </w:r>
      <w:r>
        <w:rPr>
          <w:color w:val="465469"/>
        </w:rPr>
        <w:t>coup d'œil où</w:t>
      </w:r>
      <w:r>
        <w:rPr>
          <w:color w:val="465469"/>
          <w:spacing w:val="-1"/>
        </w:rPr>
        <w:t> </w:t>
      </w:r>
      <w:r>
        <w:rPr>
          <w:color w:val="465469"/>
        </w:rPr>
        <w:t>les 3 personas vivent</w:t>
      </w:r>
      <w:r>
        <w:rPr>
          <w:color w:val="465469"/>
          <w:spacing w:val="-2"/>
        </w:rPr>
        <w:t> </w:t>
      </w:r>
      <w:r>
        <w:rPr>
          <w:color w:val="465469"/>
        </w:rPr>
        <w:t>leurs pics et</w:t>
      </w:r>
      <w:r>
        <w:rPr>
          <w:color w:val="465469"/>
          <w:spacing w:val="-2"/>
        </w:rPr>
        <w:t> </w:t>
      </w:r>
      <w:r>
        <w:rPr>
          <w:color w:val="465469"/>
        </w:rPr>
        <w:t>creux émotionnels. Permet</w:t>
      </w:r>
      <w:r>
        <w:rPr>
          <w:color w:val="465469"/>
          <w:spacing w:val="-2"/>
        </w:rPr>
        <w:t> </w:t>
      </w:r>
      <w:r>
        <w:rPr>
          <w:color w:val="465469"/>
        </w:rPr>
        <w:t>de</w:t>
      </w:r>
      <w:r>
        <w:rPr>
          <w:color w:val="465469"/>
          <w:w w:val="105"/>
        </w:rPr>
        <w:t> prioriser les investissements UX.</w:t>
      </w:r>
    </w:p>
    <w:p>
      <w:pPr>
        <w:pStyle w:val="BodyText"/>
        <w:spacing w:line="278" w:lineRule="auto" w:before="198"/>
        <w:ind w:left="585" w:right="675"/>
      </w:pPr>
      <w:r>
        <w:rPr>
          <w:rFonts w:ascii="Segoe UI Emoji" w:hAnsi="Segoe UI Emoji" w:eastAsia="Segoe UI Emoji"/>
          <w:i w:val="0"/>
          <w:color w:val="F59E0A"/>
        </w:rPr>
        <w:t>📐</w:t>
      </w:r>
      <w:r>
        <w:rPr>
          <w:rFonts w:ascii="Segoe UI Emoji" w:hAnsi="Segoe UI Emoji" w:eastAsia="Segoe UI Emoji"/>
          <w:i w:val="0"/>
          <w:color w:val="F59E0A"/>
          <w:spacing w:val="-9"/>
        </w:rPr>
        <w:t> </w:t>
      </w:r>
      <w:r>
        <w:rPr>
          <w:b/>
          <w:i w:val="0"/>
          <w:color w:val="F59E0A"/>
        </w:rPr>
        <w:t>Format</w:t>
      </w:r>
      <w:r>
        <w:rPr>
          <w:b/>
          <w:i w:val="0"/>
          <w:color w:val="F59E0A"/>
          <w:spacing w:val="-3"/>
        </w:rPr>
        <w:t> </w:t>
      </w:r>
      <w:r>
        <w:rPr>
          <w:b/>
          <w:i w:val="0"/>
          <w:color w:val="F59E0A"/>
        </w:rPr>
        <w:t>attendu.</w:t>
      </w:r>
      <w:r>
        <w:rPr>
          <w:b/>
          <w:i w:val="0"/>
          <w:color w:val="F59E0A"/>
          <w:spacing w:val="-2"/>
        </w:rPr>
        <w:t> </w:t>
      </w:r>
      <w:r>
        <w:rPr>
          <w:color w:val="465469"/>
        </w:rPr>
        <w:t>Table</w:t>
      </w:r>
      <w:r>
        <w:rPr>
          <w:color w:val="465469"/>
          <w:spacing w:val="-5"/>
        </w:rPr>
        <w:t> </w:t>
      </w:r>
      <w:r>
        <w:rPr>
          <w:color w:val="465469"/>
        </w:rPr>
        <w:t>croisée</w:t>
      </w:r>
      <w:r>
        <w:rPr>
          <w:color w:val="465469"/>
          <w:spacing w:val="-5"/>
        </w:rPr>
        <w:t> </w:t>
      </w:r>
      <w:r>
        <w:rPr>
          <w:color w:val="465469"/>
        </w:rPr>
        <w:t>:</w:t>
      </w:r>
      <w:r>
        <w:rPr>
          <w:color w:val="465469"/>
          <w:spacing w:val="-4"/>
        </w:rPr>
        <w:t> </w:t>
      </w:r>
      <w:r>
        <w:rPr>
          <w:color w:val="465469"/>
        </w:rPr>
        <w:t>5</w:t>
      </w:r>
      <w:r>
        <w:rPr>
          <w:color w:val="465469"/>
          <w:spacing w:val="-2"/>
        </w:rPr>
        <w:t> </w:t>
      </w:r>
      <w:r>
        <w:rPr>
          <w:color w:val="465469"/>
        </w:rPr>
        <w:t>étapes</w:t>
      </w:r>
      <w:r>
        <w:rPr>
          <w:color w:val="465469"/>
          <w:spacing w:val="-1"/>
        </w:rPr>
        <w:t> </w:t>
      </w:r>
      <w:r>
        <w:rPr>
          <w:color w:val="465469"/>
        </w:rPr>
        <w:t>(lignes)</w:t>
      </w:r>
      <w:r>
        <w:rPr>
          <w:color w:val="465469"/>
          <w:spacing w:val="-4"/>
        </w:rPr>
        <w:t> </w:t>
      </w:r>
      <w:r>
        <w:rPr>
          <w:color w:val="465469"/>
        </w:rPr>
        <w:t>×</w:t>
      </w:r>
      <w:r>
        <w:rPr>
          <w:color w:val="465469"/>
          <w:spacing w:val="-2"/>
        </w:rPr>
        <w:t> </w:t>
      </w:r>
      <w:r>
        <w:rPr>
          <w:color w:val="465469"/>
        </w:rPr>
        <w:t>3</w:t>
      </w:r>
      <w:r>
        <w:rPr>
          <w:color w:val="465469"/>
          <w:spacing w:val="-3"/>
        </w:rPr>
        <w:t> </w:t>
      </w:r>
      <w:r>
        <w:rPr>
          <w:color w:val="465469"/>
        </w:rPr>
        <w:t>personas</w:t>
      </w:r>
      <w:r>
        <w:rPr>
          <w:color w:val="465469"/>
          <w:spacing w:val="-1"/>
        </w:rPr>
        <w:t> </w:t>
      </w:r>
      <w:r>
        <w:rPr>
          <w:color w:val="465469"/>
        </w:rPr>
        <w:t>(colonnes).</w:t>
      </w:r>
      <w:r>
        <w:rPr>
          <w:color w:val="465469"/>
          <w:spacing w:val="-3"/>
        </w:rPr>
        <w:t> </w:t>
      </w:r>
      <w:r>
        <w:rPr>
          <w:color w:val="465469"/>
        </w:rPr>
        <w:t>Émotion</w:t>
      </w:r>
      <w:r>
        <w:rPr>
          <w:color w:val="465469"/>
          <w:spacing w:val="-4"/>
        </w:rPr>
        <w:t> </w:t>
      </w:r>
      <w:r>
        <w:rPr>
          <w:color w:val="465469"/>
        </w:rPr>
        <w:t>dominante</w:t>
      </w:r>
      <w:r>
        <w:rPr>
          <w:color w:val="465469"/>
          <w:spacing w:val="-5"/>
        </w:rPr>
        <w:t> </w:t>
      </w:r>
      <w:r>
        <w:rPr>
          <w:color w:val="465469"/>
        </w:rPr>
        <w:t>par</w:t>
      </w:r>
      <w:r>
        <w:rPr>
          <w:color w:val="465469"/>
          <w:spacing w:val="40"/>
        </w:rPr>
        <w:t> </w:t>
      </w:r>
      <w:r>
        <w:rPr>
          <w:color w:val="465469"/>
          <w:spacing w:val="-2"/>
        </w:rPr>
        <w:t>cellule.</w:t>
      </w:r>
    </w:p>
    <w:p>
      <w:pPr>
        <w:pStyle w:val="BodyText"/>
        <w:spacing w:line="276" w:lineRule="auto" w:before="187"/>
        <w:ind w:left="585" w:right="553"/>
      </w:pPr>
      <w:r>
        <w:rPr>
          <w:rFonts w:ascii="Segoe UI Emoji" w:hAnsi="Segoe UI Emoji" w:eastAsia="Segoe UI Emoji"/>
          <w:i w:val="0"/>
          <w:color w:val="16A249"/>
        </w:rPr>
        <w:t>✅</w:t>
      </w:r>
      <w:r>
        <w:rPr>
          <w:rFonts w:ascii="Segoe UI Emoji" w:hAnsi="Segoe UI Emoji" w:eastAsia="Segoe UI Emoji"/>
          <w:i w:val="0"/>
          <w:color w:val="16A249"/>
          <w:spacing w:val="-13"/>
        </w:rPr>
        <w:t> </w:t>
      </w:r>
      <w:r>
        <w:rPr>
          <w:b/>
          <w:i w:val="0"/>
          <w:color w:val="16A249"/>
        </w:rPr>
        <w:t>Bon</w:t>
      </w:r>
      <w:r>
        <w:rPr>
          <w:b/>
          <w:i w:val="0"/>
          <w:color w:val="16A249"/>
          <w:spacing w:val="-6"/>
        </w:rPr>
        <w:t> </w:t>
      </w:r>
      <w:r>
        <w:rPr>
          <w:b/>
          <w:i w:val="0"/>
          <w:color w:val="16A249"/>
        </w:rPr>
        <w:t>exemple.</w:t>
      </w:r>
      <w:r>
        <w:rPr>
          <w:b/>
          <w:i w:val="0"/>
          <w:color w:val="16A249"/>
          <w:spacing w:val="-4"/>
        </w:rPr>
        <w:t> </w:t>
      </w:r>
      <w:r>
        <w:rPr>
          <w:color w:val="465469"/>
        </w:rPr>
        <w:t>Étape</w:t>
      </w:r>
      <w:r>
        <w:rPr>
          <w:color w:val="465469"/>
          <w:spacing w:val="-5"/>
        </w:rPr>
        <w:t> </w:t>
      </w:r>
      <w:r>
        <w:rPr>
          <w:color w:val="465469"/>
        </w:rPr>
        <w:t>2</w:t>
      </w:r>
      <w:r>
        <w:rPr>
          <w:color w:val="465469"/>
          <w:spacing w:val="-3"/>
        </w:rPr>
        <w:t> </w:t>
      </w:r>
      <w:r>
        <w:rPr>
          <w:color w:val="465469"/>
        </w:rPr>
        <w:t>:</w:t>
      </w:r>
      <w:r>
        <w:rPr>
          <w:color w:val="465469"/>
          <w:spacing w:val="-5"/>
        </w:rPr>
        <w:t> </w:t>
      </w:r>
      <w:r>
        <w:rPr>
          <w:color w:val="465469"/>
        </w:rPr>
        <w:t>Léa</w:t>
      </w:r>
      <w:r>
        <w:rPr>
          <w:color w:val="465469"/>
          <w:spacing w:val="-3"/>
        </w:rPr>
        <w:t> </w:t>
      </w:r>
      <w:r>
        <w:rPr>
          <w:color w:val="465469"/>
        </w:rPr>
        <w:t>=</w:t>
      </w:r>
      <w:r>
        <w:rPr>
          <w:color w:val="465469"/>
          <w:spacing w:val="-2"/>
        </w:rPr>
        <w:t> </w:t>
      </w:r>
      <w:r>
        <w:rPr>
          <w:rFonts w:ascii="Segoe UI Emoji" w:hAnsi="Segoe UI Emoji" w:eastAsia="Segoe UI Emoji"/>
          <w:i w:val="0"/>
          <w:color w:val="465469"/>
          <w:sz w:val="19"/>
        </w:rPr>
        <w:t>😐</w:t>
      </w:r>
      <w:r>
        <w:rPr>
          <w:rFonts w:ascii="Segoe UI Emoji" w:hAnsi="Segoe UI Emoji" w:eastAsia="Segoe UI Emoji"/>
          <w:i w:val="0"/>
          <w:color w:val="465469"/>
          <w:spacing w:val="-15"/>
          <w:sz w:val="19"/>
        </w:rPr>
        <w:t> </w:t>
      </w:r>
      <w:r>
        <w:rPr>
          <w:color w:val="465469"/>
        </w:rPr>
        <w:t>/</w:t>
      </w:r>
      <w:r>
        <w:rPr>
          <w:color w:val="465469"/>
          <w:spacing w:val="-3"/>
        </w:rPr>
        <w:t> </w:t>
      </w:r>
      <w:r>
        <w:rPr>
          <w:color w:val="465469"/>
        </w:rPr>
        <w:t>Mme</w:t>
      </w:r>
      <w:r>
        <w:rPr>
          <w:color w:val="465469"/>
          <w:spacing w:val="-6"/>
        </w:rPr>
        <w:t> </w:t>
      </w:r>
      <w:r>
        <w:rPr>
          <w:color w:val="465469"/>
        </w:rPr>
        <w:t>Lefèvre</w:t>
      </w:r>
      <w:r>
        <w:rPr>
          <w:color w:val="465469"/>
          <w:spacing w:val="-6"/>
        </w:rPr>
        <w:t> </w:t>
      </w:r>
      <w:r>
        <w:rPr>
          <w:color w:val="465469"/>
        </w:rPr>
        <w:t>=</w:t>
      </w:r>
      <w:r>
        <w:rPr>
          <w:color w:val="465469"/>
          <w:spacing w:val="-1"/>
        </w:rPr>
        <w:t> </w:t>
      </w:r>
      <w:r>
        <w:rPr>
          <w:rFonts w:ascii="Segoe UI Emoji" w:hAnsi="Segoe UI Emoji" w:eastAsia="Segoe UI Emoji"/>
          <w:i w:val="0"/>
          <w:color w:val="465469"/>
          <w:sz w:val="19"/>
        </w:rPr>
        <w:t>😡</w:t>
      </w:r>
      <w:r>
        <w:rPr>
          <w:rFonts w:ascii="Segoe UI Emoji" w:hAnsi="Segoe UI Emoji" w:eastAsia="Segoe UI Emoji"/>
          <w:i w:val="0"/>
          <w:color w:val="465469"/>
          <w:spacing w:val="-15"/>
          <w:sz w:val="19"/>
        </w:rPr>
        <w:t> </w:t>
      </w:r>
      <w:r>
        <w:rPr>
          <w:color w:val="465469"/>
        </w:rPr>
        <w:t>/</w:t>
      </w:r>
      <w:r>
        <w:rPr>
          <w:color w:val="465469"/>
          <w:spacing w:val="-3"/>
        </w:rPr>
        <w:t> </w:t>
      </w:r>
      <w:r>
        <w:rPr>
          <w:color w:val="465469"/>
        </w:rPr>
        <w:t>M.</w:t>
      </w:r>
      <w:r>
        <w:rPr>
          <w:color w:val="465469"/>
          <w:spacing w:val="-4"/>
        </w:rPr>
        <w:t> </w:t>
      </w:r>
      <w:r>
        <w:rPr>
          <w:color w:val="465469"/>
        </w:rPr>
        <w:t>Chen</w:t>
      </w:r>
      <w:r>
        <w:rPr>
          <w:color w:val="465469"/>
          <w:spacing w:val="-5"/>
        </w:rPr>
        <w:t> </w:t>
      </w:r>
      <w:r>
        <w:rPr>
          <w:color w:val="465469"/>
        </w:rPr>
        <w:t>=</w:t>
      </w:r>
      <w:r>
        <w:rPr>
          <w:color w:val="465469"/>
          <w:spacing w:val="-2"/>
        </w:rPr>
        <w:t> </w:t>
      </w:r>
      <w:r>
        <w:rPr>
          <w:rFonts w:ascii="Segoe UI Emoji" w:hAnsi="Segoe UI Emoji" w:eastAsia="Segoe UI Emoji"/>
          <w:i w:val="0"/>
          <w:color w:val="465469"/>
          <w:sz w:val="19"/>
        </w:rPr>
        <w:t>😐</w:t>
      </w:r>
      <w:r>
        <w:rPr>
          <w:rFonts w:ascii="Segoe UI Emoji" w:hAnsi="Segoe UI Emoji" w:eastAsia="Segoe UI Emoji"/>
          <w:i w:val="0"/>
          <w:color w:val="465469"/>
          <w:spacing w:val="-15"/>
          <w:sz w:val="19"/>
        </w:rPr>
        <w:t> </w:t>
      </w:r>
      <w:r>
        <w:rPr>
          <w:color w:val="465469"/>
        </w:rPr>
        <w:t>→</w:t>
      </w:r>
      <w:r>
        <w:rPr>
          <w:color w:val="465469"/>
          <w:spacing w:val="-4"/>
        </w:rPr>
        <w:t> </w:t>
      </w:r>
      <w:r>
        <w:rPr>
          <w:color w:val="465469"/>
        </w:rPr>
        <w:t>priorité</w:t>
      </w:r>
      <w:r>
        <w:rPr>
          <w:color w:val="465469"/>
          <w:spacing w:val="-6"/>
        </w:rPr>
        <w:t> </w:t>
      </w:r>
      <w:r>
        <w:rPr>
          <w:color w:val="465469"/>
        </w:rPr>
        <w:t>absolue</w:t>
      </w:r>
      <w:r>
        <w:rPr>
          <w:color w:val="465469"/>
          <w:spacing w:val="-6"/>
        </w:rPr>
        <w:t> </w:t>
      </w:r>
      <w:r>
        <w:rPr>
          <w:color w:val="465469"/>
        </w:rPr>
        <w:t>:</w:t>
      </w:r>
      <w:r>
        <w:rPr>
          <w:color w:val="465469"/>
          <w:spacing w:val="-5"/>
        </w:rPr>
        <w:t> </w:t>
      </w:r>
      <w:r>
        <w:rPr>
          <w:color w:val="465469"/>
        </w:rPr>
        <w:t>améliorer</w:t>
      </w:r>
      <w:r>
        <w:rPr>
          <w:color w:val="465469"/>
          <w:spacing w:val="40"/>
        </w:rPr>
        <w:t> </w:t>
      </w:r>
      <w:r>
        <w:rPr>
          <w:color w:val="465469"/>
        </w:rPr>
        <w:t>l'expérience d'inscription enseignant.</w:t>
      </w:r>
    </w:p>
    <w:p>
      <w:pPr>
        <w:pStyle w:val="BodyText"/>
        <w:spacing w:before="192"/>
        <w:ind w:left="585"/>
      </w:pPr>
      <w:r>
        <w:rPr>
          <w:rFonts w:ascii="Segoe UI Emoji" w:hAnsi="Segoe UI Emoji"/>
          <w:i w:val="0"/>
          <w:color w:val="DC2525"/>
        </w:rPr>
        <w:t>❌</w:t>
      </w:r>
      <w:r>
        <w:rPr>
          <w:rFonts w:ascii="Segoe UI Emoji" w:hAnsi="Segoe UI Emoji"/>
          <w:i w:val="0"/>
          <w:color w:val="DC2525"/>
          <w:spacing w:val="-11"/>
        </w:rPr>
        <w:t> </w:t>
      </w:r>
      <w:r>
        <w:rPr>
          <w:b/>
          <w:i w:val="0"/>
          <w:color w:val="DC2525"/>
        </w:rPr>
        <w:t>À éviter.</w:t>
      </w:r>
      <w:r>
        <w:rPr>
          <w:b/>
          <w:i w:val="0"/>
          <w:color w:val="DC2525"/>
          <w:spacing w:val="-2"/>
        </w:rPr>
        <w:t> </w:t>
      </w:r>
      <w:r>
        <w:rPr>
          <w:color w:val="465469"/>
        </w:rPr>
        <w:t>«</w:t>
      </w:r>
      <w:r>
        <w:rPr>
          <w:color w:val="465469"/>
          <w:spacing w:val="-1"/>
        </w:rPr>
        <w:t> </w:t>
      </w:r>
      <w:r>
        <w:rPr>
          <w:color w:val="465469"/>
        </w:rPr>
        <w:t>Globalement</w:t>
      </w:r>
      <w:r>
        <w:rPr>
          <w:color w:val="465469"/>
          <w:spacing w:val="-5"/>
        </w:rPr>
        <w:t> </w:t>
      </w:r>
      <w:r>
        <w:rPr>
          <w:color w:val="465469"/>
        </w:rPr>
        <w:t>c'est</w:t>
      </w:r>
      <w:r>
        <w:rPr>
          <w:color w:val="465469"/>
          <w:spacing w:val="-4"/>
        </w:rPr>
        <w:t> </w:t>
      </w:r>
      <w:r>
        <w:rPr>
          <w:color w:val="465469"/>
        </w:rPr>
        <w:t>positif.</w:t>
      </w:r>
      <w:r>
        <w:rPr>
          <w:color w:val="465469"/>
          <w:spacing w:val="-2"/>
        </w:rPr>
        <w:t> </w:t>
      </w:r>
      <w:r>
        <w:rPr>
          <w:color w:val="465469"/>
        </w:rPr>
        <w:t>»</w:t>
      </w:r>
      <w:r>
        <w:rPr>
          <w:color w:val="465469"/>
          <w:spacing w:val="-2"/>
        </w:rPr>
        <w:t> </w:t>
      </w:r>
      <w:r>
        <w:rPr>
          <w:color w:val="465469"/>
        </w:rPr>
        <w:t>(pas d'analyse</w:t>
      </w:r>
      <w:r>
        <w:rPr>
          <w:color w:val="465469"/>
          <w:spacing w:val="-5"/>
        </w:rPr>
        <w:t> </w:t>
      </w:r>
      <w:r>
        <w:rPr>
          <w:color w:val="465469"/>
        </w:rPr>
        <w:t>fine,</w:t>
      </w:r>
      <w:r>
        <w:rPr>
          <w:color w:val="465469"/>
          <w:spacing w:val="-2"/>
        </w:rPr>
        <w:t> </w:t>
      </w:r>
      <w:r>
        <w:rPr>
          <w:color w:val="465469"/>
        </w:rPr>
        <w:t>pas de</w:t>
      </w:r>
      <w:r>
        <w:rPr>
          <w:color w:val="465469"/>
          <w:spacing w:val="-9"/>
        </w:rPr>
        <w:t> </w:t>
      </w:r>
      <w:r>
        <w:rPr>
          <w:color w:val="465469"/>
          <w:spacing w:val="-2"/>
        </w:rPr>
        <w:t>priorisation)</w:t>
      </w:r>
    </w:p>
    <w:p>
      <w:pPr>
        <w:spacing w:line="240" w:lineRule="auto" w:before="1" w:after="0"/>
        <w:rPr>
          <w:i/>
          <w:sz w:val="20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1"/>
      </w:tblGrid>
      <w:tr>
        <w:trPr>
          <w:trHeight w:val="540" w:hRule="atLeast"/>
        </w:trPr>
        <w:tc>
          <w:tcPr>
            <w:tcW w:w="216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Étape</w:t>
            </w:r>
          </w:p>
        </w:tc>
        <w:tc>
          <w:tcPr>
            <w:tcW w:w="216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Léa</w:t>
            </w:r>
            <w:r>
              <w:rPr>
                <w:rFonts w:ascii="Calibri" w:hAnsi="Calibri"/>
                <w:b/>
                <w:color w:val="FFFFFF"/>
                <w:spacing w:val="1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(étudiante)</w:t>
            </w:r>
          </w:p>
        </w:tc>
        <w:tc>
          <w:tcPr>
            <w:tcW w:w="216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Mme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Lefèvre</w:t>
            </w:r>
          </w:p>
          <w:p>
            <w:pPr>
              <w:pStyle w:val="TableParagraph"/>
              <w:spacing w:line="249" w:lineRule="exact" w:before="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pacing w:val="-2"/>
                <w:sz w:val="22"/>
              </w:rPr>
              <w:t>(enseignante)</w:t>
            </w:r>
          </w:p>
        </w:tc>
        <w:tc>
          <w:tcPr>
            <w:tcW w:w="2161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ind w:left="10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M.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Chen</w:t>
            </w:r>
          </w:p>
          <w:p>
            <w:pPr>
              <w:pStyle w:val="TableParagraph"/>
              <w:spacing w:line="249" w:lineRule="exact" w:before="2"/>
              <w:ind w:left="10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(établissement)</w:t>
            </w:r>
          </w:p>
        </w:tc>
      </w:tr>
      <w:tr>
        <w:trPr>
          <w:trHeight w:val="2061" w:hRule="atLeast"/>
        </w:trPr>
        <w:tc>
          <w:tcPr>
            <w:tcW w:w="216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42" w:lineRule="auto"/>
              <w:ind w:right="143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1.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Découverte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/ </w:t>
            </w:r>
            <w:r>
              <w:rPr>
                <w:rFonts w:ascii="Calibri" w:hAnsi="Calibri"/>
                <w:b/>
                <w:spacing w:val="-2"/>
                <w:sz w:val="22"/>
              </w:rPr>
              <w:t>Besoin</w:t>
            </w:r>
          </w:p>
        </w:tc>
        <w:tc>
          <w:tcPr>
            <w:tcW w:w="216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ind w:right="143"/>
              <w:rPr>
                <w:sz w:val="22"/>
              </w:rPr>
            </w:pPr>
            <w:r>
              <w:rPr>
                <w:sz w:val="22"/>
              </w:rPr>
              <w:t>Curieuse, mais prudente : elle perçoit l’intérêt du produit,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mais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doute encore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qualité des quiz générés.</w:t>
            </w:r>
          </w:p>
        </w:tc>
        <w:tc>
          <w:tcPr>
            <w:tcW w:w="216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ind w:right="143"/>
              <w:rPr>
                <w:sz w:val="22"/>
              </w:rPr>
            </w:pPr>
            <w:r>
              <w:rPr>
                <w:sz w:val="22"/>
              </w:rPr>
              <w:t>intéressée, mais prudente</w:t>
            </w:r>
            <w:r>
              <w:rPr>
                <w:spacing w:val="30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voit un potentiel pédagogique, mais craint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un outil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trop </w:t>
            </w:r>
            <w:r>
              <w:rPr>
                <w:spacing w:val="-2"/>
                <w:sz w:val="22"/>
              </w:rPr>
              <w:t>généraliste.</w:t>
            </w:r>
          </w:p>
        </w:tc>
        <w:tc>
          <w:tcPr>
            <w:tcW w:w="2161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ind w:left="109" w:right="143"/>
              <w:rPr>
                <w:sz w:val="22"/>
              </w:rPr>
            </w:pPr>
            <w:r>
              <w:rPr>
                <w:sz w:val="22"/>
              </w:rPr>
              <w:t>intéressé, mais prudent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il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identifie un besoin institutionnel, mais veut éviter un effet de mode autour de </w:t>
            </w:r>
            <w:r>
              <w:rPr>
                <w:spacing w:val="-2"/>
                <w:sz w:val="22"/>
              </w:rPr>
              <w:t>l’IA.</w:t>
            </w:r>
          </w:p>
        </w:tc>
      </w:tr>
      <w:tr>
        <w:trPr>
          <w:trHeight w:val="539" w:hRule="atLeast"/>
        </w:trPr>
        <w:tc>
          <w:tcPr>
            <w:tcW w:w="2161" w:type="dxa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2.</w:t>
            </w:r>
            <w:r>
              <w:rPr>
                <w:rFonts w:ascii="Calibri"/>
                <w:b/>
                <w:spacing w:val="-2"/>
                <w:sz w:val="22"/>
              </w:rPr>
              <w:t> </w:t>
            </w:r>
            <w:r>
              <w:rPr>
                <w:rFonts w:ascii="Calibri"/>
                <w:b/>
                <w:sz w:val="22"/>
              </w:rPr>
              <w:t>Inscription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10"/>
                <w:sz w:val="22"/>
              </w:rPr>
              <w:t>/</w:t>
            </w:r>
          </w:p>
          <w:p>
            <w:pPr>
              <w:pStyle w:val="TableParagraph"/>
              <w:spacing w:line="249" w:lineRule="exact" w:before="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Évaluation</w:t>
            </w:r>
          </w:p>
        </w:tc>
        <w:tc>
          <w:tcPr>
            <w:tcW w:w="2161" w:type="dxa"/>
          </w:tcPr>
          <w:p>
            <w:pPr>
              <w:pStyle w:val="TableParagraph"/>
              <w:spacing w:line="260" w:lineRule="exact"/>
              <w:rPr>
                <w:sz w:val="22"/>
              </w:rPr>
            </w:pPr>
            <w:r>
              <w:rPr>
                <w:sz w:val="22"/>
              </w:rPr>
              <w:t>Vigilante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elle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veut </w:t>
            </w:r>
            <w:r>
              <w:rPr>
                <w:spacing w:val="-2"/>
                <w:sz w:val="22"/>
              </w:rPr>
              <w:t>comprendre</w:t>
            </w:r>
          </w:p>
        </w:tc>
        <w:tc>
          <w:tcPr>
            <w:tcW w:w="2161" w:type="dxa"/>
          </w:tcPr>
          <w:p>
            <w:pPr>
              <w:pStyle w:val="TableParagraph"/>
              <w:spacing w:line="260" w:lineRule="exact"/>
              <w:ind w:right="143"/>
              <w:rPr>
                <w:sz w:val="22"/>
              </w:rPr>
            </w:pPr>
            <w:r>
              <w:rPr>
                <w:sz w:val="22"/>
              </w:rPr>
              <w:t>vigilante : elle vérifie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l’outil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est</w:t>
            </w:r>
          </w:p>
        </w:tc>
        <w:tc>
          <w:tcPr>
            <w:tcW w:w="2161" w:type="dxa"/>
          </w:tcPr>
          <w:p>
            <w:pPr>
              <w:pStyle w:val="TableParagraph"/>
              <w:spacing w:line="260" w:lineRule="exact"/>
              <w:ind w:left="109" w:right="113"/>
              <w:rPr>
                <w:sz w:val="22"/>
              </w:rPr>
            </w:pPr>
            <w:r>
              <w:rPr>
                <w:sz w:val="22"/>
              </w:rPr>
              <w:t>Analytique : il évalue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conformité</w:t>
            </w:r>
          </w:p>
        </w:tc>
      </w:tr>
    </w:tbl>
    <w:p>
      <w:pPr>
        <w:pStyle w:val="TableParagraph"/>
        <w:spacing w:after="0" w:line="260" w:lineRule="exact"/>
        <w:rPr>
          <w:sz w:val="22"/>
        </w:rPr>
        <w:sectPr>
          <w:type w:val="continuous"/>
          <w:pgSz w:w="12240" w:h="15840"/>
          <w:pgMar w:header="0" w:footer="702" w:top="1420" w:bottom="900" w:left="1440" w:right="1440"/>
        </w:sect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161"/>
        <w:gridCol w:w="2161"/>
        <w:gridCol w:w="2161"/>
        <w:gridCol w:w="2161"/>
      </w:tblGrid>
      <w:tr>
        <w:trPr>
          <w:trHeight w:val="1030" w:hRule="atLeast"/>
        </w:trPr>
        <w:tc>
          <w:tcPr>
            <w:tcW w:w="2161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right="575"/>
              <w:rPr>
                <w:sz w:val="22"/>
              </w:rPr>
            </w:pPr>
            <w:r>
              <w:rPr>
                <w:sz w:val="22"/>
              </w:rPr>
              <w:t>comment ses fichiers et ses données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seront</w:t>
            </w:r>
          </w:p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utilisés.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rPr>
                <w:sz w:val="22"/>
              </w:rPr>
            </w:pPr>
            <w:r>
              <w:rPr>
                <w:sz w:val="22"/>
              </w:rPr>
              <w:t>simple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à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prendre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en main et compatible avec son usage</w:t>
            </w:r>
          </w:p>
          <w:p>
            <w:pPr>
              <w:pStyle w:val="TableParagraph"/>
              <w:spacing w:line="236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enseignant.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left="109" w:right="175"/>
              <w:rPr>
                <w:sz w:val="22"/>
              </w:rPr>
            </w:pPr>
            <w:r>
              <w:rPr>
                <w:sz w:val="22"/>
              </w:rPr>
              <w:t>RGPD, le budget, la valeur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pédagogique et les risques de</w:t>
            </w:r>
          </w:p>
          <w:p>
            <w:pPr>
              <w:pStyle w:val="TableParagraph"/>
              <w:spacing w:line="236" w:lineRule="exact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déploiement.</w:t>
            </w:r>
          </w:p>
        </w:tc>
      </w:tr>
      <w:tr>
        <w:trPr>
          <w:trHeight w:val="2065" w:hRule="atLeast"/>
        </w:trPr>
        <w:tc>
          <w:tcPr>
            <w:tcW w:w="2161" w:type="dxa"/>
            <w:shd w:val="clear" w:color="auto" w:fill="D2DFED"/>
          </w:tcPr>
          <w:p>
            <w:pPr>
              <w:pStyle w:val="TableParagraph"/>
              <w:rPr>
                <w:rFonts w:ascii="Calibri" w:hAnsi="Calibri" w:cs="Calibri" w:eastAsia="Calibri"/>
                <w:b/>
                <w:bCs/>
                <w:sz w:val="22"/>
                <w:szCs w:val="22"/>
              </w:rPr>
            </w:pP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3.</w:t>
            </w:r>
            <w:r>
              <w:rPr>
                <w:rFonts w:ascii="Calibri" w:hAnsi="Calibri" w:cs="Calibri" w:eastAsia="Calibri"/>
                <w:b/>
                <w:bCs/>
                <w:spacing w:val="-13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1ʳᵉ</w:t>
            </w:r>
            <w:r>
              <w:rPr>
                <w:rFonts w:ascii="Calibri" w:hAnsi="Calibri" w:cs="Calibri" w:eastAsia="Calibri"/>
                <w:b/>
                <w:bCs/>
                <w:spacing w:val="-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utilisation</w:t>
            </w:r>
            <w:r>
              <w:rPr>
                <w:rFonts w:ascii="Calibri" w:hAnsi="Calibri" w:cs="Calibri" w:eastAsia="Calibri"/>
                <w:b/>
                <w:bCs/>
                <w:spacing w:val="-12"/>
                <w:sz w:val="22"/>
                <w:szCs w:val="22"/>
              </w:rPr>
              <w:t> </w:t>
            </w:r>
            <w:r>
              <w:rPr>
                <w:rFonts w:ascii="Calibri" w:hAnsi="Calibri" w:cs="Calibri" w:eastAsia="Calibri"/>
                <w:b/>
                <w:bCs/>
                <w:sz w:val="22"/>
                <w:szCs w:val="22"/>
              </w:rPr>
              <w:t>/ </w:t>
            </w:r>
            <w:r>
              <w:rPr>
                <w:rFonts w:ascii="Calibri" w:hAnsi="Calibri" w:cs="Calibri" w:eastAsia="Calibri"/>
                <w:b/>
                <w:bCs/>
                <w:spacing w:val="-2"/>
                <w:sz w:val="22"/>
                <w:szCs w:val="22"/>
              </w:rPr>
              <w:t>Décision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"/>
              <w:ind w:right="143"/>
              <w:rPr>
                <w:sz w:val="22"/>
              </w:rPr>
            </w:pPr>
            <w:r>
              <w:rPr>
                <w:sz w:val="22"/>
              </w:rPr>
              <w:t>Concentrée: elle juge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la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valeur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réelle du produit à partir de la qualité du premier quiz.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"/>
              <w:ind w:right="143"/>
              <w:rPr>
                <w:sz w:val="22"/>
              </w:rPr>
            </w:pPr>
            <w:r>
              <w:rPr>
                <w:sz w:val="22"/>
              </w:rPr>
              <w:t>Exigeante puis rassurée : elle vérifie si les questions sont </w:t>
            </w:r>
            <w:r>
              <w:rPr>
                <w:spacing w:val="-2"/>
                <w:sz w:val="22"/>
              </w:rPr>
              <w:t>pédagogiquement </w:t>
            </w:r>
            <w:r>
              <w:rPr>
                <w:sz w:val="22"/>
              </w:rPr>
              <w:t>fiables et exploitables en</w:t>
            </w:r>
          </w:p>
          <w:p>
            <w:pPr>
              <w:pStyle w:val="TableParagraph"/>
              <w:spacing w:line="239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classe.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"/>
              <w:ind w:left="109"/>
              <w:rPr>
                <w:sz w:val="22"/>
              </w:rPr>
            </w:pPr>
            <w:r>
              <w:rPr>
                <w:sz w:val="22"/>
              </w:rPr>
              <w:t>Responsable, sous pression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il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arbitre entre l’intérêt pédagogique et le risque d’un </w:t>
            </w:r>
            <w:r>
              <w:rPr>
                <w:spacing w:val="-2"/>
                <w:sz w:val="22"/>
              </w:rPr>
              <w:t>déploiement prématuré.</w:t>
            </w:r>
          </w:p>
        </w:tc>
      </w:tr>
      <w:tr>
        <w:trPr>
          <w:trHeight w:val="1805" w:hRule="atLeast"/>
        </w:trPr>
        <w:tc>
          <w:tcPr>
            <w:tcW w:w="2161" w:type="dxa"/>
          </w:tcPr>
          <w:p>
            <w:pPr>
              <w:pStyle w:val="TableParagraph"/>
              <w:spacing w:line="237" w:lineRule="auto" w:before="2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4.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Usage</w:t>
            </w:r>
            <w:r>
              <w:rPr>
                <w:rFonts w:ascii="Calibri" w:hAnsi="Calibri"/>
                <w:b/>
                <w:spacing w:val="-12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régulier</w:t>
            </w:r>
            <w:r>
              <w:rPr>
                <w:rFonts w:ascii="Calibri" w:hAnsi="Calibri"/>
                <w:b/>
                <w:spacing w:val="-13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/ </w:t>
            </w:r>
            <w:r>
              <w:rPr>
                <w:rFonts w:ascii="Calibri" w:hAnsi="Calibri"/>
                <w:b/>
                <w:spacing w:val="-2"/>
                <w:sz w:val="22"/>
              </w:rPr>
              <w:t>Onboarding</w:t>
            </w:r>
          </w:p>
        </w:tc>
        <w:tc>
          <w:tcPr>
            <w:tcW w:w="2161" w:type="dxa"/>
          </w:tcPr>
          <w:p>
            <w:pPr>
              <w:pStyle w:val="TableParagraph"/>
              <w:spacing w:line="256" w:lineRule="exact" w:before="1"/>
              <w:rPr>
                <w:sz w:val="22"/>
              </w:rPr>
            </w:pPr>
            <w:r>
              <w:rPr>
                <w:sz w:val="22"/>
              </w:rPr>
              <w:t>Confiante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: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elle</w:t>
            </w:r>
          </w:p>
          <w:p>
            <w:pPr>
              <w:pStyle w:val="TableParagraph"/>
              <w:ind w:right="317"/>
              <w:rPr>
                <w:sz w:val="22"/>
              </w:rPr>
            </w:pPr>
            <w:r>
              <w:rPr>
                <w:sz w:val="22"/>
              </w:rPr>
              <w:t>utilise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l’historique pour suivre sa progression et organiser ses </w:t>
            </w:r>
            <w:r>
              <w:rPr>
                <w:spacing w:val="-2"/>
                <w:sz w:val="22"/>
              </w:rPr>
              <w:t>révisions.</w:t>
            </w:r>
          </w:p>
        </w:tc>
        <w:tc>
          <w:tcPr>
            <w:tcW w:w="2161" w:type="dxa"/>
          </w:tcPr>
          <w:p>
            <w:pPr>
              <w:pStyle w:val="TableParagraph"/>
              <w:spacing w:before="1"/>
              <w:ind w:right="317"/>
              <w:rPr>
                <w:sz w:val="22"/>
              </w:rPr>
            </w:pPr>
            <w:r>
              <w:rPr>
                <w:sz w:val="22"/>
              </w:rPr>
              <w:t>Satisfaite : elle gagne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du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temps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et repère plus facilement les notions mal maîtrisées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par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ses</w:t>
            </w:r>
          </w:p>
          <w:p>
            <w:pPr>
              <w:pStyle w:val="TableParagraph"/>
              <w:spacing w:line="237" w:lineRule="exact"/>
              <w:rPr>
                <w:sz w:val="22"/>
              </w:rPr>
            </w:pPr>
            <w:r>
              <w:rPr>
                <w:spacing w:val="-2"/>
                <w:sz w:val="22"/>
              </w:rPr>
              <w:t>étudiants.</w:t>
            </w:r>
          </w:p>
        </w:tc>
        <w:tc>
          <w:tcPr>
            <w:tcW w:w="2161" w:type="dxa"/>
          </w:tcPr>
          <w:p>
            <w:pPr>
              <w:pStyle w:val="TableParagraph"/>
              <w:spacing w:line="256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Attentif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puis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2"/>
                <w:sz w:val="22"/>
              </w:rPr>
              <w:t>rassuré</w:t>
            </w:r>
          </w:p>
          <w:p>
            <w:pPr>
              <w:pStyle w:val="TableParagraph"/>
              <w:ind w:left="109" w:right="109"/>
              <w:rPr>
                <w:sz w:val="22"/>
              </w:rPr>
            </w:pPr>
            <w:r>
              <w:rPr>
                <w:sz w:val="22"/>
              </w:rPr>
              <w:t>: il observe si les </w:t>
            </w:r>
            <w:r>
              <w:rPr>
                <w:spacing w:val="-2"/>
                <w:sz w:val="22"/>
              </w:rPr>
              <w:t>enseignants </w:t>
            </w:r>
            <w:r>
              <w:rPr>
                <w:sz w:val="22"/>
              </w:rPr>
              <w:t>adoptent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réellement l’outil pendant la phase pilote.</w:t>
            </w:r>
          </w:p>
        </w:tc>
      </w:tr>
      <w:tr>
        <w:trPr>
          <w:trHeight w:val="2245" w:hRule="atLeast"/>
        </w:trPr>
        <w:tc>
          <w:tcPr>
            <w:tcW w:w="2161" w:type="dxa"/>
            <w:shd w:val="clear" w:color="auto" w:fill="D2DFED"/>
          </w:tcPr>
          <w:p>
            <w:pPr>
              <w:pStyle w:val="TableParagraph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5.</w:t>
            </w:r>
            <w:r>
              <w:rPr>
                <w:rFonts w:ascii="Calibri"/>
                <w:b/>
                <w:spacing w:val="-1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Recommandation</w:t>
            </w:r>
          </w:p>
          <w:p>
            <w:pPr>
              <w:pStyle w:val="TableParagraph"/>
              <w:spacing w:before="2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z w:val="22"/>
              </w:rPr>
              <w:t>/ </w:t>
            </w:r>
            <w:r>
              <w:rPr>
                <w:rFonts w:ascii="Calibri"/>
                <w:b/>
                <w:spacing w:val="-2"/>
                <w:sz w:val="22"/>
              </w:rPr>
              <w:t>Renouvel.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"/>
              <w:ind w:right="95"/>
              <w:rPr>
                <w:sz w:val="22"/>
              </w:rPr>
            </w:pPr>
            <w:r>
              <w:rPr>
                <w:sz w:val="22"/>
              </w:rPr>
              <w:t>Convaincue : elle recommande l’outil à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camarades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le gain de temps est </w:t>
            </w:r>
            <w:r>
              <w:rPr>
                <w:spacing w:val="-2"/>
                <w:sz w:val="22"/>
              </w:rPr>
              <w:t>visible.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"/>
              <w:ind w:right="109"/>
              <w:rPr>
                <w:sz w:val="22"/>
              </w:rPr>
            </w:pPr>
            <w:r>
              <w:rPr>
                <w:sz w:val="22"/>
              </w:rPr>
              <w:t>Convaincue : elle peut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défendre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l’outil auprès de la direction si les résultats sont </w:t>
            </w:r>
            <w:r>
              <w:rPr>
                <w:spacing w:val="-2"/>
                <w:sz w:val="22"/>
              </w:rPr>
              <w:t>concrets.</w:t>
            </w:r>
          </w:p>
        </w:tc>
        <w:tc>
          <w:tcPr>
            <w:tcW w:w="2161" w:type="dxa"/>
            <w:shd w:val="clear" w:color="auto" w:fill="D2DFED"/>
          </w:tcPr>
          <w:p>
            <w:pPr>
              <w:pStyle w:val="TableParagraph"/>
              <w:spacing w:before="136"/>
              <w:ind w:left="154" w:right="284" w:firstLine="50"/>
              <w:rPr>
                <w:sz w:val="22"/>
              </w:rPr>
            </w:pPr>
            <w:r>
              <w:rPr>
                <w:sz w:val="22"/>
              </w:rPr>
              <w:t>Confiant : il peut envisager un renouvellement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si les indicateurs d’usage, de conformité et de satisfaction sont </w:t>
            </w:r>
            <w:r>
              <w:rPr>
                <w:spacing w:val="-2"/>
                <w:sz w:val="22"/>
              </w:rPr>
              <w:t>solides.</w:t>
            </w:r>
          </w:p>
        </w:tc>
      </w:tr>
    </w:tbl>
    <w:p>
      <w:pPr>
        <w:pStyle w:val="Heading5"/>
        <w:spacing w:line="273" w:lineRule="auto" w:before="24"/>
        <w:ind w:right="329"/>
      </w:pPr>
      <w:r>
        <w:rPr>
          <w:b/>
          <w:i w:val="0"/>
        </w:rPr>
        <w:t>Investissement produit prioritaire </w:t>
      </w:r>
      <w:r>
        <w:rPr/>
        <w:t>(d'après les 3 parcours) : l'étape 2 cumule les frictions les</w:t>
      </w:r>
      <w:r>
        <w:rPr>
          <w:spacing w:val="-2"/>
        </w:rPr>
        <w:t> </w:t>
      </w:r>
      <w:r>
        <w:rPr/>
        <w:t>plus</w:t>
      </w:r>
      <w:r>
        <w:rPr>
          <w:spacing w:val="-6"/>
        </w:rPr>
        <w:t> </w:t>
      </w:r>
      <w:r>
        <w:rPr/>
        <w:t>fortes</w:t>
      </w:r>
      <w:r>
        <w:rPr>
          <w:spacing w:val="-2"/>
        </w:rPr>
        <w:t> </w:t>
      </w:r>
      <w:r>
        <w:rPr/>
        <w:t>(Léa</w:t>
      </w:r>
      <w:r>
        <w:rPr>
          <w:spacing w:val="-4"/>
        </w:rPr>
        <w:t> </w:t>
      </w:r>
      <w:r>
        <w:rPr/>
        <w:t>vigilante,</w:t>
      </w:r>
      <w:r>
        <w:rPr>
          <w:spacing w:val="-2"/>
        </w:rPr>
        <w:t> </w:t>
      </w:r>
      <w:r>
        <w:rPr/>
        <w:t>Mme</w:t>
      </w:r>
      <w:r>
        <w:rPr>
          <w:spacing w:val="-8"/>
        </w:rPr>
        <w:t> </w:t>
      </w:r>
      <w:r>
        <w:rPr/>
        <w:t>Lefèvre</w:t>
      </w:r>
      <w:r>
        <w:rPr>
          <w:spacing w:val="-2"/>
        </w:rPr>
        <w:t> </w:t>
      </w:r>
      <w:r>
        <w:rPr/>
        <w:t>impatiente,</w:t>
      </w:r>
      <w:r>
        <w:rPr>
          <w:spacing w:val="-6"/>
        </w:rPr>
        <w:t> </w:t>
      </w:r>
      <w:r>
        <w:rPr/>
        <w:t>M.</w:t>
      </w:r>
      <w:r>
        <w:rPr>
          <w:spacing w:val="-1"/>
        </w:rPr>
        <w:t> </w:t>
      </w:r>
      <w:r>
        <w:rPr/>
        <w:t>Chen</w:t>
      </w:r>
      <w:r>
        <w:rPr>
          <w:spacing w:val="-1"/>
        </w:rPr>
        <w:t> </w:t>
      </w:r>
      <w:r>
        <w:rPr/>
        <w:t>méticuleux).</w:t>
      </w:r>
      <w:r>
        <w:rPr>
          <w:spacing w:val="-6"/>
        </w:rPr>
        <w:t> </w:t>
      </w:r>
      <w:r>
        <w:rPr/>
        <w:t>C'est</w:t>
      </w:r>
      <w:r>
        <w:rPr>
          <w:spacing w:val="-3"/>
        </w:rPr>
        <w:t> </w:t>
      </w:r>
      <w:r>
        <w:rPr/>
        <w:t>le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de tous les décrochages. Améliorer l'inscription / évaluation = effet de levier produit maximum.</w:t>
      </w:r>
    </w:p>
    <w:p>
      <w:pPr>
        <w:pStyle w:val="Heading5"/>
        <w:spacing w:after="0" w:line="273" w:lineRule="auto"/>
        <w:sectPr>
          <w:type w:val="continuous"/>
          <w:pgSz w:w="12240" w:h="15840"/>
          <w:pgMar w:header="0" w:footer="702" w:top="1420" w:bottom="900" w:left="1440" w:right="1440"/>
        </w:sectPr>
      </w:pPr>
    </w:p>
    <w:p>
      <w:pPr>
        <w:pStyle w:val="Heading1"/>
        <w:spacing w:before="83"/>
        <w:ind w:left="360" w:firstLine="0"/>
      </w:pPr>
      <w:bookmarkStart w:name="✅ Grille d'auto-évaluation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rFonts w:ascii="Segoe UI Emoji" w:hAnsi="Segoe UI Emoji"/>
          <w:b w:val="0"/>
          <w:color w:val="1E1B4A"/>
        </w:rPr>
        <w:t>✅</w:t>
      </w:r>
      <w:r>
        <w:rPr>
          <w:rFonts w:ascii="Segoe UI Emoji" w:hAnsi="Segoe UI Emoji"/>
          <w:b w:val="0"/>
          <w:color w:val="1E1B4A"/>
          <w:spacing w:val="-15"/>
        </w:rPr>
        <w:t> </w:t>
      </w:r>
      <w:r>
        <w:rPr>
          <w:color w:val="1E1B4A"/>
        </w:rPr>
        <w:t>Grille</w:t>
      </w:r>
      <w:r>
        <w:rPr>
          <w:color w:val="1E1B4A"/>
          <w:spacing w:val="-2"/>
        </w:rPr>
        <w:t> </w:t>
      </w:r>
      <w:r>
        <w:rPr>
          <w:color w:val="1E1B4A"/>
        </w:rPr>
        <w:t>d'auto-</w:t>
      </w:r>
      <w:r>
        <w:rPr>
          <w:color w:val="1E1B4A"/>
          <w:spacing w:val="-2"/>
        </w:rPr>
        <w:t>évaluation</w:t>
      </w:r>
    </w:p>
    <w:p>
      <w:pPr>
        <w:pStyle w:val="Heading7"/>
        <w:spacing w:line="276" w:lineRule="auto"/>
        <w:ind w:right="553"/>
      </w:pPr>
      <w:r>
        <w:rPr>
          <w:color w:val="465469"/>
        </w:rPr>
        <w:t>À</w:t>
      </w:r>
      <w:r>
        <w:rPr>
          <w:color w:val="465469"/>
          <w:spacing w:val="-1"/>
        </w:rPr>
        <w:t> </w:t>
      </w:r>
      <w:r>
        <w:rPr>
          <w:color w:val="465469"/>
        </w:rPr>
        <w:t>remplir</w:t>
      </w:r>
      <w:r>
        <w:rPr>
          <w:color w:val="465469"/>
          <w:spacing w:val="-4"/>
        </w:rPr>
        <w:t> </w:t>
      </w:r>
      <w:r>
        <w:rPr>
          <w:color w:val="465469"/>
        </w:rPr>
        <w:t>par</w:t>
      </w:r>
      <w:r>
        <w:rPr>
          <w:color w:val="465469"/>
          <w:spacing w:val="-4"/>
        </w:rPr>
        <w:t> </w:t>
      </w:r>
      <w:r>
        <w:rPr>
          <w:color w:val="465469"/>
        </w:rPr>
        <w:t>l'équipe</w:t>
      </w:r>
      <w:r>
        <w:rPr>
          <w:color w:val="465469"/>
          <w:spacing w:val="-5"/>
        </w:rPr>
        <w:t> </w:t>
      </w:r>
      <w:r>
        <w:rPr>
          <w:color w:val="465469"/>
        </w:rPr>
        <w:t>avant</w:t>
      </w:r>
      <w:r>
        <w:rPr>
          <w:color w:val="465469"/>
          <w:spacing w:val="-2"/>
        </w:rPr>
        <w:t> </w:t>
      </w:r>
      <w:r>
        <w:rPr>
          <w:color w:val="465469"/>
        </w:rPr>
        <w:t>de</w:t>
      </w:r>
      <w:r>
        <w:rPr>
          <w:color w:val="465469"/>
          <w:spacing w:val="-4"/>
        </w:rPr>
        <w:t> </w:t>
      </w:r>
      <w:r>
        <w:rPr>
          <w:color w:val="465469"/>
        </w:rPr>
        <w:t>soumettre</w:t>
      </w:r>
      <w:r>
        <w:rPr>
          <w:color w:val="465469"/>
          <w:spacing w:val="-4"/>
        </w:rPr>
        <w:t> </w:t>
      </w:r>
      <w:r>
        <w:rPr>
          <w:color w:val="465469"/>
        </w:rPr>
        <w:t>le</w:t>
      </w:r>
      <w:r>
        <w:rPr>
          <w:color w:val="465469"/>
          <w:spacing w:val="-4"/>
        </w:rPr>
        <w:t> </w:t>
      </w:r>
      <w:r>
        <w:rPr>
          <w:color w:val="465469"/>
        </w:rPr>
        <w:t>livrable</w:t>
      </w:r>
      <w:r>
        <w:rPr>
          <w:color w:val="465469"/>
          <w:spacing w:val="-4"/>
        </w:rPr>
        <w:t> </w:t>
      </w:r>
      <w:r>
        <w:rPr>
          <w:color w:val="465469"/>
        </w:rPr>
        <w:t>au</w:t>
      </w:r>
      <w:r>
        <w:rPr>
          <w:color w:val="465469"/>
          <w:spacing w:val="-5"/>
        </w:rPr>
        <w:t> </w:t>
      </w:r>
      <w:r>
        <w:rPr>
          <w:color w:val="465469"/>
        </w:rPr>
        <w:t>Product</w:t>
      </w:r>
      <w:r>
        <w:rPr>
          <w:color w:val="465469"/>
          <w:spacing w:val="-2"/>
        </w:rPr>
        <w:t> </w:t>
      </w:r>
      <w:r>
        <w:rPr>
          <w:color w:val="465469"/>
        </w:rPr>
        <w:t>Owner.</w:t>
      </w:r>
      <w:r>
        <w:rPr>
          <w:color w:val="465469"/>
          <w:spacing w:val="-3"/>
        </w:rPr>
        <w:t> </w:t>
      </w:r>
      <w:r>
        <w:rPr>
          <w:color w:val="465469"/>
        </w:rPr>
        <w:t>Un</w:t>
      </w:r>
      <w:r>
        <w:rPr>
          <w:color w:val="465469"/>
          <w:spacing w:val="-5"/>
        </w:rPr>
        <w:t> </w:t>
      </w:r>
      <w:r>
        <w:rPr>
          <w:color w:val="465469"/>
        </w:rPr>
        <w:t>livrable</w:t>
      </w:r>
      <w:r>
        <w:rPr>
          <w:color w:val="465469"/>
          <w:spacing w:val="-4"/>
        </w:rPr>
        <w:t> </w:t>
      </w:r>
      <w:r>
        <w:rPr>
          <w:color w:val="465469"/>
        </w:rPr>
        <w:t>rempli</w:t>
      </w:r>
      <w:r>
        <w:rPr>
          <w:color w:val="465469"/>
          <w:spacing w:val="-2"/>
        </w:rPr>
        <w:t> </w:t>
      </w:r>
      <w:r>
        <w:rPr>
          <w:color w:val="465469"/>
        </w:rPr>
        <w:t>avec</w:t>
      </w:r>
      <w:r>
        <w:rPr>
          <w:color w:val="465469"/>
          <w:spacing w:val="-4"/>
        </w:rPr>
        <w:t> </w:t>
      </w:r>
      <w:r>
        <w:rPr>
          <w:color w:val="465469"/>
        </w:rPr>
        <w:t>« Partiel » sur plusieurs lignes signale un besoin de revue collective avant validation.</w:t>
      </w:r>
    </w:p>
    <w:p>
      <w:pPr>
        <w:spacing w:line="240" w:lineRule="auto" w:before="8" w:after="1"/>
        <w:rPr>
          <w:i/>
          <w:sz w:val="16"/>
        </w:rPr>
      </w:pPr>
    </w:p>
    <w:tbl>
      <w:tblPr>
        <w:tblW w:w="0" w:type="auto"/>
        <w:jc w:val="left"/>
        <w:tblInd w:w="260" w:type="dxa"/>
        <w:tblBorders>
          <w:top w:val="single" w:sz="8" w:space="0" w:color="4F81BC"/>
          <w:left w:val="single" w:sz="8" w:space="0" w:color="4F81BC"/>
          <w:bottom w:val="single" w:sz="8" w:space="0" w:color="4F81BC"/>
          <w:right w:val="single" w:sz="8" w:space="0" w:color="4F81BC"/>
          <w:insideH w:val="single" w:sz="8" w:space="0" w:color="4F81BC"/>
          <w:insideV w:val="single" w:sz="8" w:space="0" w:color="4F81B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12"/>
        <w:gridCol w:w="2822"/>
        <w:gridCol w:w="2833"/>
      </w:tblGrid>
      <w:tr>
        <w:trPr>
          <w:trHeight w:val="270" w:hRule="atLeast"/>
        </w:trPr>
        <w:tc>
          <w:tcPr>
            <w:tcW w:w="3212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49" w:lineRule="exact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Critère</w:t>
            </w:r>
            <w:r>
              <w:rPr>
                <w:rFonts w:ascii="Calibri" w:hAns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qualité</w:t>
            </w:r>
          </w:p>
        </w:tc>
        <w:tc>
          <w:tcPr>
            <w:tcW w:w="2822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49" w:lineRule="exact"/>
              <w:ind w:left="10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color w:val="FFFFFF"/>
                <w:sz w:val="22"/>
              </w:rPr>
              <w:t>Auto-</w:t>
            </w:r>
            <w:r>
              <w:rPr>
                <w:rFonts w:ascii="Calibri" w:hAnsi="Calibri"/>
                <w:b/>
                <w:color w:val="FFFFFF"/>
                <w:spacing w:val="-2"/>
                <w:sz w:val="22"/>
              </w:rPr>
              <w:t>évaluation</w:t>
            </w:r>
          </w:p>
        </w:tc>
        <w:tc>
          <w:tcPr>
            <w:tcW w:w="2833" w:type="dxa"/>
            <w:tcBorders>
              <w:bottom w:val="single" w:sz="18" w:space="0" w:color="4F81BC"/>
            </w:tcBorders>
            <w:shd w:val="clear" w:color="auto" w:fill="1E1B4A"/>
          </w:tcPr>
          <w:p>
            <w:pPr>
              <w:pStyle w:val="TableParagraph"/>
              <w:spacing w:line="249" w:lineRule="exact"/>
              <w:ind w:left="10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color w:val="FFFFFF"/>
                <w:sz w:val="22"/>
              </w:rPr>
              <w:t>Commentaire</w:t>
            </w:r>
            <w:r>
              <w:rPr>
                <w:rFonts w:ascii="Calibri"/>
                <w:b/>
                <w:color w:val="FFFFFF"/>
                <w:spacing w:val="-4"/>
                <w:sz w:val="22"/>
              </w:rPr>
              <w:t> </w:t>
            </w:r>
            <w:r>
              <w:rPr>
                <w:rFonts w:ascii="Calibri"/>
                <w:b/>
                <w:color w:val="FFFFFF"/>
                <w:sz w:val="22"/>
              </w:rPr>
              <w:t>/</w:t>
            </w:r>
            <w:r>
              <w:rPr>
                <w:rFonts w:ascii="Calibri"/>
                <w:b/>
                <w:color w:val="FFFFFF"/>
                <w:spacing w:val="-5"/>
                <w:sz w:val="22"/>
              </w:rPr>
              <w:t> </w:t>
            </w:r>
            <w:r>
              <w:rPr>
                <w:rFonts w:ascii="Calibri"/>
                <w:b/>
                <w:color w:val="FFFFFF"/>
                <w:spacing w:val="-2"/>
                <w:sz w:val="22"/>
              </w:rPr>
              <w:t>preuve</w:t>
            </w:r>
          </w:p>
        </w:tc>
      </w:tr>
      <w:tr>
        <w:trPr>
          <w:trHeight w:val="735" w:hRule="atLeast"/>
        </w:trPr>
        <w:tc>
          <w:tcPr>
            <w:tcW w:w="3212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Les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3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parcours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sont</w:t>
            </w:r>
            <w:r>
              <w:rPr>
                <w:rFonts w:ascii="Calibri" w:hAnsi="Calibri"/>
                <w:b/>
                <w:spacing w:val="-9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décrits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sur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les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5 étapes (Découverte →</w:t>
            </w:r>
          </w:p>
          <w:p>
            <w:pPr>
              <w:pStyle w:val="TableParagraph"/>
              <w:spacing w:line="225" w:lineRule="exact" w:before="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Recommandation/Renouvellement)</w:t>
            </w:r>
          </w:p>
        </w:tc>
        <w:tc>
          <w:tcPr>
            <w:tcW w:w="2822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  <w:tcBorders>
              <w:top w:val="single" w:sz="18" w:space="0" w:color="4F81BC"/>
            </w:tcBorders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0" w:hRule="atLeast"/>
        </w:trPr>
        <w:tc>
          <w:tcPr>
            <w:tcW w:w="3212" w:type="dxa"/>
          </w:tcPr>
          <w:p>
            <w:pPr>
              <w:pStyle w:val="TableParagraph"/>
              <w:spacing w:line="237" w:lineRule="auto" w:before="1"/>
              <w:ind w:right="10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Chaque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cellule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"Actions" contient une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action concrète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et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observable</w:t>
            </w:r>
          </w:p>
          <w:p>
            <w:pPr>
              <w:pStyle w:val="TableParagraph"/>
              <w:spacing w:line="225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(pas</w:t>
            </w:r>
            <w:r>
              <w:rPr>
                <w:rFonts w:ascii="Calibri"/>
                <w:b/>
                <w:spacing w:val="-3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un concept</w:t>
            </w:r>
            <w:r>
              <w:rPr>
                <w:rFonts w:ascii="Calibri"/>
                <w:b/>
                <w:spacing w:val="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vague)</w:t>
            </w:r>
          </w:p>
        </w:tc>
        <w:tc>
          <w:tcPr>
            <w:tcW w:w="2822" w:type="dxa"/>
          </w:tcPr>
          <w:p>
            <w:pPr>
              <w:pStyle w:val="TableParagraph"/>
              <w:spacing w:line="266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490" w:hRule="atLeast"/>
        </w:trPr>
        <w:tc>
          <w:tcPr>
            <w:tcW w:w="3212" w:type="dxa"/>
            <w:shd w:val="clear" w:color="auto" w:fill="D2DFED"/>
          </w:tcPr>
          <w:p>
            <w:pPr>
              <w:pStyle w:val="TableParagraph"/>
              <w:spacing w:line="244" w:lineRule="exac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Chaque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cellule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"Pensées" </w:t>
            </w:r>
            <w:r>
              <w:rPr>
                <w:rFonts w:ascii="Calibri" w:hAnsi="Calibri"/>
                <w:b/>
                <w:spacing w:val="-5"/>
                <w:sz w:val="20"/>
              </w:rPr>
              <w:t>est</w:t>
            </w:r>
          </w:p>
          <w:p>
            <w:pPr>
              <w:pStyle w:val="TableParagraph"/>
              <w:spacing w:line="225" w:lineRule="exact" w:before="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formulée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au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«</w:t>
            </w:r>
            <w:r>
              <w:rPr>
                <w:rFonts w:ascii="Calibri" w:hAnsi="Calibri"/>
                <w:b/>
                <w:spacing w:val="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je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»,</w:t>
            </w:r>
            <w:r>
              <w:rPr>
                <w:rFonts w:ascii="Calibri" w:hAnsi="Calibri"/>
                <w:b/>
                <w:spacing w:val="-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entre</w:t>
            </w:r>
            <w:r>
              <w:rPr>
                <w:rFonts w:ascii="Calibri" w:hAnsi="Calibri"/>
                <w:b/>
                <w:spacing w:val="-2"/>
                <w:sz w:val="20"/>
              </w:rPr>
              <w:t> guillemets</w:t>
            </w:r>
          </w:p>
        </w:tc>
        <w:tc>
          <w:tcPr>
            <w:tcW w:w="2822" w:type="dxa"/>
            <w:shd w:val="clear" w:color="auto" w:fill="D2DFED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55" w:hRule="atLeast"/>
        </w:trPr>
        <w:tc>
          <w:tcPr>
            <w:tcW w:w="3212" w:type="dxa"/>
          </w:tcPr>
          <w:p>
            <w:pPr>
              <w:pStyle w:val="TableParagraph"/>
              <w:spacing w:line="244" w:lineRule="exact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Chaque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cellule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"Émotion"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utilise</w:t>
            </w:r>
          </w:p>
          <w:p>
            <w:pPr>
              <w:pStyle w:val="TableParagraph"/>
              <w:spacing w:line="240" w:lineRule="exact" w:before="12"/>
              <w:ind w:right="10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w w:val="110"/>
                <w:sz w:val="20"/>
              </w:rPr>
              <w:t>l'échelle</w:t>
            </w:r>
            <w:r>
              <w:rPr>
                <w:rFonts w:ascii="Calibri" w:hAnsi="Calibri"/>
                <w:b/>
                <w:spacing w:val="-13"/>
                <w:w w:val="110"/>
                <w:sz w:val="20"/>
              </w:rPr>
              <w:t> </w:t>
            </w:r>
            <w:r>
              <w:rPr>
                <w:rFonts w:ascii="Segoe UI Emoji" w:hAnsi="Segoe UI Emoji"/>
                <w:color w:val="F8302E"/>
                <w:spacing w:val="-275"/>
                <w:w w:val="209"/>
                <w:sz w:val="20"/>
              </w:rPr>
              <w:t>●</w:t>
            </w:r>
            <w:r>
              <w:rPr>
                <w:rFonts w:ascii="Segoe UI Emoji" w:hAnsi="Segoe UI Emoji"/>
                <w:color w:val="FFFFFF"/>
                <w:spacing w:val="-275"/>
                <w:w w:val="209"/>
                <w:sz w:val="20"/>
              </w:rPr>
              <w:t>•</w:t>
            </w:r>
            <w:r>
              <w:rPr>
                <w:rFonts w:ascii="Segoe UI Emoji" w:hAnsi="Segoe UI Emoji"/>
                <w:color w:val="402A31"/>
                <w:spacing w:val="-275"/>
                <w:w w:val="209"/>
                <w:sz w:val="20"/>
              </w:rPr>
              <w:t>`´</w:t>
            </w:r>
            <w:r>
              <w:rPr>
                <w:rFonts w:ascii="Segoe UI Emoji" w:hAnsi="Segoe UI Emoji"/>
                <w:color w:val="402A31"/>
                <w:spacing w:val="-55"/>
                <w:sz w:val="20"/>
              </w:rPr>
              <w:t> </w:t>
            </w:r>
            <w:r>
              <w:rPr>
                <w:rFonts w:ascii="Segoe UI Emoji" w:hAnsi="Segoe UI Emoji"/>
                <w:color w:val="402A31"/>
                <w:spacing w:val="-275"/>
                <w:w w:val="341"/>
                <w:sz w:val="20"/>
              </w:rPr>
              <w:t>·</w:t>
            </w:r>
            <w:r>
              <w:rPr>
                <w:rFonts w:ascii="Segoe UI Emoji" w:hAnsi="Segoe UI Emoji"/>
                <w:color w:val="FFFFFF"/>
                <w:w w:val="78"/>
                <w:sz w:val="20"/>
              </w:rPr>
              <w:t>•</w:t>
            </w:r>
            <w:r>
              <w:rPr>
                <w:rFonts w:ascii="Segoe UI Emoji" w:hAnsi="Segoe UI Emoji"/>
                <w:color w:val="FFFFFF"/>
                <w:spacing w:val="-65"/>
                <w:w w:val="209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→</w:t>
            </w:r>
            <w:r>
              <w:rPr>
                <w:rFonts w:ascii="Calibri" w:hAnsi="Calibri"/>
                <w:b/>
                <w:spacing w:val="-12"/>
                <w:w w:val="110"/>
                <w:sz w:val="20"/>
              </w:rPr>
              <w:t> </w:t>
            </w:r>
            <w:r>
              <w:rPr>
                <w:rFonts w:ascii="Segoe UI Emoji" w:hAnsi="Segoe UI Emoji"/>
                <w:color w:val="FFFFFF"/>
                <w:spacing w:val="-275"/>
                <w:w w:val="291"/>
                <w:sz w:val="20"/>
              </w:rPr>
              <w:t>•</w:t>
            </w:r>
            <w:r>
              <w:rPr>
                <w:rFonts w:ascii="Segoe UI Emoji" w:hAnsi="Segoe UI Emoji"/>
                <w:color w:val="402A31"/>
                <w:spacing w:val="-275"/>
                <w:w w:val="154"/>
                <w:sz w:val="20"/>
              </w:rPr>
              <w:t>−</w:t>
            </w:r>
            <w:r>
              <w:rPr>
                <w:rFonts w:ascii="Segoe UI Emoji" w:hAnsi="Segoe UI Emoji"/>
                <w:color w:val="402A31"/>
                <w:spacing w:val="-275"/>
                <w:w w:val="196"/>
                <w:sz w:val="20"/>
              </w:rPr>
              <w:t>˙</w:t>
            </w:r>
            <w:r>
              <w:rPr>
                <w:rFonts w:ascii="Segoe UI Emoji" w:hAnsi="Segoe UI Emoji"/>
                <w:color w:val="FFFFFF"/>
                <w:spacing w:val="-275"/>
                <w:w w:val="291"/>
                <w:sz w:val="20"/>
              </w:rPr>
              <w:t>•</w:t>
            </w:r>
            <w:r>
              <w:rPr>
                <w:rFonts w:ascii="Segoe UI Emoji" w:hAnsi="Segoe UI Emoji"/>
                <w:color w:val="FFAF2D"/>
                <w:w w:val="113"/>
                <w:sz w:val="20"/>
              </w:rPr>
              <w:t>●</w:t>
            </w:r>
            <w:r>
              <w:rPr>
                <w:rFonts w:ascii="Segoe UI Emoji" w:hAnsi="Segoe UI Emoji"/>
                <w:color w:val="FFAF2D"/>
                <w:spacing w:val="-65"/>
                <w:w w:val="209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→</w:t>
            </w:r>
            <w:r>
              <w:rPr>
                <w:rFonts w:ascii="Calibri" w:hAnsi="Calibri"/>
                <w:b/>
                <w:spacing w:val="-12"/>
                <w:w w:val="110"/>
                <w:sz w:val="20"/>
              </w:rPr>
              <w:t> </w:t>
            </w:r>
            <w:r>
              <w:rPr>
                <w:rFonts w:ascii="Segoe UI Emoji" w:hAnsi="Segoe UI Emoji"/>
                <w:color w:val="FFAF2D"/>
                <w:spacing w:val="-275"/>
                <w:w w:val="209"/>
                <w:sz w:val="20"/>
              </w:rPr>
              <w:t>●</w:t>
            </w:r>
            <w:r>
              <w:rPr>
                <w:rFonts w:ascii="Segoe UI Emoji" w:hAnsi="Segoe UI Emoji"/>
                <w:color w:val="402A31"/>
                <w:spacing w:val="-275"/>
                <w:w w:val="209"/>
                <w:sz w:val="20"/>
              </w:rPr>
              <w:t>-</w:t>
            </w:r>
            <w:r>
              <w:rPr>
                <w:rFonts w:ascii="Segoe UI Emoji" w:hAnsi="Segoe UI Emoji"/>
                <w:color w:val="402A31"/>
                <w:spacing w:val="-275"/>
                <w:w w:val="141"/>
                <w:sz w:val="20"/>
              </w:rPr>
              <w:t>^</w:t>
            </w:r>
            <w:r>
              <w:rPr>
                <w:rFonts w:ascii="Segoe UI Emoji" w:hAnsi="Segoe UI Emoji"/>
                <w:color w:val="FF6722"/>
                <w:w w:val="278"/>
                <w:sz w:val="20"/>
              </w:rPr>
              <w:t>•</w:t>
            </w:r>
            <w:r>
              <w:rPr>
                <w:rFonts w:ascii="Segoe UI Emoji" w:hAnsi="Segoe UI Emoji"/>
                <w:color w:val="FF6722"/>
                <w:spacing w:val="-70"/>
                <w:w w:val="209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(au</w:t>
            </w:r>
            <w:r>
              <w:rPr>
                <w:rFonts w:ascii="Calibri" w:hAnsi="Calibri"/>
                <w:b/>
                <w:spacing w:val="-12"/>
                <w:w w:val="110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moins 1</w:t>
            </w:r>
            <w:r>
              <w:rPr>
                <w:rFonts w:ascii="Calibri" w:hAnsi="Calibri"/>
                <w:b/>
                <w:spacing w:val="-13"/>
                <w:w w:val="110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transition</w:t>
            </w:r>
            <w:r>
              <w:rPr>
                <w:rFonts w:ascii="Calibri" w:hAnsi="Calibri"/>
                <w:b/>
                <w:spacing w:val="-12"/>
                <w:w w:val="110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par</w:t>
            </w:r>
            <w:r>
              <w:rPr>
                <w:rFonts w:ascii="Calibri" w:hAnsi="Calibri"/>
                <w:b/>
                <w:spacing w:val="-13"/>
                <w:w w:val="110"/>
                <w:sz w:val="20"/>
              </w:rPr>
              <w:t> </w:t>
            </w:r>
            <w:r>
              <w:rPr>
                <w:rFonts w:ascii="Calibri" w:hAnsi="Calibri"/>
                <w:b/>
                <w:w w:val="110"/>
                <w:sz w:val="20"/>
              </w:rPr>
              <w:t>parcours)</w:t>
            </w:r>
          </w:p>
        </w:tc>
        <w:tc>
          <w:tcPr>
            <w:tcW w:w="2822" w:type="dxa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5" w:hRule="atLeast"/>
        </w:trPr>
        <w:tc>
          <w:tcPr>
            <w:tcW w:w="3212" w:type="dxa"/>
            <w:shd w:val="clear" w:color="auto" w:fill="D2DFED"/>
          </w:tcPr>
          <w:p>
            <w:pPr>
              <w:pStyle w:val="TableParagraph"/>
              <w:ind w:right="25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Chaque cellule "Frictions/Opportunités"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identifie</w:t>
            </w:r>
          </w:p>
          <w:p>
            <w:pPr>
              <w:pStyle w:val="TableParagraph"/>
              <w:spacing w:line="225" w:lineRule="exact" w:before="1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au moins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1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friction ET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1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opportunité</w:t>
            </w:r>
          </w:p>
        </w:tc>
        <w:tc>
          <w:tcPr>
            <w:tcW w:w="2822" w:type="dxa"/>
            <w:shd w:val="clear" w:color="auto" w:fill="D2DFED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0" w:hRule="atLeast"/>
        </w:trPr>
        <w:tc>
          <w:tcPr>
            <w:tcW w:w="3212" w:type="dxa"/>
          </w:tcPr>
          <w:p>
            <w:pPr>
              <w:pStyle w:val="TableParagraph"/>
              <w:ind w:right="106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Le moment de décrochage</w:t>
            </w:r>
            <w:r>
              <w:rPr>
                <w:rFonts w:ascii="Calibri" w:hAnsi="Calibri"/>
                <w:b/>
                <w:spacing w:val="40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potentiel</w:t>
            </w:r>
            <w:r>
              <w:rPr>
                <w:rFonts w:ascii="Calibri" w:hAnsi="Calibri"/>
                <w:b/>
                <w:spacing w:val="-1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est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explicitement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identifié</w:t>
            </w:r>
          </w:p>
          <w:p>
            <w:pPr>
              <w:pStyle w:val="TableParagraph"/>
              <w:spacing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pour</w:t>
            </w:r>
            <w:r>
              <w:rPr>
                <w:rFonts w:ascii="Calibri"/>
                <w:b/>
                <w:spacing w:val="-1"/>
                <w:sz w:val="20"/>
              </w:rPr>
              <w:t> </w:t>
            </w:r>
            <w:r>
              <w:rPr>
                <w:rFonts w:ascii="Calibri"/>
                <w:b/>
                <w:sz w:val="20"/>
              </w:rPr>
              <w:t>chaque</w:t>
            </w:r>
            <w:r>
              <w:rPr>
                <w:rFonts w:ascii="Calibri"/>
                <w:b/>
                <w:spacing w:val="-4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parcours</w:t>
            </w:r>
          </w:p>
        </w:tc>
        <w:tc>
          <w:tcPr>
            <w:tcW w:w="2822" w:type="dxa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5" w:hRule="atLeast"/>
        </w:trPr>
        <w:tc>
          <w:tcPr>
            <w:tcW w:w="3212" w:type="dxa"/>
            <w:shd w:val="clear" w:color="auto" w:fill="D2DFED"/>
          </w:tcPr>
          <w:p>
            <w:pPr>
              <w:pStyle w:val="TableParagraph"/>
              <w:ind w:right="108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La synthèse émotionnelle (heatmap)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repère</w:t>
            </w:r>
            <w:r>
              <w:rPr>
                <w:rFonts w:ascii="Calibri" w:hAnsi="Calibri"/>
                <w:b/>
                <w:spacing w:val="-8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le</w:t>
            </w:r>
            <w:r>
              <w:rPr>
                <w:rFonts w:ascii="Calibri" w:hAnsi="Calibri"/>
                <w:b/>
                <w:spacing w:val="-8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bon</w:t>
            </w:r>
            <w:r>
              <w:rPr>
                <w:rFonts w:ascii="Calibri" w:hAnsi="Calibri"/>
                <w:b/>
                <w:spacing w:val="-9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"point</w:t>
            </w:r>
            <w:r>
              <w:rPr>
                <w:rFonts w:ascii="Calibri" w:hAnsi="Calibri"/>
                <w:b/>
                <w:spacing w:val="-7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de</w:t>
            </w:r>
          </w:p>
          <w:p>
            <w:pPr>
              <w:pStyle w:val="TableParagraph"/>
              <w:spacing w:line="225" w:lineRule="exact" w:before="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levier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produit"</w:t>
            </w:r>
          </w:p>
        </w:tc>
        <w:tc>
          <w:tcPr>
            <w:tcW w:w="2822" w:type="dxa"/>
            <w:shd w:val="clear" w:color="auto" w:fill="D2DFED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 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0" w:hRule="atLeast"/>
        </w:trPr>
        <w:tc>
          <w:tcPr>
            <w:tcW w:w="3212" w:type="dxa"/>
          </w:tcPr>
          <w:p>
            <w:pPr>
              <w:pStyle w:val="TableParagrap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Le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parcours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"Établissement"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reflète bien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un</w:t>
            </w:r>
            <w:r>
              <w:rPr>
                <w:rFonts w:ascii="Calibri" w:hAnsi="Calibri"/>
                <w:b/>
                <w:spacing w:val="2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cycle</w:t>
            </w:r>
            <w:r>
              <w:rPr>
                <w:rFonts w:ascii="Calibri" w:hAnsi="Calibri"/>
                <w:b/>
                <w:spacing w:val="-1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d'achat B2B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(et pas</w:t>
            </w:r>
            <w:r>
              <w:rPr>
                <w:rFonts w:ascii="Calibri" w:hAnsi="Calibri"/>
                <w:b/>
                <w:spacing w:val="-5"/>
                <w:sz w:val="20"/>
              </w:rPr>
              <w:t> un</w:t>
            </w:r>
          </w:p>
          <w:p>
            <w:pPr>
              <w:pStyle w:val="TableParagraph"/>
              <w:spacing w:line="223" w:lineRule="exac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usage)</w:t>
            </w:r>
          </w:p>
        </w:tc>
        <w:tc>
          <w:tcPr>
            <w:tcW w:w="2822" w:type="dxa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735" w:hRule="atLeast"/>
        </w:trPr>
        <w:tc>
          <w:tcPr>
            <w:tcW w:w="3212" w:type="dxa"/>
            <w:shd w:val="clear" w:color="auto" w:fill="D2DFED"/>
          </w:tcPr>
          <w:p>
            <w:pPr>
              <w:pStyle w:val="TableParagraph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b/>
                <w:sz w:val="20"/>
              </w:rPr>
              <w:t>Le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document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a</w:t>
            </w:r>
            <w:r>
              <w:rPr>
                <w:rFonts w:ascii="Calibri" w:hAnsi="Calibri"/>
                <w:b/>
                <w:spacing w:val="-4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été</w:t>
            </w:r>
            <w:r>
              <w:rPr>
                <w:rFonts w:ascii="Calibri" w:hAnsi="Calibri"/>
                <w:b/>
                <w:spacing w:val="-6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relu</w:t>
            </w:r>
            <w:r>
              <w:rPr>
                <w:rFonts w:ascii="Calibri" w:hAnsi="Calibri"/>
                <w:b/>
                <w:spacing w:val="-3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et</w:t>
            </w:r>
            <w:r>
              <w:rPr>
                <w:rFonts w:ascii="Calibri" w:hAnsi="Calibri"/>
                <w:b/>
                <w:spacing w:val="-5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validé</w:t>
            </w:r>
            <w:r>
              <w:rPr>
                <w:rFonts w:ascii="Calibri" w:hAnsi="Calibri"/>
                <w:b/>
                <w:spacing w:val="-10"/>
                <w:sz w:val="20"/>
              </w:rPr>
              <w:t> </w:t>
            </w:r>
            <w:r>
              <w:rPr>
                <w:rFonts w:ascii="Calibri" w:hAnsi="Calibri"/>
                <w:b/>
                <w:sz w:val="20"/>
              </w:rPr>
              <w:t>par l'équipe complète (toutes les voix</w:t>
            </w:r>
          </w:p>
          <w:p>
            <w:pPr>
              <w:pStyle w:val="TableParagraph"/>
              <w:spacing w:line="225" w:lineRule="exact" w:before="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entendues)</w:t>
            </w:r>
          </w:p>
        </w:tc>
        <w:tc>
          <w:tcPr>
            <w:tcW w:w="2822" w:type="dxa"/>
            <w:shd w:val="clear" w:color="auto" w:fill="D2DFED"/>
          </w:tcPr>
          <w:p>
            <w:pPr>
              <w:pStyle w:val="TableParagraph"/>
              <w:spacing w:line="265" w:lineRule="exact"/>
              <w:ind w:left="109"/>
              <w:rPr>
                <w:sz w:val="20"/>
              </w:rPr>
            </w:pPr>
            <w:r>
              <w:rPr>
                <w:sz w:val="20"/>
              </w:rPr>
              <w:t>X</w:t>
            </w:r>
            <w:r>
              <w:rPr>
                <w:spacing w:val="45"/>
                <w:sz w:val="20"/>
              </w:rPr>
              <w:t> </w:t>
            </w:r>
            <w:r>
              <w:rPr>
                <w:sz w:val="20"/>
              </w:rPr>
              <w:t>Oui</w:t>
            </w:r>
            <w:r>
              <w:rPr>
                <w:spacing w:val="67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z w:val="20"/>
              </w:rPr>
              <w:t>Partiel</w:t>
            </w:r>
            <w:r>
              <w:rPr>
                <w:spacing w:val="69"/>
                <w:w w:val="150"/>
                <w:sz w:val="20"/>
              </w:rPr>
              <w:t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Segoe UI Symbol" w:hAnsi="Segoe UI Symbol"/>
                <w:spacing w:val="-13"/>
                <w:sz w:val="20"/>
              </w:rPr>
              <w:t> </w:t>
            </w:r>
            <w:r>
              <w:rPr>
                <w:spacing w:val="-5"/>
                <w:sz w:val="20"/>
              </w:rPr>
              <w:t>Non</w:t>
            </w:r>
          </w:p>
        </w:tc>
        <w:tc>
          <w:tcPr>
            <w:tcW w:w="2833" w:type="dxa"/>
            <w:shd w:val="clear" w:color="auto" w:fill="D2DFED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TableParagraph"/>
        <w:spacing w:after="0"/>
        <w:rPr>
          <w:rFonts w:ascii="Times New Roman"/>
          <w:sz w:val="20"/>
        </w:rPr>
        <w:sectPr>
          <w:pgSz w:w="12240" w:h="15840"/>
          <w:pgMar w:header="0" w:footer="702" w:top="1360" w:bottom="900" w:left="1440" w:right="1440"/>
        </w:sectPr>
      </w:pPr>
    </w:p>
    <w:p>
      <w:pPr>
        <w:spacing w:line="240" w:lineRule="auto" w:before="0"/>
        <w:rPr>
          <w:i/>
          <w:sz w:val="17"/>
        </w:rPr>
      </w:pPr>
    </w:p>
    <w:sectPr>
      <w:pgSz w:w="12240" w:h="15840"/>
      <w:pgMar w:header="0" w:footer="702" w:top="1820" w:bottom="90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Emoji">
    <w:altName w:val="Segoe UI Emoji"/>
    <w:charset w:val="1"/>
    <w:family w:val="swiss"/>
    <w:pitch w:val="variable"/>
  </w:font>
  <w:font w:name="Segoe UI Symbol">
    <w:altName w:val="Segoe UI Symbo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i w:val="0"/>
        <w:sz w:val="20"/>
      </w:rPr>
    </w:pPr>
    <w:r>
      <w:rPr>
        <w:i w:val="0"/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150080">
              <wp:simplePos x="0" y="0"/>
              <wp:positionH relativeFrom="page">
                <wp:posOffset>2426716</wp:posOffset>
              </wp:positionH>
              <wp:positionV relativeFrom="page">
                <wp:posOffset>9472910</wp:posOffset>
              </wp:positionV>
              <wp:extent cx="2924175" cy="14478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924175" cy="1447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2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465469"/>
                              <w:sz w:val="16"/>
                            </w:rPr>
                            <w:t>Mohamed</w:t>
                          </w:r>
                          <w:r>
                            <w:rPr>
                              <w:color w:val="46546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Amine</w:t>
                          </w:r>
                          <w:r>
                            <w:rPr>
                              <w:color w:val="465469"/>
                              <w:spacing w:val="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EL</w:t>
                          </w:r>
                          <w:r>
                            <w:rPr>
                              <w:color w:val="46546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AFRIT</w:t>
                          </w:r>
                          <w:r>
                            <w:rPr>
                              <w:color w:val="46546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·</w:t>
                          </w:r>
                          <w:r>
                            <w:rPr>
                              <w:color w:val="46546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APOCAL'IPSSI</w:t>
                          </w:r>
                          <w:r>
                            <w:rPr>
                              <w:color w:val="465469"/>
                              <w:spacing w:val="-2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2026 ·</w:t>
                          </w:r>
                          <w:r>
                            <w:rPr>
                              <w:color w:val="465469"/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color w:val="465469"/>
                              <w:sz w:val="16"/>
                            </w:rPr>
                            <w:t>CC BY-NC-SA</w:t>
                          </w:r>
                          <w:r>
                            <w:rPr>
                              <w:color w:val="465469"/>
                              <w:spacing w:val="-5"/>
                              <w:sz w:val="16"/>
                            </w:rPr>
                            <w:t> 4.0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91.080002pt;margin-top:745.898438pt;width:230.25pt;height:11.4pt;mso-position-horizontal-relative:page;mso-position-vertical-relative:page;z-index:-16166400" type="#_x0000_t202" id="docshape1" filled="false" stroked="false">
              <v:textbox inset="0,0,0,0">
                <w:txbxContent>
                  <w:p>
                    <w:pPr>
                      <w:spacing w:before="2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465469"/>
                        <w:sz w:val="16"/>
                      </w:rPr>
                      <w:t>Mohamed</w:t>
                    </w:r>
                    <w:r>
                      <w:rPr>
                        <w:color w:val="465469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Amine</w:t>
                    </w:r>
                    <w:r>
                      <w:rPr>
                        <w:color w:val="465469"/>
                        <w:spacing w:val="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EL</w:t>
                    </w:r>
                    <w:r>
                      <w:rPr>
                        <w:color w:val="465469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AFRIT</w:t>
                    </w:r>
                    <w:r>
                      <w:rPr>
                        <w:color w:val="465469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·</w:t>
                    </w:r>
                    <w:r>
                      <w:rPr>
                        <w:color w:val="465469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APOCAL'IPSSI</w:t>
                    </w:r>
                    <w:r>
                      <w:rPr>
                        <w:color w:val="465469"/>
                        <w:spacing w:val="-2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2026 ·</w:t>
                    </w:r>
                    <w:r>
                      <w:rPr>
                        <w:color w:val="465469"/>
                        <w:spacing w:val="-1"/>
                        <w:sz w:val="16"/>
                      </w:rPr>
                      <w:t> </w:t>
                    </w:r>
                    <w:r>
                      <w:rPr>
                        <w:color w:val="465469"/>
                        <w:sz w:val="16"/>
                      </w:rPr>
                      <w:t>CC BY-NC-SA</w:t>
                    </w:r>
                    <w:r>
                      <w:rPr>
                        <w:color w:val="465469"/>
                        <w:spacing w:val="-5"/>
                        <w:sz w:val="16"/>
                      </w:rPr>
                      <w:t> 4.0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640" w:hanging="280"/>
        <w:jc w:val="left"/>
      </w:pPr>
      <w:rPr>
        <w:rFonts w:hint="default" w:ascii="Calibri" w:hAnsi="Calibri" w:eastAsia="Calibri" w:cs="Calibri"/>
        <w:b/>
        <w:bCs/>
        <w:i w:val="0"/>
        <w:iCs w:val="0"/>
        <w:color w:val="1E1B4A"/>
        <w:spacing w:val="-2"/>
        <w:w w:val="100"/>
        <w:sz w:val="28"/>
        <w:szCs w:val="28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512" w:hanging="280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84" w:hanging="280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56" w:hanging="280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128" w:hanging="280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000" w:hanging="280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72" w:hanging="280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44" w:hanging="280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16" w:hanging="280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75" w:hanging="215"/>
        <w:jc w:val="left"/>
      </w:pPr>
      <w:rPr>
        <w:rFonts w:hint="default" w:ascii="Cambria" w:hAnsi="Cambria" w:eastAsia="Cambria" w:cs="Cambria"/>
        <w:b w:val="0"/>
        <w:bCs w:val="0"/>
        <w:i w:val="0"/>
        <w:iCs w:val="0"/>
        <w:spacing w:val="-2"/>
        <w:w w:val="100"/>
        <w:sz w:val="22"/>
        <w:szCs w:val="22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458" w:hanging="215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336" w:hanging="215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214" w:hanging="215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092" w:hanging="215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970" w:hanging="215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848" w:hanging="215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726" w:hanging="215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604" w:hanging="215"/>
      </w:pPr>
      <w:rPr>
        <w:rFonts w:hint="default"/>
        <w:lang w:val="fr-FR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mbria" w:hAnsi="Cambria" w:eastAsia="Cambria" w:cs="Cambria"/>
      <w:lang w:val="fr-FR" w:eastAsia="en-US" w:bidi="ar-SA"/>
    </w:rPr>
  </w:style>
  <w:style w:styleId="TOC1" w:type="paragraph">
    <w:name w:val="TOC 1"/>
    <w:basedOn w:val="Normal"/>
    <w:uiPriority w:val="1"/>
    <w:qFormat/>
    <w:pPr>
      <w:spacing w:before="137"/>
      <w:ind w:left="574" w:hanging="214"/>
    </w:pPr>
    <w:rPr>
      <w:rFonts w:ascii="Cambria" w:hAnsi="Cambria" w:eastAsia="Cambria" w:cs="Cambria"/>
      <w:sz w:val="22"/>
      <w:szCs w:val="22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Cambria" w:hAnsi="Cambria" w:eastAsia="Cambria" w:cs="Cambria"/>
      <w:i/>
      <w:iCs/>
      <w:sz w:val="18"/>
      <w:szCs w:val="18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639" w:hanging="279"/>
      <w:outlineLvl w:val="1"/>
    </w:pPr>
    <w:rPr>
      <w:rFonts w:ascii="Calibri" w:hAnsi="Calibri" w:eastAsia="Calibri" w:cs="Calibri"/>
      <w:b/>
      <w:bCs/>
      <w:sz w:val="28"/>
      <w:szCs w:val="28"/>
      <w:lang w:val="fr-FR" w:eastAsia="en-US" w:bidi="ar-SA"/>
    </w:rPr>
  </w:style>
  <w:style w:styleId="Heading2" w:type="paragraph">
    <w:name w:val="Heading 2"/>
    <w:basedOn w:val="Normal"/>
    <w:uiPriority w:val="1"/>
    <w:qFormat/>
    <w:pPr>
      <w:spacing w:before="306"/>
      <w:ind w:left="5" w:right="15"/>
      <w:jc w:val="center"/>
      <w:outlineLvl w:val="2"/>
    </w:pPr>
    <w:rPr>
      <w:rFonts w:ascii="Cambria" w:hAnsi="Cambria" w:eastAsia="Cambria" w:cs="Cambria"/>
      <w:i/>
      <w:iCs/>
      <w:sz w:val="26"/>
      <w:szCs w:val="26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"/>
      <w:ind w:left="8"/>
      <w:outlineLvl w:val="3"/>
    </w:pPr>
    <w:rPr>
      <w:rFonts w:ascii="Cambria" w:hAnsi="Cambria" w:eastAsia="Cambria" w:cs="Cambria"/>
      <w:b/>
      <w:bCs/>
      <w:sz w:val="22"/>
      <w:szCs w:val="22"/>
      <w:lang w:val="fr-FR" w:eastAsia="en-US" w:bidi="ar-SA"/>
    </w:rPr>
  </w:style>
  <w:style w:styleId="Heading4" w:type="paragraph">
    <w:name w:val="Heading 4"/>
    <w:basedOn w:val="Normal"/>
    <w:uiPriority w:val="1"/>
    <w:qFormat/>
    <w:pPr>
      <w:spacing w:before="46"/>
      <w:ind w:left="360" w:right="329"/>
      <w:outlineLvl w:val="4"/>
    </w:pPr>
    <w:rPr>
      <w:rFonts w:ascii="Cambria" w:hAnsi="Cambria" w:eastAsia="Cambria" w:cs="Cambria"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spacing w:before="22"/>
      <w:ind w:left="360" w:right="553"/>
      <w:outlineLvl w:val="5"/>
    </w:pPr>
    <w:rPr>
      <w:rFonts w:ascii="Cambria" w:hAnsi="Cambria" w:eastAsia="Cambria" w:cs="Cambria"/>
      <w:i/>
      <w:iCs/>
      <w:sz w:val="22"/>
      <w:szCs w:val="22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10" w:right="10"/>
      <w:jc w:val="center"/>
      <w:outlineLvl w:val="6"/>
    </w:pPr>
    <w:rPr>
      <w:rFonts w:ascii="Cambria" w:hAnsi="Cambria" w:eastAsia="Cambria" w:cs="Cambria"/>
      <w:b/>
      <w:bCs/>
      <w:sz w:val="20"/>
      <w:szCs w:val="20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55"/>
      <w:ind w:left="360"/>
      <w:outlineLvl w:val="7"/>
    </w:pPr>
    <w:rPr>
      <w:rFonts w:ascii="Cambria" w:hAnsi="Cambria" w:eastAsia="Cambria" w:cs="Cambria"/>
      <w:i/>
      <w:iCs/>
      <w:sz w:val="20"/>
      <w:szCs w:val="20"/>
      <w:lang w:val="fr-FR" w:eastAsia="en-US" w:bidi="ar-SA"/>
    </w:rPr>
  </w:style>
  <w:style w:styleId="Heading8" w:type="paragraph">
    <w:name w:val="Heading 8"/>
    <w:basedOn w:val="Normal"/>
    <w:uiPriority w:val="1"/>
    <w:qFormat/>
    <w:pPr>
      <w:spacing w:before="84"/>
      <w:ind w:left="360"/>
      <w:outlineLvl w:val="8"/>
    </w:pPr>
    <w:rPr>
      <w:rFonts w:ascii="Cambria" w:hAnsi="Cambria" w:eastAsia="Cambria" w:cs="Cambria"/>
      <w:b/>
      <w:bCs/>
      <w:sz w:val="18"/>
      <w:szCs w:val="18"/>
      <w:lang w:val="fr-FR" w:eastAsia="en-US" w:bidi="ar-SA"/>
    </w:rPr>
  </w:style>
  <w:style w:styleId="Title" w:type="paragraph">
    <w:name w:val="Title"/>
    <w:basedOn w:val="Normal"/>
    <w:uiPriority w:val="1"/>
    <w:qFormat/>
    <w:pPr>
      <w:ind w:left="14" w:right="10"/>
      <w:jc w:val="center"/>
    </w:pPr>
    <w:rPr>
      <w:rFonts w:ascii="Cambria" w:hAnsi="Cambria" w:eastAsia="Cambria" w:cs="Cambria"/>
      <w:b/>
      <w:bCs/>
      <w:sz w:val="144"/>
      <w:szCs w:val="144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574" w:hanging="279"/>
    </w:pPr>
    <w:rPr>
      <w:rFonts w:ascii="Cambria" w:hAnsi="Cambria" w:eastAsia="Cambria" w:cs="Cambria"/>
      <w:lang w:val="fr-FR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mbria" w:hAnsi="Cambria" w:eastAsia="Cambria" w:cs="Cambria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terms:created xsi:type="dcterms:W3CDTF">2026-06-29T16:54:53Z</dcterms:created>
  <dcterms:modified xsi:type="dcterms:W3CDTF">2026-06-29T16:54:53Z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2026-06-29T00:00:00Z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2026-06-29T00:00:00Z</vt:filetime>
  </property>
</Properties>
</file>