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5316D17B" w14:textId="77777777">
      <w:pPr>
        <w:spacing w:before="2268"/>
        <w:jc w:val="center"/>
      </w:pPr>
      <w:r>
        <w:rPr>
          <w:rFonts w:ascii="Cambria" w:hAnsi="Cambria" w:eastAsia="ＭＳ 明朝" w:cs="Cambria" w:asciiTheme="minorHAnsi" w:hAnsiTheme="minorHAnsi" w:eastAsiaTheme="minorEastAsia" w:csTheme="minorBidi"/>
          <w:b/>
          <w:bCs/>
          <w:color w:val="1E1B4B"/>
          <w:sz w:val="144"/>
          <w:szCs w:val="22"/>
        </w:rPr>
        <w:t>A</w:t>
      </w:r>
    </w:p>
    <w:p w14:paraId="15CBD4DD" w14:textId="77777777">
      <w:pPr>
        <w:jc w:val="center"/>
      </w:pPr>
      <w:r>
        <w:rPr>
          <w:rFonts w:ascii="Calibri" w:hAnsi="Calibri" w:eastAsia="ＭＳ 明朝" w:cs="Calibri" w:eastAsiaTheme="minorEastAsia" w:csTheme="minorBidi"/>
          <w:b/>
          <w:bCs/>
          <w:color w:val="1E1B4B"/>
          <w:sz w:val="28"/>
          <w:szCs w:val="22"/>
        </w:rPr>
        <w:t>APOCAL'IPSSI</w:t>
      </w:r>
    </w:p>
    <w:p w14:paraId="616AB786" w14:textId="77777777">
      <w:pPr>
        <w:spacing w:before="1701"/>
        <w:jc w:val="center"/>
      </w:pPr>
      <w:r>
        <w:rPr>
          <w:rFonts w:ascii="Cambria" w:hAnsi="Cambria" w:eastAsia="ＭＳ 明朝" w:cs="Cambria" w:asciiTheme="minorHAnsi" w:hAnsiTheme="minorHAnsi" w:eastAsiaTheme="minorEastAsia" w:csTheme="minorBidi"/>
          <w:b/>
          <w:bCs/>
          <w:color w:val="F59E0B"/>
          <w:sz w:val="20"/>
          <w:szCs w:val="22"/>
        </w:rPr>
        <w:t>TEMPLATE PERTURBATION · J1 (PRODUIT) · RÉUTILISABLE J4</w:t>
      </w:r>
    </w:p>
    <w:p w14:paraId="512D4393" w14:textId="77777777">
      <w:pPr>
        <w:jc w:val="center"/>
      </w:pPr>
      <w:r>
        <w:rPr>
          <w:rFonts w:ascii="Cambria" w:hAnsi="Cambria" w:eastAsia="ＭＳ 明朝" w:cs="Cambria" w:asciiTheme="minorHAnsi" w:hAnsiTheme="minorHAnsi" w:eastAsiaTheme="minorEastAsia" w:csTheme="minorBidi"/>
          <w:b/>
          <w:bCs/>
          <w:color w:val="1E1B4B"/>
          <w:sz w:val="64"/>
          <w:szCs w:val="22"/>
        </w:rPr>
        <w:t>Note de décision MoSCoW</w:t>
      </w:r>
    </w:p>
    <w:p w14:paraId="3B0ADC56" w14:textId="77777777">
      <w:pPr>
        <w:spacing w:before="170"/>
        <w:jc w:val="center"/>
      </w:pPr>
      <w:r>
        <w:rPr>
          <w:rFonts w:ascii="Cambria" w:hAnsi="Cambria" w:eastAsia="ＭＳ 明朝" w:cs="Cambria" w:asciiTheme="minorHAnsi" w:hAnsiTheme="minorHAnsi" w:eastAsiaTheme="minorEastAsia" w:csTheme="minorBidi"/>
          <w:i/>
          <w:iCs/>
          <w:color w:val="475569"/>
          <w:sz w:val="26"/>
          <w:szCs w:val="22"/>
        </w:rPr>
        <w:t>Justifier par écrit une priorisation suite à un changement de scope</w:t>
      </w:r>
    </w:p>
    <w:p w14:paraId="3A8F7C51" w14:textId="77777777">
      <w:pPr>
        <w:spacing w:before="3969"/>
        <w:jc w:val="center"/>
      </w:pPr>
      <w:r>
        <w:rPr>
          <w:rFonts w:ascii="Cambria" w:hAnsi="Cambria" w:eastAsia="ＭＳ 明朝" w:cs="Cambria" w:asciiTheme="minorHAnsi" w:hAnsiTheme="minorHAnsi" w:eastAsiaTheme="minorEastAsia" w:csTheme="minorBidi"/>
          <w:b/>
          <w:bCs/>
          <w:color w:val="475569"/>
          <w:sz w:val="22"/>
          <w:szCs w:val="22"/>
        </w:rPr>
        <w:t>Projet EduTutor IA · Édition 2026 · Semaine immersive Scrum</w:t>
      </w:r>
    </w:p>
    <w:p w14:paraId="2A34529C" w14:textId="77777777">
      <w:pPr>
        <w:spacing w:before="113"/>
        <w:jc w:val="center"/>
      </w:pPr>
    </w:p>
    <w:p w14:paraId="672A6659" w14:textId="77777777">
      <w:pPr>
        <w:pageBreakBefore/>
        <w:spacing w:after="200" w:line="276" w:lineRule="auto"/>
      </w:pPr>
      <w:r>
        <w:lastRenderedPageBreak/>
      </w:r>
    </w:p>
    <w:p w14:paraId="43A26F9D" w14:textId="77777777">
      <w:pPr>
        <w:spacing w:before="283"/>
      </w:pPr>
      <w:r>
        <w:lastRenderedPageBreak/>
        <w:rPr>
          <w:rFonts w:ascii="Cambria" w:hAnsi="Cambria" w:eastAsia="ＭＳ 明朝" w:cs="Cambria" w:asciiTheme="minorHAnsi" w:hAnsiTheme="minorHAnsi" w:eastAsiaTheme="minorEastAsia" w:csTheme="minorBidi"/>
          <w:b/>
          <w:bCs/>
          <w:color w:val="F59E0B"/>
          <w:sz w:val="22"/>
          <w:szCs w:val="22"/>
        </w:rPr>
        <w:t>IDENTIFICATION DU DOCUMENT</w:t>
      </w:r>
    </w:p>
    <w:p w14:paraId="25AD0618" w14:textId="77777777">
      <w:pPr>
        <w:spacing w:after="200" w:line="276" w:lineRule="auto"/>
      </w:pPr>
      <w:r>
        <w:rPr>
          <w:rFonts w:ascii="Cambria" w:hAnsi="Cambria" w:eastAsia="ＭＳ 明朝" w:cs="Cambria" w:asciiTheme="minorHAnsi" w:hAnsiTheme="minorHAnsi" w:eastAsiaTheme="minorEastAsia" w:csTheme="minorBidi"/>
          <w:i/>
          <w:iCs/>
          <w:color w:val="475569"/>
          <w:sz w:val="20"/>
          <w:szCs w:val="22"/>
        </w:rPr>
        <w:t>À compléter par l'équipe avant chaque remise</w:t>
      </w:r>
    </w:p>
    <w:tbl>
      <w:tblPr>
        <w:tblStyle w:val="Grilleclaire-Accent1"/>
        <w:tblW w:w="0" w:type="auto"/>
        <w:tblBorders>
          <w:top w:val="single" w:sz="8" w:space="0" w:color="4F81BD"/>
          <w:left w:val="single" w:sz="8" w:space="0" w:color="4F81BD"/>
          <w:bottom w:val="single" w:sz="18" w:space="0" w:color="4F81BD"/>
          <w:right w:val="single" w:sz="8" w:space="0" w:color="4F81BD"/>
          <w:insideH w:val="nil"/>
          <w:insideV w:val="single" w:sz="8" w:space="0" w:color="4F81BD"/>
        </w:tblBorders>
        <w:tblCellMar>
          <w:top w:w="0" w:type="dxa"/>
          <w:left w:w="108" w:type="dxa"/>
          <w:bottom w:w="0" w:type="dxa"/>
          <w:right w:w="108" w:type="dxa"/>
        </w:tblCellMar>
        <w:tblLook w:firstRow="1" w:firstColumn="1" w:noVBand="1"/>
      </w:tblPr>
      <w:tblGrid>
        <w:gridCol w:w="2501"/>
        <w:gridCol w:w="6355"/>
      </w:tblGrid>
      <w:tr>
        <w:trPr>
          <w:cnfStyle w:val="100000000000"/>
        </w:trPr>
        <w:tc>
          <w:tcPr>
            <w:cnfStyle w:val="001000000000"/>
            <w:tcW w:w="2551"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F8FAFC"/>
            <w:tcMar>
              <w:top w:w="0" w:type="dxa"/>
              <w:left w:w="108" w:type="dxa"/>
              <w:bottom w:w="0" w:type="dxa"/>
              <w:right w:w="108" w:type="dxa"/>
            </w:tcMar>
          </w:tcPr>
          <w:p w14:paraId="57FE71DD" w14:textId="77777777">
            <w:pPr>
              <w:spacing w:after="200" w:line="276" w:lineRule="auto"/>
            </w:pPr>
            <w:r>
              <w:rPr>
                <w:rFonts w:ascii="Calibri" w:hAnsi="Calibri" w:eastAsia="ＭＳ ゴシック" w:cs="Calibri" w:asciiTheme="majorHAnsi" w:hAnsiTheme="majorHAnsi" w:eastAsiaTheme="majorEastAsia" w:csTheme="majorBidi"/>
                <w:b/>
                <w:bCs/>
                <w:color w:val="1E1B4B"/>
                <w:sz w:val="22"/>
                <w:szCs w:val="22"/>
              </w:rPr>
              <w:t>Équipe n°</w:t>
            </w:r>
          </w:p>
        </w:tc>
        <w:tc>
          <w:tcPr>
            <w:tcW w:w="652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18F999B5" w14:textId="77777777">
            <w:pPr>
              <w:spacing w:after="200" w:line="276" w:lineRule="auto"/>
            </w:pPr>
            <w:r>
              <w:rPr>
                <w:rFonts w:ascii="Calibri" w:hAnsi="Calibri" w:eastAsia="ＭＳ ゴシック" w:cs="Calibri" w:asciiTheme="majorHAnsi" w:hAnsiTheme="majorHAnsi" w:eastAsiaTheme="majorEastAsia" w:csTheme="majorBidi"/>
                <w:b/>
                <w:bCs/>
                <w:sz w:val="22"/>
                <w:szCs w:val="22"/>
              </w:rPr>
              <w:t>2</w:t>
            </w:r>
          </w:p>
        </w:tc>
      </w:tr>
      <w:tr>
        <w:trPr>
          <w:cnfStyle w:val="000000100000"/>
        </w:trPr>
        <w:tc>
          <w:tcPr>
            <w:cnfStyle w:val="001000000000"/>
            <w:tcW w:w="2551" w:type="dxa"/>
            <w:tcBorders>
              <w:top w:val="single" w:sz="8" w:space="0" w:color="4F81BD"/>
              <w:left w:val="single" w:sz="8" w:space="0" w:color="4F81BD"/>
              <w:bottom w:val="single" w:sz="8" w:space="0" w:color="4F81BD"/>
              <w:right w:val="single" w:sz="8" w:space="0" w:color="4F81BD"/>
              <w:insideV w:val="single" w:sz="8" w:space="0" w:color="4F81BD"/>
            </w:tcBorders>
            <w:shd w:val="clear" w:fill="F8FAFC"/>
            <w:tcMar>
              <w:top w:w="0" w:type="dxa"/>
              <w:left w:w="108" w:type="dxa"/>
              <w:bottom w:w="0" w:type="dxa"/>
              <w:right w:w="108" w:type="dxa"/>
            </w:tcMar>
          </w:tcPr>
          <w:p w14:paraId="51729CC3" w14:textId="77777777">
            <w:pPr>
              <w:spacing w:after="200" w:line="276" w:lineRule="auto"/>
            </w:pPr>
            <w:r>
              <w:rPr>
                <w:rFonts w:ascii="Calibri" w:hAnsi="Calibri" w:eastAsia="ＭＳ ゴシック" w:cs="Calibri" w:asciiTheme="majorHAnsi" w:hAnsiTheme="majorHAnsi" w:eastAsiaTheme="majorEastAsia" w:csTheme="majorBidi"/>
                <w:b/>
                <w:bCs/>
                <w:color w:val="1E1B4B"/>
                <w:sz w:val="22"/>
                <w:szCs w:val="22"/>
              </w:rPr>
              <w:t>Membres</w:t>
            </w:r>
          </w:p>
        </w:tc>
        <w:tc>
          <w:tcPr>
            <w:tcW w:w="65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9609A33" w14:textId="77777777">
            <w:pPr>
              <w:spacing w:after="200" w:line="276" w:lineRule="auto"/>
            </w:pPr>
            <w:r>
              <w:rPr>
                <w:rFonts w:ascii="Cambria" w:hAnsi="Cambria" w:eastAsia="ＭＳ 明朝" w:cs="Cambria" w:asciiTheme="minorHAnsi" w:hAnsiTheme="minorHAnsi" w:eastAsiaTheme="minorEastAsia" w:csTheme="minorBidi"/>
                <w:sz w:val="22"/>
                <w:szCs w:val="22"/>
              </w:rPr>
              <w:t>Danielle Jamila KOAGNE NGANKAM, Krishmini KULAKRISHNA, Wicramachine SERGIO, Houda OUADAH, Adja Fatou SAGNA, Mohammed DERKAOUI, Ousmane NDIAYE</w:t>
            </w:r>
          </w:p>
        </w:tc>
      </w:tr>
      <w:tr>
        <w:trPr>
          <w:cnfStyle w:val="000000010000"/>
        </w:trPr>
        <w:tc>
          <w:tcPr>
            <w:cnfStyle w:val="001000000000"/>
            <w:tcW w:w="2551" w:type="dxa"/>
            <w:tcBorders>
              <w:top w:val="single" w:sz="8" w:space="0" w:color="4F81BD"/>
              <w:left w:val="single" w:sz="8" w:space="0" w:color="4F81BD"/>
              <w:bottom w:val="single" w:sz="8" w:space="0" w:color="4F81BD"/>
              <w:right w:val="single" w:sz="8" w:space="0" w:color="4F81BD"/>
              <w:insideV w:val="single" w:sz="8" w:space="0" w:color="4F81BD"/>
            </w:tcBorders>
            <w:shd w:val="clear" w:fill="F8FAFC"/>
            <w:tcMar>
              <w:top w:w="0" w:type="dxa"/>
              <w:left w:w="108" w:type="dxa"/>
              <w:bottom w:w="0" w:type="dxa"/>
              <w:right w:w="108" w:type="dxa"/>
            </w:tcMar>
          </w:tcPr>
          <w:p w14:paraId="687716A7" w14:textId="77777777">
            <w:pPr>
              <w:spacing w:after="200" w:line="276" w:lineRule="auto"/>
            </w:pPr>
            <w:r>
              <w:rPr>
                <w:rFonts w:ascii="Calibri" w:hAnsi="Calibri" w:eastAsia="ＭＳ ゴシック" w:cs="Calibri" w:asciiTheme="majorHAnsi" w:hAnsiTheme="majorHAnsi" w:eastAsiaTheme="majorEastAsia" w:csTheme="majorBidi"/>
                <w:b/>
                <w:bCs/>
                <w:color w:val="1E1B4B"/>
                <w:sz w:val="22"/>
                <w:szCs w:val="22"/>
              </w:rPr>
              <w:t>Sprint concerné</w:t>
            </w:r>
          </w:p>
        </w:tc>
        <w:tc>
          <w:tcPr>
            <w:tcW w:w="65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4D626660" w14:textId="77777777">
            <w:pPr>
              <w:spacing w:after="200" w:line="276" w:lineRule="auto"/>
            </w:pPr>
            <w:r>
              <w:rPr>
                <w:rFonts w:ascii="Cambria" w:hAnsi="Cambria" w:eastAsia="ＭＳ 明朝" w:cs="Cambria" w:asciiTheme="minorHAnsi" w:hAnsiTheme="minorHAnsi" w:eastAsiaTheme="minorEastAsia" w:csTheme="minorBidi"/>
                <w:sz w:val="22"/>
                <w:szCs w:val="22"/>
              </w:rPr>
              <w:t>J1 (Perturbation Produit)</w:t>
            </w:r>
          </w:p>
        </w:tc>
      </w:tr>
      <w:tr>
        <w:trPr>
          <w:cnfStyle w:val="000000100000"/>
        </w:trPr>
        <w:tc>
          <w:tcPr>
            <w:cnfStyle w:val="001000000000"/>
            <w:tcW w:w="2551" w:type="dxa"/>
            <w:tcBorders>
              <w:top w:val="single" w:sz="8" w:space="0" w:color="4F81BD"/>
              <w:left w:val="single" w:sz="8" w:space="0" w:color="4F81BD"/>
              <w:bottom w:val="single" w:sz="8" w:space="0" w:color="4F81BD"/>
              <w:right w:val="single" w:sz="8" w:space="0" w:color="4F81BD"/>
              <w:insideV w:val="single" w:sz="8" w:space="0" w:color="4F81BD"/>
            </w:tcBorders>
            <w:shd w:val="clear" w:fill="F8FAFC"/>
            <w:tcMar>
              <w:top w:w="0" w:type="dxa"/>
              <w:left w:w="108" w:type="dxa"/>
              <w:bottom w:w="0" w:type="dxa"/>
              <w:right w:w="108" w:type="dxa"/>
            </w:tcMar>
          </w:tcPr>
          <w:p w14:paraId="6B814A1E" w14:textId="77777777">
            <w:pPr>
              <w:spacing w:after="200" w:line="276" w:lineRule="auto"/>
            </w:pPr>
            <w:r>
              <w:rPr>
                <w:rFonts w:ascii="Calibri" w:hAnsi="Calibri" w:eastAsia="ＭＳ ゴシック" w:cs="Calibri" w:asciiTheme="majorHAnsi" w:hAnsiTheme="majorHAnsi" w:eastAsiaTheme="majorEastAsia" w:csTheme="majorBidi"/>
                <w:b/>
                <w:bCs/>
                <w:color w:val="1E1B4B"/>
                <w:sz w:val="22"/>
                <w:szCs w:val="22"/>
              </w:rPr>
              <w:t>Version</w:t>
            </w:r>
          </w:p>
        </w:tc>
        <w:tc>
          <w:tcPr>
            <w:tcW w:w="65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5B89DCFB" w14:textId="08124015">
            <w:pPr>
              <w:spacing w:after="200" w:line="276" w:lineRule="auto"/>
            </w:pPr>
            <w:r>
              <w:rPr>
                <w:rFonts w:ascii="Cambria" w:hAnsi="Cambria" w:eastAsia="ＭＳ 明朝" w:cs="Cambria" w:asciiTheme="minorHAnsi" w:hAnsiTheme="minorHAnsi" w:eastAsiaTheme="minorEastAsia" w:csTheme="minorBidi"/>
                <w:sz w:val="22"/>
                <w:szCs w:val="22"/>
              </w:rPr>
              <w:t>v2.0</w:t>
            </w:r>
          </w:p>
        </w:tc>
      </w:tr>
      <w:tr>
        <w:trPr>
          <w:cnfStyle w:val="000000010000"/>
        </w:trPr>
        <w:tc>
          <w:tcPr>
            <w:cnfStyle w:val="001000000000"/>
            <w:tcW w:w="2551" w:type="dxa"/>
            <w:tcBorders>
              <w:top w:val="single" w:sz="8" w:space="0" w:color="4F81BD"/>
              <w:left w:val="single" w:sz="8" w:space="0" w:color="4F81BD"/>
              <w:bottom w:val="single" w:sz="8" w:space="0" w:color="4F81BD"/>
              <w:right w:val="single" w:sz="8" w:space="0" w:color="4F81BD"/>
              <w:insideV w:val="single" w:sz="8" w:space="0" w:color="4F81BD"/>
            </w:tcBorders>
            <w:shd w:val="clear" w:fill="F8FAFC"/>
            <w:tcMar>
              <w:top w:w="0" w:type="dxa"/>
              <w:left w:w="108" w:type="dxa"/>
              <w:bottom w:w="0" w:type="dxa"/>
              <w:right w:w="108" w:type="dxa"/>
            </w:tcMar>
          </w:tcPr>
          <w:p w14:paraId="252F2CEE" w14:textId="77777777">
            <w:pPr>
              <w:spacing w:after="200" w:line="276" w:lineRule="auto"/>
            </w:pPr>
            <w:r>
              <w:rPr>
                <w:rFonts w:ascii="Calibri" w:hAnsi="Calibri" w:eastAsia="ＭＳ ゴシック" w:cs="Calibri" w:asciiTheme="majorHAnsi" w:hAnsiTheme="majorHAnsi" w:eastAsiaTheme="majorEastAsia" w:csTheme="majorBidi"/>
                <w:b/>
                <w:bCs/>
                <w:color w:val="1E1B4B"/>
                <w:sz w:val="22"/>
                <w:szCs w:val="22"/>
              </w:rPr>
              <w:t>Date de remise</w:t>
            </w:r>
          </w:p>
        </w:tc>
        <w:tc>
          <w:tcPr>
            <w:tcW w:w="65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223B8B27" w14:textId="41F20DD3">
            <w:pPr>
              <w:spacing w:after="200" w:line="276" w:lineRule="auto"/>
            </w:pPr>
            <w:r>
              <w:rPr>
                <w:rFonts w:ascii="Cambria" w:hAnsi="Cambria" w:eastAsia="ＭＳ 明朝" w:cs="Cambria" w:asciiTheme="minorHAnsi" w:hAnsiTheme="minorHAnsi" w:eastAsiaTheme="minorEastAsia" w:csTheme="minorBidi"/>
                <w:sz w:val="22"/>
                <w:szCs w:val="22"/>
              </w:rPr>
              <w:t>29/06/2026 17h00</w:t>
            </w:r>
          </w:p>
        </w:tc>
      </w:tr>
      <w:tr>
        <w:trPr>
          <w:cnfStyle w:val="000000100000"/>
        </w:trPr>
        <w:tc>
          <w:tcPr>
            <w:cnfStyle w:val="001000000000"/>
            <w:tcW w:w="2551" w:type="dxa"/>
            <w:tcBorders>
              <w:top w:val="single" w:sz="8" w:space="0" w:color="4F81BD"/>
              <w:left w:val="single" w:sz="8" w:space="0" w:color="4F81BD"/>
              <w:bottom w:val="single" w:sz="8" w:space="0" w:color="4F81BD"/>
              <w:right w:val="single" w:sz="8" w:space="0" w:color="4F81BD"/>
              <w:insideV w:val="single" w:sz="8" w:space="0" w:color="4F81BD"/>
            </w:tcBorders>
            <w:shd w:val="clear" w:fill="F8FAFC"/>
            <w:tcMar>
              <w:top w:w="0" w:type="dxa"/>
              <w:left w:w="108" w:type="dxa"/>
              <w:bottom w:w="0" w:type="dxa"/>
              <w:right w:w="108" w:type="dxa"/>
            </w:tcMar>
          </w:tcPr>
          <w:p w14:paraId="5951319C" w14:textId="77777777">
            <w:pPr>
              <w:spacing w:after="200" w:line="276" w:lineRule="auto"/>
            </w:pPr>
            <w:r>
              <w:rPr>
                <w:rFonts w:ascii="Calibri" w:hAnsi="Calibri" w:eastAsia="ＭＳ ゴシック" w:cs="Calibri" w:asciiTheme="majorHAnsi" w:hAnsiTheme="majorHAnsi" w:eastAsiaTheme="majorEastAsia" w:csTheme="majorBidi"/>
                <w:b/>
                <w:bCs/>
                <w:color w:val="1E1B4B"/>
                <w:sz w:val="22"/>
                <w:szCs w:val="22"/>
              </w:rPr>
              <w:t>Statut</w:t>
            </w:r>
          </w:p>
        </w:tc>
        <w:tc>
          <w:tcPr>
            <w:tcW w:w="65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25851D6" w14:textId="6B4B8F8D">
            <w:pPr>
              <w:spacing w:after="200" w:line="276" w:lineRule="auto"/>
            </w:pPr>
            <w:r>
              <w:rPr>
                <w:rFonts w:ascii="Cambria" w:hAnsi="Cambria" w:eastAsia="ＭＳ 明朝" w:cs="Cambria" w:asciiTheme="minorHAnsi" w:hAnsiTheme="minorHAnsi" w:eastAsiaTheme="minorEastAsia" w:csTheme="minorBidi"/>
                <w:sz w:val="22"/>
                <w:szCs w:val="22"/>
              </w:rPr>
              <w:t>Validé PO</w:t>
            </w:r>
          </w:p>
        </w:tc>
      </w:tr>
    </w:tbl>
    <w:p w14:paraId="0942891A" w14:textId="77777777">
      <w:pPr>
        <w:spacing w:before="283"/>
      </w:pPr>
      <w:r>
        <w:rPr>
          <w:rFonts w:ascii="Cambria" w:hAnsi="Cambria" w:eastAsia="ＭＳ 明朝" w:cs="Cambria" w:asciiTheme="minorHAnsi" w:hAnsiTheme="minorHAnsi" w:eastAsiaTheme="minorEastAsia" w:csTheme="minorBidi"/>
          <w:b/>
          <w:bCs/>
          <w:color w:val="F59E0B"/>
          <w:sz w:val="18"/>
          <w:szCs w:val="22"/>
        </w:rPr>
        <w:t xml:space="preserve">💡 Convention de nommage du fichier : </w:t>
      </w:r>
      <w:r>
        <w:rPr>
          <w:rFonts w:ascii="WordVisi_MSFontService" w:cs="WordVisi_MSFontService"/>
          <w:i/>
          <w:iCs/>
          <w:sz w:val="18"/>
          <w:szCs w:val="18"/>
        </w:rPr>
        <w:t>Equipe-02-Note de Décision Moscow-v2.docx</w:t>
      </w:r>
      <w:r>
        <w:rPr>
          <w:rFonts w:ascii="WordVisiPilcrow_MSFontService" w:cs="WordVisiPilcrow_MSFontService"/>
          <w:sz w:val="18"/>
          <w:szCs w:val="18"/>
        </w:rPr>
        <w:t> </w:t>
      </w:r>
    </w:p>
    <w:p w14:paraId="0A37501D" w14:textId="77777777">
      <w:pPr>
        <w:pageBreakBefore/>
        <w:spacing w:after="200" w:line="276" w:lineRule="auto"/>
      </w:pPr>
      <w:r>
        <w:lastRenderedPageBreak/>
      </w:r>
    </w:p>
    <w:p w14:paraId="6B1A6D4F" w14:textId="77777777">
      <w:pPr>
        <w:spacing w:after="200" w:line="276" w:lineRule="auto"/>
      </w:pPr>
      <w:r>
        <w:lastRenderedPageBreak/>
        <w:rPr>
          <w:rFonts w:ascii="Cambria" w:hAnsi="Cambria" w:eastAsia="ＭＳ 明朝" w:cs="Cambria" w:asciiTheme="minorHAnsi" w:hAnsiTheme="minorHAnsi" w:eastAsiaTheme="minorEastAsia" w:csTheme="minorBidi"/>
          <w:b/>
          <w:bCs/>
          <w:color w:val="1E1B4B"/>
          <w:sz w:val="36"/>
          <w:szCs w:val="22"/>
        </w:rPr>
        <w:t>Table des matières</w:t>
      </w:r>
    </w:p>
    <w:p w14:paraId="0BD7A976" w14:textId="77777777">
      <w:pPr>
        <w:spacing w:after="200" w:line="276" w:lineRule="auto"/>
      </w:pPr>
      <w:r>
        <w:rPr>
          <w:rFonts w:ascii="Cambria" w:hAnsi="Cambria" w:eastAsia="ＭＳ 明朝" w:cs="Cambria" w:asciiTheme="minorHAnsi" w:hAnsiTheme="minorHAnsi" w:eastAsiaTheme="minorEastAsia" w:csTheme="minorBidi"/>
          <w:i/>
          <w:iCs/>
          <w:color w:val="475569"/>
          <w:sz w:val="18"/>
          <w:szCs w:val="22"/>
        </w:rPr>
        <w:t>👉</w:t>
      </w:r>
      <w:r>
        <w:rPr>
          <w:rFonts w:ascii="Cambria" w:hAnsi="Cambria" w:eastAsia="ＭＳ 明朝" w:cs="Cambria" w:asciiTheme="minorHAnsi" w:hAnsiTheme="minorHAnsi" w:eastAsiaTheme="minorEastAsia" w:csTheme="minorBidi"/>
          <w:i/>
          <w:iCs/>
          <w:color w:val="475569"/>
          <w:sz w:val="18"/>
          <w:szCs w:val="22"/>
        </w:rPr>
        <w:t xml:space="preserve"> Une fois le document complété, faites clic droit sur la table ci-dessous puis « Mettre à jour les champs » (ou touche F9) pour générer les liens.</w:t>
      </w:r>
    </w:p>
    <w:p w14:paraId="2B6DFA63" w14:textId="649286DD">
      <w:pPr>
        <w:pStyle w:val="TM1"/>
        <w:tabs>
          <w:tab w:val="right" w:pos="8630" w:leader="dot"/>
        </w:tabs>
      </w:pPr>
      <w:hyperlink w:anchor="_Toc233728101">
        <w:r>
          <w:rPr>
            <w:rStyle w:val="Lienhypertexte"/>
            <w:rFonts w:ascii="Cambria" w:hAnsi="Cambria" w:eastAsia="ＭＳ 明朝" w:cs="Cambria" w:asciiTheme="minorHAnsi" w:hAnsiTheme="minorHAnsi" w:eastAsiaTheme="minorEastAsia" w:csTheme="minorBidi"/>
            <w:color w:val="0000FF" w:themeColor="hyperlink"/>
            <w:sz w:val="22"/>
            <w:szCs w:val="22"/>
            <w:u w:val="single"/>
          </w:rPr>
          <w:t>Pourquoi cet artefact ?</w:t>
        </w:r>
        <w:r>
          <w:tab/>
        </w:r>
        <w:r>
          <w:rPr>
            <w:rFonts w:ascii="Cambria" w:hAnsi="Cambria" w:eastAsia="ＭＳ 明朝" w:cs="Cambria" w:asciiTheme="minorHAnsi" w:hAnsiTheme="minorHAnsi" w:eastAsiaTheme="minorEastAsia" w:csTheme="minorBidi"/>
            <w:sz w:val="22"/>
            <w:szCs w:val="22"/>
          </w:rPr>
          <w:t>5</w:t>
        </w:r>
      </w:hyperlink>
    </w:p>
    <w:p w14:paraId="352B68C7" w14:textId="703C955E">
      <w:pPr>
        <w:pStyle w:val="TM1"/>
        <w:tabs>
          <w:tab w:val="right" w:pos="8630" w:leader="dot"/>
        </w:tabs>
      </w:pPr>
      <w:hyperlink w:anchor="_Toc233728102">
        <w:r>
          <w:rPr>
            <w:rStyle w:val="Lienhypertexte"/>
            <w:rFonts w:ascii="Cambria" w:hAnsi="Cambria" w:eastAsia="ＭＳ 明朝" w:cs="Cambria" w:asciiTheme="minorHAnsi" w:hAnsiTheme="minorHAnsi" w:eastAsiaTheme="minorEastAsia" w:csTheme="minorBidi"/>
            <w:color w:val="0000FF" w:themeColor="hyperlink"/>
            <w:sz w:val="22"/>
            <w:szCs w:val="22"/>
            <w:u w:val="single"/>
          </w:rPr>
          <w:t>1. Contexte de la décision</w:t>
        </w:r>
        <w:r>
          <w:tab/>
        </w:r>
        <w:r>
          <w:rPr>
            <w:rFonts w:ascii="Cambria" w:hAnsi="Cambria" w:eastAsia="ＭＳ 明朝" w:cs="Cambria" w:asciiTheme="minorHAnsi" w:hAnsiTheme="minorHAnsi" w:eastAsiaTheme="minorEastAsia" w:csTheme="minorBidi"/>
            <w:sz w:val="22"/>
            <w:szCs w:val="22"/>
          </w:rPr>
          <w:t>5</w:t>
        </w:r>
      </w:hyperlink>
    </w:p>
    <w:p w14:paraId="5D5F78B3" w14:textId="79241EED">
      <w:pPr>
        <w:pStyle w:val="TM2"/>
        <w:tabs>
          <w:tab w:val="right" w:pos="8630" w:leader="dot"/>
        </w:tabs>
      </w:pPr>
      <w:hyperlink w:anchor="_Toc233728103">
        <w:r>
          <w:rPr>
            <w:rStyle w:val="Lienhypertexte"/>
            <w:rFonts w:ascii="Cambria" w:hAnsi="Cambria" w:eastAsia="ＭＳ 明朝" w:cs="Cambria" w:asciiTheme="minorHAnsi" w:hAnsiTheme="minorHAnsi" w:eastAsiaTheme="minorEastAsia" w:csTheme="minorBidi"/>
            <w:color w:val="0000FF" w:themeColor="hyperlink"/>
            <w:sz w:val="22"/>
            <w:szCs w:val="22"/>
            <w:u w:val="single"/>
          </w:rPr>
          <w:t>1.1. Perturbation concernée</w:t>
        </w:r>
        <w:r>
          <w:tab/>
        </w:r>
        <w:r>
          <w:rPr>
            <w:rFonts w:ascii="Cambria" w:hAnsi="Cambria" w:eastAsia="ＭＳ 明朝" w:cs="Cambria" w:asciiTheme="minorHAnsi" w:hAnsiTheme="minorHAnsi" w:eastAsiaTheme="minorEastAsia" w:csTheme="minorBidi"/>
            <w:sz w:val="22"/>
            <w:szCs w:val="22"/>
          </w:rPr>
          <w:t>5</w:t>
        </w:r>
      </w:hyperlink>
    </w:p>
    <w:p w14:paraId="32A66623" w14:textId="5731108C">
      <w:pPr>
        <w:pStyle w:val="TM2"/>
        <w:tabs>
          <w:tab w:val="right" w:pos="8630" w:leader="dot"/>
        </w:tabs>
      </w:pPr>
      <w:hyperlink w:anchor="_Toc233728104">
        <w:r>
          <w:rPr>
            <w:rStyle w:val="Lienhypertexte"/>
            <w:rFonts w:ascii="Cambria" w:hAnsi="Cambria" w:eastAsia="ＭＳ 明朝" w:cs="Cambria" w:asciiTheme="minorHAnsi" w:hAnsiTheme="minorHAnsi" w:eastAsiaTheme="minorEastAsia" w:csTheme="minorBidi"/>
            <w:color w:val="0000FF" w:themeColor="hyperlink"/>
            <w:sz w:val="22"/>
            <w:szCs w:val="22"/>
            <w:u w:val="single"/>
          </w:rPr>
          <w:t>1.2. Situation factuelle (résumé)</w:t>
        </w:r>
        <w:r>
          <w:tab/>
        </w:r>
        <w:r>
          <w:rPr>
            <w:rFonts w:ascii="Cambria" w:hAnsi="Cambria" w:eastAsia="ＭＳ 明朝" w:cs="Cambria" w:asciiTheme="minorHAnsi" w:hAnsiTheme="minorHAnsi" w:eastAsiaTheme="minorEastAsia" w:csTheme="minorBidi"/>
            <w:sz w:val="22"/>
            <w:szCs w:val="22"/>
          </w:rPr>
          <w:t>5</w:t>
        </w:r>
      </w:hyperlink>
    </w:p>
    <w:p w14:paraId="34A910E7" w14:textId="19D7BD5C">
      <w:pPr>
        <w:pStyle w:val="TM1"/>
        <w:tabs>
          <w:tab w:val="right" w:pos="8630" w:leader="dot"/>
        </w:tabs>
      </w:pPr>
      <w:hyperlink w:anchor="_Toc233728105">
        <w:r>
          <w:rPr>
            <w:rStyle w:val="Lienhypertexte"/>
            <w:rFonts w:ascii="Cambria" w:hAnsi="Cambria" w:eastAsia="ＭＳ 明朝" w:cs="Cambria" w:asciiTheme="minorHAnsi" w:hAnsiTheme="minorHAnsi" w:eastAsiaTheme="minorEastAsia" w:csTheme="minorBidi"/>
            <w:color w:val="0000FF" w:themeColor="hyperlink"/>
            <w:sz w:val="22"/>
            <w:szCs w:val="22"/>
            <w:u w:val="single"/>
          </w:rPr>
          <w:t>2. Tableau MoSCoW étendu (scoring effort × impact)</w:t>
        </w:r>
        <w:r>
          <w:tab/>
        </w:r>
        <w:r>
          <w:rPr>
            <w:rFonts w:ascii="Cambria" w:hAnsi="Cambria" w:eastAsia="ＭＳ 明朝" w:cs="Cambria" w:asciiTheme="minorHAnsi" w:hAnsiTheme="minorHAnsi" w:eastAsiaTheme="minorEastAsia" w:csTheme="minorBidi"/>
            <w:sz w:val="22"/>
            <w:szCs w:val="22"/>
          </w:rPr>
          <w:t>6</w:t>
        </w:r>
      </w:hyperlink>
    </w:p>
    <w:p w14:paraId="54FA2CA2" w14:textId="754E03CB">
      <w:pPr>
        <w:pStyle w:val="TM1"/>
        <w:tabs>
          <w:tab w:val="right" w:pos="8630" w:leader="dot"/>
        </w:tabs>
      </w:pPr>
      <w:hyperlink w:anchor="_Toc233728106">
        <w:r>
          <w:rPr>
            <w:rStyle w:val="Lienhypertexte"/>
            <w:rFonts w:ascii="Cambria" w:hAnsi="Cambria" w:eastAsia="ＭＳ 明朝" w:cs="Cambria" w:asciiTheme="minorHAnsi" w:hAnsiTheme="minorHAnsi" w:eastAsiaTheme="minorEastAsia" w:csTheme="minorBidi"/>
            <w:color w:val="0000FF" w:themeColor="hyperlink"/>
            <w:sz w:val="22"/>
            <w:szCs w:val="22"/>
            <w:u w:val="single"/>
          </w:rPr>
          <w:t>3. Contrepartie obligatoire (ce qui sort du sprint)</w:t>
        </w:r>
        <w:r>
          <w:tab/>
        </w:r>
        <w:r>
          <w:rPr>
            <w:rFonts w:ascii="Cambria" w:hAnsi="Cambria" w:eastAsia="ＭＳ 明朝" w:cs="Cambria" w:asciiTheme="minorHAnsi" w:hAnsiTheme="minorHAnsi" w:eastAsiaTheme="minorEastAsia" w:csTheme="minorBidi"/>
            <w:sz w:val="22"/>
            <w:szCs w:val="22"/>
          </w:rPr>
          <w:t>7</w:t>
        </w:r>
      </w:hyperlink>
    </w:p>
    <w:p w14:paraId="1C8F1DF8" w14:textId="5AF47A29">
      <w:pPr>
        <w:pStyle w:val="TM2"/>
        <w:tabs>
          <w:tab w:val="right" w:pos="8630" w:leader="dot"/>
        </w:tabs>
      </w:pPr>
      <w:hyperlink w:anchor="_Toc233728107">
        <w:r>
          <w:rPr>
            <w:rStyle w:val="Lienhypertexte"/>
            <w:rFonts w:ascii="Cambria" w:hAnsi="Cambria" w:eastAsia="ＭＳ 明朝" w:cs="Cambria" w:asciiTheme="minorHAnsi" w:hAnsiTheme="minorHAnsi" w:eastAsiaTheme="minorEastAsia" w:csTheme="minorBidi"/>
            <w:color w:val="0000FF" w:themeColor="hyperlink"/>
            <w:sz w:val="22"/>
            <w:szCs w:val="22"/>
            <w:u w:val="single"/>
          </w:rPr>
          <w:t>3.1. Stories ajoutées / Stories reportées</w:t>
        </w:r>
        <w:r>
          <w:tab/>
        </w:r>
        <w:r>
          <w:rPr>
            <w:rFonts w:ascii="Cambria" w:hAnsi="Cambria" w:eastAsia="ＭＳ 明朝" w:cs="Cambria" w:asciiTheme="minorHAnsi" w:hAnsiTheme="minorHAnsi" w:eastAsiaTheme="minorEastAsia" w:csTheme="minorBidi"/>
            <w:sz w:val="22"/>
            <w:szCs w:val="22"/>
          </w:rPr>
          <w:t>7</w:t>
        </w:r>
      </w:hyperlink>
    </w:p>
    <w:p w14:paraId="397D61C6" w14:textId="344705C0">
      <w:pPr>
        <w:pStyle w:val="TM1"/>
        <w:tabs>
          <w:tab w:val="right" w:pos="8630" w:leader="dot"/>
        </w:tabs>
      </w:pPr>
      <w:hyperlink w:anchor="_Toc233728108">
        <w:r>
          <w:rPr>
            <w:rStyle w:val="Lienhypertexte"/>
            <w:rFonts w:ascii="Cambria" w:hAnsi="Cambria" w:eastAsia="ＭＳ 明朝" w:cs="Cambria" w:asciiTheme="minorHAnsi" w:hAnsiTheme="minorHAnsi" w:eastAsiaTheme="minorEastAsia" w:csTheme="minorBidi"/>
            <w:color w:val="0000FF" w:themeColor="hyperlink"/>
            <w:sz w:val="22"/>
            <w:szCs w:val="22"/>
            <w:u w:val="single"/>
          </w:rPr>
          <w:t>4. Impact sur les Releases</w:t>
        </w:r>
        <w:r>
          <w:tab/>
        </w:r>
        <w:r>
          <w:rPr>
            <w:rFonts w:ascii="Cambria" w:hAnsi="Cambria" w:eastAsia="ＭＳ 明朝" w:cs="Cambria" w:asciiTheme="minorHAnsi" w:hAnsiTheme="minorHAnsi" w:eastAsiaTheme="minorEastAsia" w:csTheme="minorBidi"/>
            <w:sz w:val="22"/>
            <w:szCs w:val="22"/>
          </w:rPr>
          <w:t>8</w:t>
        </w:r>
      </w:hyperlink>
    </w:p>
    <w:p w14:paraId="1A1CC8FE" w14:textId="59E8FE34">
      <w:pPr>
        <w:pStyle w:val="TM2"/>
        <w:tabs>
          <w:tab w:val="right" w:pos="8630" w:leader="dot"/>
        </w:tabs>
      </w:pPr>
      <w:hyperlink w:anchor="_Toc233728109">
        <w:r>
          <w:rPr>
            <w:rStyle w:val="Lienhypertexte"/>
            <w:rFonts w:ascii="Cambria" w:hAnsi="Cambria" w:eastAsia="ＭＳ 明朝" w:cs="Cambria" w:asciiTheme="minorHAnsi" w:hAnsiTheme="minorHAnsi" w:eastAsiaTheme="minorEastAsia" w:csTheme="minorBidi"/>
            <w:color w:val="0000FF" w:themeColor="hyperlink"/>
            <w:sz w:val="22"/>
            <w:szCs w:val="22"/>
            <w:u w:val="single"/>
          </w:rPr>
          <w:t>4.1. Release 1 (MVP mercredi 17h45)</w:t>
        </w:r>
        <w:r>
          <w:tab/>
        </w:r>
        <w:r>
          <w:rPr>
            <w:rFonts w:ascii="Cambria" w:hAnsi="Cambria" w:eastAsia="ＭＳ 明朝" w:cs="Cambria" w:asciiTheme="minorHAnsi" w:hAnsiTheme="minorHAnsi" w:eastAsiaTheme="minorEastAsia" w:csTheme="minorBidi"/>
            <w:sz w:val="22"/>
            <w:szCs w:val="22"/>
          </w:rPr>
          <w:t>8</w:t>
        </w:r>
      </w:hyperlink>
    </w:p>
    <w:p w14:paraId="5D576681" w14:textId="1F535B29">
      <w:pPr>
        <w:pStyle w:val="TM2"/>
        <w:tabs>
          <w:tab w:val="right" w:pos="8630" w:leader="dot"/>
        </w:tabs>
      </w:pPr>
      <w:hyperlink w:anchor="_Toc233728110">
        <w:r>
          <w:rPr>
            <w:rStyle w:val="Lienhypertexte"/>
            <w:rFonts w:ascii="Cambria" w:hAnsi="Cambria" w:eastAsia="ＭＳ 明朝" w:cs="Cambria" w:asciiTheme="minorHAnsi" w:hAnsiTheme="minorHAnsi" w:eastAsiaTheme="minorEastAsia" w:csTheme="minorBidi"/>
            <w:color w:val="0000FF" w:themeColor="hyperlink"/>
            <w:sz w:val="22"/>
            <w:szCs w:val="22"/>
            <w:u w:val="single"/>
          </w:rPr>
          <w:t>4.2. Release 2 (jeudi 17h45)</w:t>
        </w:r>
        <w:r>
          <w:tab/>
        </w:r>
        <w:r>
          <w:rPr>
            <w:rFonts w:ascii="Cambria" w:hAnsi="Cambria" w:eastAsia="ＭＳ 明朝" w:cs="Cambria" w:asciiTheme="minorHAnsi" w:hAnsiTheme="minorHAnsi" w:eastAsiaTheme="minorEastAsia" w:csTheme="minorBidi"/>
            <w:sz w:val="22"/>
            <w:szCs w:val="22"/>
          </w:rPr>
          <w:t>8</w:t>
        </w:r>
      </w:hyperlink>
    </w:p>
    <w:p w14:paraId="7D043F79" w14:textId="463D26D2">
      <w:pPr>
        <w:pStyle w:val="TM2"/>
        <w:tabs>
          <w:tab w:val="right" w:pos="8630" w:leader="dot"/>
        </w:tabs>
      </w:pPr>
      <w:hyperlink w:anchor="_Toc233728111">
        <w:r>
          <w:rPr>
            <w:rStyle w:val="Lienhypertexte"/>
            <w:rFonts w:ascii="Cambria" w:hAnsi="Cambria" w:eastAsia="ＭＳ 明朝" w:cs="Cambria" w:asciiTheme="minorHAnsi" w:hAnsiTheme="minorHAnsi" w:eastAsiaTheme="minorEastAsia" w:csTheme="minorBidi"/>
            <w:color w:val="0000FF" w:themeColor="hyperlink"/>
            <w:sz w:val="22"/>
            <w:szCs w:val="22"/>
            <w:u w:val="single"/>
          </w:rPr>
          <w:t>4.3. Stories décalées au backlog post-soutenance</w:t>
        </w:r>
        <w:r>
          <w:tab/>
        </w:r>
        <w:r>
          <w:rPr>
            <w:rFonts w:ascii="Cambria" w:hAnsi="Cambria" w:eastAsia="ＭＳ 明朝" w:cs="Cambria" w:asciiTheme="minorHAnsi" w:hAnsiTheme="minorHAnsi" w:eastAsiaTheme="minorEastAsia" w:csTheme="minorBidi"/>
            <w:sz w:val="22"/>
            <w:szCs w:val="22"/>
          </w:rPr>
          <w:t>8</w:t>
        </w:r>
      </w:hyperlink>
    </w:p>
    <w:p w14:paraId="2703F247" w14:textId="31E17540">
      <w:pPr>
        <w:pStyle w:val="TM1"/>
        <w:tabs>
          <w:tab w:val="right" w:pos="8630" w:leader="dot"/>
        </w:tabs>
      </w:pPr>
      <w:hyperlink w:anchor="_Toc233728112">
        <w:r>
          <w:rPr>
            <w:rStyle w:val="Lienhypertexte"/>
            <w:rFonts w:ascii="Cambria" w:hAnsi="Cambria" w:eastAsia="ＭＳ 明朝" w:cs="Cambria" w:asciiTheme="minorHAnsi" w:hAnsiTheme="minorHAnsi" w:eastAsiaTheme="minorEastAsia" w:csTheme="minorBidi"/>
            <w:color w:val="0000FF" w:themeColor="hyperlink"/>
            <w:sz w:val="22"/>
            <w:szCs w:val="22"/>
            <w:u w:val="single"/>
          </w:rPr>
          <w:t>5. Validation Product Owner</w:t>
        </w:r>
        <w:r>
          <w:tab/>
        </w:r>
        <w:r>
          <w:rPr>
            <w:rFonts w:ascii="Cambria" w:hAnsi="Cambria" w:eastAsia="ＭＳ 明朝" w:cs="Cambria" w:asciiTheme="minorHAnsi" w:hAnsiTheme="minorHAnsi" w:eastAsiaTheme="minorEastAsia" w:csTheme="minorBidi"/>
            <w:sz w:val="22"/>
            <w:szCs w:val="22"/>
          </w:rPr>
          <w:t>8</w:t>
        </w:r>
      </w:hyperlink>
    </w:p>
    <w:p w14:paraId="5D72683B" w14:textId="2D1308AB">
      <w:pPr>
        <w:pStyle w:val="TM1"/>
        <w:tabs>
          <w:tab w:val="right" w:pos="8630" w:leader="dot"/>
        </w:tabs>
      </w:pPr>
      <w:hyperlink w:anchor="_Toc233728113">
        <w:r>
          <w:rPr>
            <w:rStyle w:val="Lienhypertexte"/>
            <w:rFonts w:ascii="Segoe UI Emoji" w:hAnsi="Segoe UI Emoji" w:eastAsia="ＭＳ 明朝" w:cs="Segoe UI Emoji" w:eastAsiaTheme="minorEastAsia"/>
            <w:color w:val="0000FF" w:themeColor="hyperlink"/>
            <w:sz w:val="22"/>
            <w:szCs w:val="22"/>
            <w:u w:val="single"/>
          </w:rPr>
          <w:t>✅</w:t>
        </w:r>
        <w:r>
          <w:rPr>
            <w:rStyle w:val="Lienhypertexte"/>
            <w:rFonts w:ascii="Cambria" w:hAnsi="Cambria" w:eastAsia="ＭＳ 明朝" w:cs="Cambria" w:asciiTheme="minorHAnsi" w:hAnsiTheme="minorHAnsi" w:eastAsiaTheme="minorEastAsia" w:csTheme="minorBidi"/>
            <w:color w:val="0000FF" w:themeColor="hyperlink"/>
            <w:sz w:val="22"/>
            <w:szCs w:val="22"/>
            <w:u w:val="single"/>
          </w:rPr>
          <w:t xml:space="preserve"> Grille d'auto-évaluation</w:t>
        </w:r>
        <w:r>
          <w:tab/>
        </w:r>
        <w:r>
          <w:rPr>
            <w:rFonts w:ascii="Cambria" w:hAnsi="Cambria" w:eastAsia="ＭＳ 明朝" w:cs="Cambria" w:asciiTheme="minorHAnsi" w:hAnsiTheme="minorHAnsi" w:eastAsiaTheme="minorEastAsia" w:csTheme="minorBidi"/>
            <w:sz w:val="22"/>
            <w:szCs w:val="22"/>
          </w:rPr>
          <w:t>10</w:t>
        </w:r>
      </w:hyperlink>
    </w:p>
    <w:p w14:paraId="0915827E" w14:textId="17A76448">
      <w:pPr>
        <w:pStyle w:val="TM1"/>
        <w:tabs>
          <w:tab w:val="right" w:pos="8630" w:leader="dot"/>
        </w:tabs>
      </w:pPr>
      <w:hyperlink w:anchor="_Toc233728114">
        <w:r>
          <w:rPr>
            <w:rStyle w:val="Lienhypertexte"/>
            <w:rFonts w:ascii="Segoe UI Emoji" w:hAnsi="Segoe UI Emoji" w:eastAsia="ＭＳ 明朝" w:cs="Segoe UI Emoji" w:eastAsiaTheme="minorEastAsia"/>
            <w:color w:val="0000FF" w:themeColor="hyperlink"/>
            <w:sz w:val="22"/>
            <w:szCs w:val="22"/>
            <w:u w:val="single"/>
          </w:rPr>
          <w:t>📚</w:t>
        </w:r>
        <w:r>
          <w:rPr>
            <w:rStyle w:val="Lienhypertexte"/>
            <w:rFonts w:ascii="Cambria" w:hAnsi="Cambria" w:eastAsia="ＭＳ 明朝" w:cs="Cambria" w:asciiTheme="minorHAnsi" w:hAnsiTheme="minorHAnsi" w:eastAsiaTheme="minorEastAsia" w:csTheme="minorBidi"/>
            <w:color w:val="0000FF" w:themeColor="hyperlink"/>
            <w:sz w:val="22"/>
            <w:szCs w:val="22"/>
            <w:u w:val="single"/>
          </w:rPr>
          <w:t xml:space="preserve"> Références et conventions</w:t>
        </w:r>
        <w:r>
          <w:tab/>
        </w:r>
        <w:r>
          <w:rPr>
            <w:rFonts w:ascii="Cambria" w:hAnsi="Cambria" w:eastAsia="ＭＳ 明朝" w:cs="Cambria" w:asciiTheme="minorHAnsi" w:hAnsiTheme="minorHAnsi" w:eastAsiaTheme="minorEastAsia" w:csTheme="minorBidi"/>
            <w:sz w:val="22"/>
            <w:szCs w:val="22"/>
          </w:rPr>
          <w:t>11</w:t>
        </w:r>
      </w:hyperlink>
    </w:p>
    <w:p w14:paraId="193BD432" w14:textId="359C2192">
      <w:pPr>
        <w:pStyle w:val="TM2"/>
        <w:tabs>
          <w:tab w:val="right" w:pos="8630" w:leader="dot"/>
        </w:tabs>
      </w:pPr>
      <w:hyperlink w:anchor="_Toc233728115">
        <w:r>
          <w:rPr>
            <w:rStyle w:val="Lienhypertexte"/>
            <w:rFonts w:ascii="Cambria" w:hAnsi="Cambria" w:eastAsia="ＭＳ 明朝" w:cs="Cambria" w:asciiTheme="minorHAnsi" w:hAnsiTheme="minorHAnsi" w:eastAsiaTheme="minorEastAsia" w:csTheme="minorBidi"/>
            <w:color w:val="0000FF" w:themeColor="hyperlink"/>
            <w:sz w:val="22"/>
            <w:szCs w:val="22"/>
            <w:u w:val="single"/>
          </w:rPr>
          <w:t>Références incontournables</w:t>
        </w:r>
        <w:r>
          <w:tab/>
        </w:r>
        <w:r>
          <w:rPr>
            <w:rFonts w:ascii="Cambria" w:hAnsi="Cambria" w:eastAsia="ＭＳ 明朝" w:cs="Cambria" w:asciiTheme="minorHAnsi" w:hAnsiTheme="minorHAnsi" w:eastAsiaTheme="minorEastAsia" w:csTheme="minorBidi"/>
            <w:sz w:val="22"/>
            <w:szCs w:val="22"/>
          </w:rPr>
          <w:t>11</w:t>
        </w:r>
      </w:hyperlink>
    </w:p>
    <w:p w14:paraId="27485363" w14:textId="1A12FC23">
      <w:pPr>
        <w:pStyle w:val="TM2"/>
        <w:tabs>
          <w:tab w:val="right" w:pos="8630" w:leader="dot"/>
        </w:tabs>
      </w:pPr>
      <w:hyperlink w:anchor="_Toc233728116">
        <w:r>
          <w:rPr>
            <w:rStyle w:val="Lienhypertexte"/>
            <w:rFonts w:ascii="Cambria" w:hAnsi="Cambria" w:eastAsia="ＭＳ 明朝" w:cs="Cambria" w:asciiTheme="minorHAnsi" w:hAnsiTheme="minorHAnsi" w:eastAsiaTheme="minorEastAsia" w:csTheme="minorBidi"/>
            <w:color w:val="0000FF" w:themeColor="hyperlink"/>
            <w:sz w:val="22"/>
            <w:szCs w:val="22"/>
            <w:u w:val="single"/>
          </w:rPr>
          <w:t>Références spécifiques à ce document</w:t>
        </w:r>
        <w:r>
          <w:tab/>
        </w:r>
        <w:r>
          <w:rPr>
            <w:rFonts w:ascii="Cambria" w:hAnsi="Cambria" w:eastAsia="ＭＳ 明朝" w:cs="Cambria" w:asciiTheme="minorHAnsi" w:hAnsiTheme="minorHAnsi" w:eastAsiaTheme="minorEastAsia" w:csTheme="minorBidi"/>
            <w:sz w:val="22"/>
            <w:szCs w:val="22"/>
          </w:rPr>
          <w:t>11</w:t>
        </w:r>
      </w:hyperlink>
    </w:p>
    <w:p w14:paraId="1CB3D2E9" w14:textId="1C1FA7F9">
      <w:pPr>
        <w:pStyle w:val="TM2"/>
        <w:tabs>
          <w:tab w:val="right" w:pos="8630" w:leader="dot"/>
        </w:tabs>
      </w:pPr>
      <w:hyperlink w:anchor="_Toc233728117">
        <w:r>
          <w:rPr>
            <w:rStyle w:val="Lienhypertexte"/>
            <w:rFonts w:ascii="Cambria" w:hAnsi="Cambria" w:eastAsia="ＭＳ 明朝" w:cs="Cambria" w:asciiTheme="minorHAnsi" w:hAnsiTheme="minorHAnsi" w:eastAsiaTheme="minorEastAsia" w:csTheme="minorBidi"/>
            <w:color w:val="0000FF" w:themeColor="hyperlink"/>
            <w:sz w:val="22"/>
            <w:szCs w:val="22"/>
            <w:u w:val="single"/>
          </w:rPr>
          <w:t>Convention de versionnement</w:t>
        </w:r>
        <w:r>
          <w:tab/>
        </w:r>
        <w:r>
          <w:rPr>
            <w:rFonts w:ascii="Cambria" w:hAnsi="Cambria" w:eastAsia="ＭＳ 明朝" w:cs="Cambria" w:asciiTheme="minorHAnsi" w:hAnsiTheme="minorHAnsi" w:eastAsiaTheme="minorEastAsia" w:csTheme="minorBidi"/>
            <w:sz w:val="22"/>
            <w:szCs w:val="22"/>
          </w:rPr>
          <w:t>11</w:t>
        </w:r>
      </w:hyperlink>
    </w:p>
    <w:p w14:paraId="7F48FE1E" w14:textId="39AEF53C">
      <w:pPr>
        <w:spacing w:before="283"/>
      </w:pPr>
      <w:r/>
    </w:p>
    <w:p w14:paraId="5DAB6C7B" w14:textId="77777777">
      <w:pPr>
        <w:pageBreakBefore/>
        <w:spacing w:after="200" w:line="276" w:lineRule="auto"/>
      </w:pPr>
      <w:r>
        <w:lastRenderedPageBreak/>
      </w:r>
    </w:p>
    <w:p w14:paraId="11303E15" w14:textId="77777777">
      <w:pPr>
        <w:spacing w:after="200" w:line="276" w:lineRule="auto"/>
      </w:pPr>
      <w:r>
        <w:lastRenderedPageBreak/>
        <w:rPr>
          <w:rFonts w:ascii="Cambria" w:hAnsi="Cambria" w:eastAsia="ＭＳ 明朝" w:cs="Cambria" w:asciiTheme="minorHAnsi" w:hAnsiTheme="minorHAnsi" w:eastAsiaTheme="minorEastAsia" w:csTheme="minorBidi"/>
          <w:b/>
          <w:bCs/>
          <w:color w:val="F59E0B"/>
          <w:sz w:val="18"/>
          <w:szCs w:val="22"/>
        </w:rPr>
        <w:t>PRÉAMBULE</w:t>
      </w:r>
    </w:p>
    <w:p w14:paraId="1DCB2BAB" w14:textId="77777777">
      <w:pPr>
        <w:pStyle w:val="Titre1"/>
      </w:pPr>
      <w:bookmarkStart w:id="0" w:name="_Toc233728101"/>
      <w:r>
        <w:rPr>
          <w:rFonts w:ascii="Calibri" w:hAnsi="Calibri" w:eastAsia="ＭＳ ゴシック" w:cs="Calibri" w:asciiTheme="majorHAnsi" w:hAnsiTheme="majorHAnsi" w:eastAsiaTheme="majorEastAsia" w:csTheme="majorBidi"/>
          <w:b/>
          <w:bCs/>
          <w:color w:val="1E1B4B"/>
          <w:sz w:val="28"/>
          <w:szCs w:val="28"/>
        </w:rPr>
        <w:t>Pourquoi cet artefact ?</w:t>
      </w:r>
      <w:bookmarkEnd w:id="0"/>
    </w:p>
    <w:p w14:paraId="1456D68F" w14:textId="77777777">
      <w:pPr>
        <w:spacing w:after="200" w:line="276" w:lineRule="auto"/>
      </w:pPr>
      <w:r>
        <w:rPr>
          <w:rFonts w:ascii="Cambria" w:hAnsi="Cambria" w:eastAsia="ＭＳ 明朝" w:cs="Cambria" w:asciiTheme="minorHAnsi" w:hAnsiTheme="minorHAnsi" w:eastAsiaTheme="minorEastAsia" w:csTheme="minorBidi"/>
          <w:sz w:val="22"/>
          <w:szCs w:val="22"/>
        </w:rPr>
        <w:t>Une note de décision MoSCoW formalise un arbitrage de priorisation. Sans note écrite, l'arbitrage devient un vœu pieux que personne ne respecte. Cette note est exigée chaque fois qu'une perturbation modifie le scope (perturbation J1 produit, J4 crise utilisateur) ou qu'une décision majeure doit être justifiée devant le Product Owner.</w:t>
      </w:r>
    </w:p>
    <w:p w14:paraId="7F26290A" w14:textId="77777777">
      <w:pPr>
        <w:spacing w:after="200" w:line="276" w:lineRule="auto"/>
      </w:pPr>
      <w:r>
        <w:rPr>
          <w:rFonts w:ascii="Cambria" w:hAnsi="Cambria" w:eastAsia="ＭＳ 明朝" w:cs="Cambria" w:asciiTheme="minorHAnsi" w:hAnsiTheme="minorHAnsi" w:eastAsiaTheme="minorEastAsia" w:csTheme="minorBidi"/>
          <w:sz w:val="22"/>
          <w:szCs w:val="22"/>
        </w:rPr>
        <w:t>Ce modèle est pré-rempli avec un cas d'usage : la perturbation J1, qui voit l'arrivée de Mme Sophie Lefèvre (persona enseignante) avec des besoins métier spécifiques qui modifient le scope initialement prévu. Vous adapterez aux besoins concrets de votre équipe.</w:t>
      </w:r>
    </w:p>
    <w:p w14:paraId="74D6A87C" w14:textId="77777777">
      <w:pPr>
        <w:ind w:left="283" w:right="283"/>
      </w:pPr>
      <w:r>
        <w:rPr>
          <w:rFonts w:ascii="Cambria" w:hAnsi="Cambria" w:eastAsia="ＭＳ 明朝" w:cs="Cambria" w:asciiTheme="minorHAnsi" w:hAnsiTheme="minorHAnsi" w:eastAsiaTheme="minorEastAsia" w:csTheme="minorBidi"/>
          <w:b/>
          <w:bCs/>
          <w:color w:val="F59E0B"/>
          <w:sz w:val="22"/>
          <w:szCs w:val="22"/>
        </w:rPr>
        <w:t>💡</w:t>
      </w:r>
      <w:r>
        <w:rPr>
          <w:rFonts w:ascii="Cambria" w:hAnsi="Cambria" w:eastAsia="ＭＳ 明朝" w:cs="Cambria" w:asciiTheme="minorHAnsi" w:hAnsiTheme="minorHAnsi" w:eastAsiaTheme="minorEastAsia" w:csTheme="minorBidi"/>
          <w:b/>
          <w:bCs/>
          <w:color w:val="F59E0B"/>
          <w:sz w:val="22"/>
          <w:szCs w:val="22"/>
        </w:rPr>
        <w:t xml:space="preserve"> Mode d'emploi </w:t>
      </w:r>
      <w:r>
        <w:rPr>
          <w:rFonts w:ascii="Cambria" w:hAnsi="Cambria" w:eastAsia="ＭＳ 明朝" w:cs="Cambria" w:asciiTheme="minorHAnsi" w:hAnsiTheme="minorHAnsi" w:eastAsiaTheme="minorEastAsia" w:csTheme="minorBidi"/>
          <w:i/>
          <w:iCs/>
          <w:sz w:val="22"/>
          <w:szCs w:val="22"/>
        </w:rPr>
        <w:t>La note MoSCoW se rédige À CHAUD, dès qu'une décision est prise, pas en fin de sprint « pour le dossier ». Elle se relit avec le PO en moins de 5 minutes. Si elle est plus longue, c'est qu'elle dérive en compte-rendu : à éviter.</w:t>
      </w:r>
    </w:p>
    <w:p w14:paraId="3308170A" w14:textId="77777777">
      <w:pPr>
        <w:pStyle w:val="Titre1"/>
      </w:pPr>
      <w:bookmarkStart w:id="1" w:name="_Toc233728102"/>
      <w:r>
        <w:rPr>
          <w:rFonts w:ascii="Calibri" w:hAnsi="Calibri" w:eastAsia="ＭＳ ゴシック" w:cs="Calibri" w:asciiTheme="majorHAnsi" w:hAnsiTheme="majorHAnsi" w:eastAsiaTheme="majorEastAsia" w:csTheme="majorBidi"/>
          <w:b/>
          <w:bCs/>
          <w:color w:val="1E1B4B"/>
          <w:sz w:val="28"/>
          <w:szCs w:val="28"/>
        </w:rPr>
        <w:t>1. Contexte de la décision</w:t>
      </w:r>
      <w:bookmarkEnd w:id="1"/>
    </w:p>
    <w:p w14:paraId="18558BC2" w14:textId="77777777">
      <w:pPr>
        <w:spacing w:before="57"/>
        <w:ind w:left="227" w:right="227"/>
      </w:pPr>
      <w:r>
        <w:rPr>
          <w:rFonts w:ascii="Cambria" w:hAnsi="Cambria" w:eastAsia="ＭＳ 明朝" w:cs="Cambria" w:asciiTheme="minorHAnsi" w:hAnsiTheme="minorHAnsi" w:eastAsiaTheme="minorEastAsia" w:csTheme="minorBidi"/>
          <w:b/>
          <w:bCs/>
          <w:color w:val="F59E0B"/>
          <w:sz w:val="18"/>
          <w:szCs w:val="22"/>
        </w:rPr>
        <w:t>💡</w:t>
      </w:r>
      <w:r>
        <w:rPr>
          <w:rFonts w:ascii="Cambria" w:hAnsi="Cambria" w:eastAsia="ＭＳ 明朝" w:cs="Cambria" w:asciiTheme="minorHAnsi" w:hAnsiTheme="minorHAnsi" w:eastAsiaTheme="minorEastAsia" w:csTheme="minorBidi"/>
          <w:b/>
          <w:bCs/>
          <w:color w:val="F59E0B"/>
          <w:sz w:val="18"/>
          <w:szCs w:val="22"/>
        </w:rPr>
        <w:t xml:space="preserve"> Objectif. </w:t>
      </w:r>
      <w:r>
        <w:rPr>
          <w:rFonts w:ascii="Cambria" w:hAnsi="Cambria" w:eastAsia="ＭＳ 明朝" w:cs="Cambria" w:asciiTheme="minorHAnsi" w:hAnsiTheme="minorHAnsi" w:eastAsiaTheme="minorEastAsia" w:csTheme="minorBidi"/>
          <w:i/>
          <w:iCs/>
          <w:color w:val="475569"/>
          <w:sz w:val="18"/>
          <w:szCs w:val="22"/>
        </w:rPr>
        <w:t>Décrire factuellement la perturbation qui appelle cette priorisation. Pas d'interprétation, pas d'émotion : seulement les faits.</w:t>
      </w:r>
    </w:p>
    <w:p w14:paraId="588DF9D8" w14:textId="77777777">
      <w:pPr>
        <w:ind w:left="227" w:right="227"/>
      </w:pPr>
      <w:r>
        <w:rPr>
          <w:rFonts w:ascii="Cambria" w:hAnsi="Cambria" w:eastAsia="ＭＳ 明朝" w:cs="Cambria" w:asciiTheme="minorHAnsi" w:hAnsiTheme="minorHAnsi" w:eastAsiaTheme="minorEastAsia" w:csTheme="minorBidi"/>
          <w:b/>
          <w:bCs/>
          <w:color w:val="F59E0B"/>
          <w:sz w:val="18"/>
          <w:szCs w:val="22"/>
        </w:rPr>
        <w:t>📐</w:t>
      </w:r>
      <w:r>
        <w:rPr>
          <w:rFonts w:ascii="Cambria" w:hAnsi="Cambria" w:eastAsia="ＭＳ 明朝" w:cs="Cambria" w:asciiTheme="minorHAnsi" w:hAnsiTheme="minorHAnsi" w:eastAsiaTheme="minorEastAsia" w:csTheme="minorBidi"/>
          <w:b/>
          <w:bCs/>
          <w:color w:val="F59E0B"/>
          <w:sz w:val="18"/>
          <w:szCs w:val="22"/>
        </w:rPr>
        <w:t xml:space="preserve"> Format attendu. </w:t>
      </w:r>
      <w:r>
        <w:rPr>
          <w:rFonts w:ascii="Cambria" w:hAnsi="Cambria" w:eastAsia="ＭＳ 明朝" w:cs="Cambria" w:asciiTheme="minorHAnsi" w:hAnsiTheme="minorHAnsi" w:eastAsiaTheme="minorEastAsia" w:csTheme="minorBidi"/>
          <w:i/>
          <w:iCs/>
          <w:color w:val="475569"/>
          <w:sz w:val="18"/>
          <w:szCs w:val="22"/>
        </w:rPr>
        <w:t>2 à 3 paragraphes : qui · quoi · quand · pourquoi cette note est nécessaire maintenant. Mentionner explicitement la perturbation J-X concernée.</w:t>
      </w:r>
    </w:p>
    <w:p w14:paraId="31EF4FCE" w14:textId="77777777">
      <w:pPr>
        <w:ind w:left="227" w:right="227"/>
      </w:pPr>
      <w:r>
        <w:rPr>
          <w:rFonts w:ascii="Cambria" w:hAnsi="Cambria" w:eastAsia="ＭＳ 明朝" w:cs="Cambria" w:asciiTheme="minorHAnsi" w:hAnsiTheme="minorHAnsi" w:eastAsiaTheme="minorEastAsia" w:csTheme="minorBidi"/>
          <w:b/>
          <w:bCs/>
          <w:color w:val="16A34A"/>
          <w:sz w:val="18"/>
          <w:szCs w:val="22"/>
        </w:rPr>
        <w:t>✅</w:t>
      </w:r>
      <w:r>
        <w:rPr>
          <w:rFonts w:ascii="Cambria" w:hAnsi="Cambria" w:eastAsia="ＭＳ 明朝" w:cs="Cambria" w:asciiTheme="minorHAnsi" w:hAnsiTheme="minorHAnsi" w:eastAsiaTheme="minorEastAsia" w:csTheme="minorBidi"/>
          <w:b/>
          <w:bCs/>
          <w:color w:val="16A34A"/>
          <w:sz w:val="18"/>
          <w:szCs w:val="22"/>
        </w:rPr>
        <w:t xml:space="preserve"> Bon exemple. </w:t>
      </w:r>
      <w:r>
        <w:rPr>
          <w:rFonts w:ascii="Cambria" w:hAnsi="Cambria" w:eastAsia="ＭＳ 明朝" w:cs="Cambria" w:asciiTheme="minorHAnsi" w:hAnsiTheme="minorHAnsi" w:eastAsiaTheme="minorEastAsia" w:csTheme="minorBidi"/>
          <w:i/>
          <w:iCs/>
          <w:color w:val="475569"/>
          <w:sz w:val="18"/>
          <w:szCs w:val="22"/>
        </w:rPr>
        <w:t>« Lundi 14h00, Mme Sophie Lefèvre (persona enseignante, BTS Communication Lyon) intervient en revue produit et expose 4 besoins métier qui ne figurent pas au backlog initial : export Word/PDF des quiz, multi-classes, dashboard de classe, génération de barème. Ces besoins valent ~29 SP, au-dessus de la capacité restante de la semaine. »</w:t>
      </w:r>
    </w:p>
    <w:p w14:paraId="50A1BE9F" w14:textId="77777777">
      <w:pPr>
        <w:ind w:left="227" w:right="227"/>
      </w:pPr>
      <w:r>
        <w:rPr>
          <w:rFonts w:ascii="Cambria" w:hAnsi="Cambria" w:eastAsia="ＭＳ 明朝" w:cs="Cambria" w:asciiTheme="minorHAnsi" w:hAnsiTheme="minorHAnsi" w:eastAsiaTheme="minorEastAsia" w:csTheme="minorBidi"/>
          <w:b/>
          <w:bCs/>
          <w:color w:val="DC2626"/>
          <w:sz w:val="18"/>
          <w:szCs w:val="22"/>
        </w:rPr>
        <w:t>❌</w:t>
      </w:r>
      <w:r>
        <w:rPr>
          <w:rFonts w:ascii="Cambria" w:hAnsi="Cambria" w:eastAsia="ＭＳ 明朝" w:cs="Cambria" w:asciiTheme="minorHAnsi" w:hAnsiTheme="minorHAnsi" w:eastAsiaTheme="minorEastAsia" w:csTheme="minorBidi"/>
          <w:b/>
          <w:bCs/>
          <w:color w:val="DC2626"/>
          <w:sz w:val="18"/>
          <w:szCs w:val="22"/>
        </w:rPr>
        <w:t xml:space="preserve"> À éviter. </w:t>
      </w:r>
      <w:r>
        <w:rPr>
          <w:rFonts w:ascii="Cambria" w:hAnsi="Cambria" w:eastAsia="ＭＳ 明朝" w:cs="Cambria" w:asciiTheme="minorHAnsi" w:hAnsiTheme="minorHAnsi" w:eastAsiaTheme="minorEastAsia" w:csTheme="minorBidi"/>
          <w:i/>
          <w:iCs/>
          <w:color w:val="475569"/>
          <w:sz w:val="18"/>
          <w:szCs w:val="22"/>
        </w:rPr>
        <w:t>« Y'a des trucs en plus à faire. » (vague, intestable, ne tranche rien)</w:t>
      </w:r>
    </w:p>
    <w:p w14:paraId="00812DFC" w14:textId="77777777">
      <w:pPr>
        <w:pStyle w:val="Titre2"/>
      </w:pPr>
      <w:bookmarkStart w:id="2" w:name="_Toc233728103"/>
      <w:r>
        <w:rPr>
          <w:rFonts w:ascii="Calibri" w:hAnsi="Calibri" w:eastAsia="ＭＳ ゴシック" w:cs="Calibri" w:asciiTheme="majorHAnsi" w:hAnsiTheme="majorHAnsi" w:eastAsiaTheme="majorEastAsia" w:csTheme="majorBidi"/>
          <w:b/>
          <w:bCs/>
          <w:color w:val="1E1B4B"/>
          <w:sz w:val="26"/>
          <w:szCs w:val="26"/>
        </w:rPr>
        <w:t>1.1. Perturbation concernée</w:t>
      </w:r>
      <w:bookmarkEnd w:id="2"/>
    </w:p>
    <w:p w14:paraId="33FCA5F3" w14:textId="77777777">
      <w:pPr>
        <w:spacing w:after="200" w:line="276" w:lineRule="auto"/>
      </w:pPr>
      <w:r>
        <w:rPr>
          <w:rFonts w:ascii="Cambria" w:hAnsi="Cambria" w:eastAsia="ＭＳ 明朝" w:cs="Cambria" w:asciiTheme="minorHAnsi" w:hAnsiTheme="minorHAnsi" w:eastAsiaTheme="minorEastAsia" w:csTheme="minorBidi"/>
          <w:b/>
          <w:bCs/>
          <w:sz w:val="22"/>
          <w:szCs w:val="22"/>
        </w:rPr>
        <w:t xml:space="preserve">Perturbation : </w:t>
      </w:r>
      <w:r>
        <w:rPr>
          <w:rFonts w:ascii="Cambria" w:hAnsi="Cambria" w:eastAsia="ＭＳ 明朝" w:cs="Cambria" w:asciiTheme="minorHAnsi" w:hAnsiTheme="minorHAnsi" w:eastAsiaTheme="minorEastAsia" w:csTheme="minorBidi"/>
          <w:i/>
          <w:iCs/>
          <w:sz w:val="22"/>
          <w:szCs w:val="22"/>
        </w:rPr>
        <w:t>J1, Mme Lefèvre arrive dans le tableau (lundi 14h00, page Perturbations J1)</w:t>
      </w:r>
    </w:p>
    <w:p w14:paraId="72278495" w14:textId="4BE68889">
      <w:pPr>
        <w:spacing w:after="200" w:line="276" w:lineRule="auto"/>
      </w:pPr>
      <w:r>
        <w:rPr>
          <w:rFonts w:ascii="Cambria" w:hAnsi="Cambria" w:eastAsia="ＭＳ 明朝" w:cs="Cambria" w:asciiTheme="minorHAnsi" w:hAnsiTheme="minorHAnsi" w:eastAsiaTheme="minorEastAsia" w:csTheme="minorBidi"/>
          <w:b/>
          <w:bCs/>
          <w:sz w:val="22"/>
          <w:szCs w:val="22"/>
        </w:rPr>
        <w:t xml:space="preserve">Date d'émission de la note : </w:t>
      </w:r>
      <w:r>
        <w:rPr>
          <w:rFonts w:ascii="Cambria" w:hAnsi="Cambria" w:eastAsia="ＭＳ 明朝" w:cs="Cambria" w:asciiTheme="minorHAnsi" w:hAnsiTheme="minorHAnsi" w:eastAsiaTheme="minorEastAsia" w:csTheme="minorBidi"/>
          <w:i/>
          <w:iCs/>
          <w:sz w:val="22"/>
          <w:szCs w:val="22"/>
        </w:rPr>
        <w:t>29/06/2026 17h00</w:t>
      </w:r>
    </w:p>
    <w:p w14:paraId="03A636AB" w14:textId="4136B218">
      <w:pPr>
        <w:spacing w:after="200" w:line="276" w:lineRule="auto"/>
      </w:pPr>
      <w:r>
        <w:rPr>
          <w:rFonts w:ascii="Cambria" w:hAnsi="Cambria" w:eastAsia="ＭＳ 明朝" w:cs="Cambria" w:asciiTheme="minorHAnsi" w:hAnsiTheme="minorHAnsi" w:eastAsiaTheme="minorEastAsia" w:csTheme="minorBidi"/>
          <w:b/>
          <w:bCs/>
          <w:sz w:val="22"/>
          <w:szCs w:val="22"/>
        </w:rPr>
        <w:t xml:space="preserve">Rédacteur·trice : </w:t>
      </w:r>
      <w:r>
        <w:rPr>
          <w:rFonts w:ascii="Cambria" w:hAnsi="Cambria" w:eastAsia="ＭＳ 明朝" w:cs="Cambria" w:asciiTheme="minorHAnsi" w:hAnsiTheme="minorHAnsi" w:eastAsiaTheme="minorEastAsia" w:csTheme="minorBidi"/>
          <w:i/>
          <w:iCs/>
          <w:sz w:val="22"/>
          <w:szCs w:val="22"/>
        </w:rPr>
        <w:t>Krishmini KULAKRISHNA</w:t>
      </w:r>
    </w:p>
    <w:p w14:paraId="417B2ED9" w14:textId="77777777">
      <w:pPr>
        <w:pStyle w:val="Titre2"/>
      </w:pPr>
      <w:bookmarkStart w:id="3" w:name="_Toc233728104"/>
      <w:r>
        <w:rPr>
          <w:rFonts w:ascii="Calibri" w:hAnsi="Calibri" w:eastAsia="ＭＳ ゴシック" w:cs="Calibri" w:asciiTheme="majorHAnsi" w:hAnsiTheme="majorHAnsi" w:eastAsiaTheme="majorEastAsia" w:csTheme="majorBidi"/>
          <w:b/>
          <w:bCs/>
          <w:color w:val="1E1B4B"/>
          <w:sz w:val="26"/>
          <w:szCs w:val="26"/>
        </w:rPr>
        <w:t>1.2. Situation factuelle (résumé)</w:t>
      </w:r>
      <w:bookmarkEnd w:id="3"/>
    </w:p>
    <w:p w14:paraId="65A1CECF" w14:textId="77777777">
      <w:pPr>
        <w:spacing w:after="200" w:line="276" w:lineRule="auto"/>
      </w:pPr>
      <w:r>
        <w:rPr>
          <w:rFonts w:ascii="Cambria" w:hAnsi="Cambria" w:eastAsia="ＭＳ 明朝" w:cs="Cambria" w:asciiTheme="minorHAnsi" w:hAnsiTheme="minorHAnsi" w:eastAsiaTheme="minorEastAsia" w:csTheme="minorBidi"/>
          <w:sz w:val="22"/>
          <w:szCs w:val="22"/>
        </w:rPr>
        <w:t>Mme Sophie Lefèvre (42 ans, professeure de Communication en BTS, lycée privé sous contrat à Lyon) est intervenue en revue produit lundi 14h00. Elle expose 4 besoins métier qui n'étaient pas au backlog initial parce que la cible primaire (étudiant·e) n'avait pas révélé ces problèmes :</w:t>
      </w:r>
    </w:p>
    <w:p w14:paraId="7DEADCE0" w14:textId="77777777">
      <w:pPr>
        <w:pStyle w:val="Listepuces"/>
        <w:ind w:left="360" w:hanging="360"/>
      </w:pPr>
      <w:r>
        <w:rPr>
          <w:rFonts w:ascii="Cambria" w:hAnsi="Cambria" w:eastAsia="ＭＳ 明朝" w:cs="Cambria" w:asciiTheme="minorHAnsi" w:hAnsiTheme="minorHAnsi" w:eastAsiaTheme="minorEastAsia" w:csTheme="minorBidi"/>
          <w:sz w:val="22"/>
          <w:szCs w:val="22"/>
        </w:rPr>
        <w:t>• Compte enseignant avec gestion multi-classes (28 étudiants / classe en BTS Communication)</w:t>
      </w:r>
    </w:p>
    <w:p w14:paraId="2D11DDDC" w14:textId="77777777">
      <w:pPr>
        <w:pStyle w:val="Listepuces"/>
        <w:ind w:left="360" w:hanging="360"/>
      </w:pPr>
      <w:r>
        <w:lastRenderedPageBreak/>
        <w:rPr>
          <w:rFonts w:ascii="Cambria" w:hAnsi="Cambria" w:eastAsia="ＭＳ 明朝" w:cs="Cambria" w:asciiTheme="minorHAnsi" w:hAnsiTheme="minorHAnsi" w:eastAsiaTheme="minorEastAsia" w:csTheme="minorBidi"/>
          <w:sz w:val="22"/>
          <w:szCs w:val="22"/>
        </w:rPr>
        <w:t>• Export Word/PDF des quiz générés (impression en salle des profs)</w:t>
      </w:r>
    </w:p>
    <w:p w14:paraId="19E8952A" w14:textId="77777777">
      <w:pPr>
        <w:pStyle w:val="Listepuces"/>
        <w:ind w:left="360" w:hanging="360"/>
      </w:pPr>
      <w:r>
        <w:rPr>
          <w:rFonts w:ascii="Cambria" w:hAnsi="Cambria" w:eastAsia="ＭＳ 明朝" w:cs="Cambria" w:asciiTheme="minorHAnsi" w:hAnsiTheme="minorHAnsi" w:eastAsiaTheme="minorEastAsia" w:csTheme="minorBidi"/>
          <w:sz w:val="22"/>
          <w:szCs w:val="22"/>
        </w:rPr>
        <w:t>• Dashboard de classe pour suivre qui a répondu (engagement / lacunes communes)</w:t>
      </w:r>
    </w:p>
    <w:p w14:paraId="7D864E16" w14:textId="77777777">
      <w:pPr>
        <w:pStyle w:val="Listepuces"/>
        <w:ind w:left="360" w:hanging="360"/>
      </w:pPr>
      <w:r>
        <w:rPr>
          <w:rFonts w:ascii="Cambria" w:hAnsi="Cambria" w:eastAsia="ＭＳ 明朝" w:cs="Cambria" w:asciiTheme="minorHAnsi" w:hAnsiTheme="minorHAnsi" w:eastAsiaTheme="minorEastAsia" w:csTheme="minorBidi"/>
          <w:sz w:val="22"/>
          <w:szCs w:val="22"/>
        </w:rPr>
        <w:t>• Génération automatique d'un barème + grille d'évaluation par quiz</w:t>
      </w:r>
    </w:p>
    <w:p w14:paraId="4D84D3B0" w14:textId="77777777">
      <w:pPr>
        <w:spacing w:after="200" w:line="276" w:lineRule="auto"/>
      </w:pPr>
      <w:r>
        <w:rPr>
          <w:rFonts w:ascii="Cambria" w:hAnsi="Cambria" w:eastAsia="ＭＳ 明朝" w:cs="Cambria" w:asciiTheme="minorHAnsi" w:hAnsiTheme="minorHAnsi" w:eastAsiaTheme="minorEastAsia" w:csTheme="minorBidi"/>
          <w:sz w:val="22"/>
          <w:szCs w:val="22"/>
        </w:rPr>
        <w:t>Total estimé : ~29 SP. Capacité restante de la semaine après cadrage : ~50 SP déjà engagés sur le backlog initial. Sans arbitrage, le sprint dérape.</w:t>
      </w:r>
    </w:p>
    <w:p w14:paraId="0CBACCC0" w14:textId="77777777">
      <w:pPr>
        <w:pStyle w:val="Titre1"/>
      </w:pPr>
      <w:bookmarkStart w:id="4" w:name="_Toc233728105"/>
      <w:r>
        <w:rPr>
          <w:rFonts w:ascii="Calibri" w:hAnsi="Calibri" w:eastAsia="ＭＳ ゴシック" w:cs="Calibri" w:asciiTheme="majorHAnsi" w:hAnsiTheme="majorHAnsi" w:eastAsiaTheme="majorEastAsia" w:csTheme="majorBidi"/>
          <w:b/>
          <w:bCs/>
          <w:color w:val="1E1B4B"/>
          <w:sz w:val="28"/>
          <w:szCs w:val="28"/>
        </w:rPr>
        <w:t>2. Tableau MoSCoW étendu (scoring effort × impact)</w:t>
      </w:r>
      <w:bookmarkEnd w:id="4"/>
    </w:p>
    <w:p w14:paraId="7C389EC7" w14:textId="77777777">
      <w:pPr>
        <w:spacing w:before="57"/>
        <w:ind w:left="227" w:right="227"/>
      </w:pPr>
      <w:r>
        <w:rPr>
          <w:rFonts w:ascii="Cambria" w:hAnsi="Cambria" w:eastAsia="ＭＳ 明朝" w:cs="Cambria" w:asciiTheme="minorHAnsi" w:hAnsiTheme="minorHAnsi" w:eastAsiaTheme="minorEastAsia" w:csTheme="minorBidi"/>
          <w:b/>
          <w:bCs/>
          <w:color w:val="F59E0B"/>
          <w:sz w:val="18"/>
          <w:szCs w:val="22"/>
        </w:rPr>
        <w:t>💡</w:t>
      </w:r>
      <w:r>
        <w:rPr>
          <w:rFonts w:ascii="Cambria" w:hAnsi="Cambria" w:eastAsia="ＭＳ 明朝" w:cs="Cambria" w:asciiTheme="minorHAnsi" w:hAnsiTheme="minorHAnsi" w:eastAsiaTheme="minorEastAsia" w:csTheme="minorBidi"/>
          <w:b/>
          <w:bCs/>
          <w:color w:val="F59E0B"/>
          <w:sz w:val="18"/>
          <w:szCs w:val="22"/>
        </w:rPr>
        <w:t xml:space="preserve"> Objectif. </w:t>
      </w:r>
      <w:r>
        <w:rPr>
          <w:rFonts w:ascii="Cambria" w:hAnsi="Cambria" w:eastAsia="ＭＳ 明朝" w:cs="Cambria" w:asciiTheme="minorHAnsi" w:hAnsiTheme="minorHAnsi" w:eastAsiaTheme="minorEastAsia" w:csTheme="minorBidi"/>
          <w:i/>
          <w:iCs/>
          <w:color w:val="475569"/>
          <w:sz w:val="18"/>
          <w:szCs w:val="22"/>
        </w:rPr>
        <w:t>Trancher chacune des stories candidates en MUST / SHOULD / COULD / WON'T, avec un score chiffré qui rend la décision défendable en revue.</w:t>
      </w:r>
    </w:p>
    <w:p w14:paraId="7A2E9AC8" w14:textId="77777777">
      <w:pPr>
        <w:ind w:left="227" w:right="227"/>
      </w:pPr>
      <w:r>
        <w:rPr>
          <w:rFonts w:ascii="Cambria" w:hAnsi="Cambria" w:eastAsia="ＭＳ 明朝" w:cs="Cambria" w:asciiTheme="minorHAnsi" w:hAnsiTheme="minorHAnsi" w:eastAsiaTheme="minorEastAsia" w:csTheme="minorBidi"/>
          <w:b/>
          <w:bCs/>
          <w:color w:val="F59E0B"/>
          <w:sz w:val="18"/>
          <w:szCs w:val="22"/>
        </w:rPr>
        <w:t>📐</w:t>
      </w:r>
      <w:r>
        <w:rPr>
          <w:rFonts w:ascii="Cambria" w:hAnsi="Cambria" w:eastAsia="ＭＳ 明朝" w:cs="Cambria" w:asciiTheme="minorHAnsi" w:hAnsiTheme="minorHAnsi" w:eastAsiaTheme="minorEastAsia" w:csTheme="minorBidi"/>
          <w:b/>
          <w:bCs/>
          <w:color w:val="F59E0B"/>
          <w:sz w:val="18"/>
          <w:szCs w:val="22"/>
        </w:rPr>
        <w:t xml:space="preserve"> Format attendu. </w:t>
      </w:r>
      <w:r>
        <w:rPr>
          <w:rFonts w:ascii="Cambria" w:hAnsi="Cambria" w:eastAsia="ＭＳ 明朝" w:cs="Cambria" w:asciiTheme="minorHAnsi" w:hAnsiTheme="minorHAnsi" w:eastAsiaTheme="minorEastAsia" w:csTheme="minorBidi"/>
          <w:i/>
          <w:iCs/>
          <w:color w:val="475569"/>
          <w:sz w:val="18"/>
          <w:szCs w:val="22"/>
        </w:rPr>
        <w:t>Table 6 colonnes : Story · Niveau · Effort (SP) · Impact (1-5) · Score = Impact/Effort × 10 · Justification. Plus le score est élevé, plus la story est rentable.</w:t>
      </w:r>
    </w:p>
    <w:p w14:paraId="47DF7A41" w14:textId="77777777">
      <w:pPr>
        <w:ind w:left="227" w:right="227"/>
      </w:pPr>
      <w:r>
        <w:rPr>
          <w:rFonts w:ascii="Cambria" w:hAnsi="Cambria" w:eastAsia="ＭＳ 明朝" w:cs="Cambria" w:asciiTheme="minorHAnsi" w:hAnsiTheme="minorHAnsi" w:eastAsiaTheme="minorEastAsia" w:csTheme="minorBidi"/>
          <w:b/>
          <w:bCs/>
          <w:color w:val="16A34A"/>
          <w:sz w:val="18"/>
          <w:szCs w:val="22"/>
        </w:rPr>
        <w:t>✅</w:t>
      </w:r>
      <w:r>
        <w:rPr>
          <w:rFonts w:ascii="Cambria" w:hAnsi="Cambria" w:eastAsia="ＭＳ 明朝" w:cs="Cambria" w:asciiTheme="minorHAnsi" w:hAnsiTheme="minorHAnsi" w:eastAsiaTheme="minorEastAsia" w:csTheme="minorBidi"/>
          <w:b/>
          <w:bCs/>
          <w:color w:val="16A34A"/>
          <w:sz w:val="18"/>
          <w:szCs w:val="22"/>
        </w:rPr>
        <w:t xml:space="preserve"> Bon exemple. </w:t>
      </w:r>
      <w:r>
        <w:rPr>
          <w:rFonts w:ascii="Cambria" w:hAnsi="Cambria" w:eastAsia="ＭＳ 明朝" w:cs="Cambria" w:asciiTheme="minorHAnsi" w:hAnsiTheme="minorHAnsi" w:eastAsiaTheme="minorEastAsia" w:csTheme="minorBidi"/>
          <w:i/>
          <w:iCs/>
          <w:color w:val="475569"/>
          <w:sz w:val="18"/>
          <w:szCs w:val="22"/>
        </w:rPr>
        <w:t>« US-NEW-02 Export Word/PDF, SHOULD, Effort 3 SP, Impact 5, Score 16,7, Bloquant pour adoption B2B, faisable Sprint 6. »</w:t>
      </w:r>
    </w:p>
    <w:p w14:paraId="6AE7C8A1" w14:textId="77777777">
      <w:pPr>
        <w:ind w:left="227" w:right="227"/>
      </w:pPr>
      <w:r>
        <w:rPr>
          <w:rFonts w:ascii="Cambria" w:hAnsi="Cambria" w:eastAsia="ＭＳ 明朝" w:cs="Cambria" w:asciiTheme="minorHAnsi" w:hAnsiTheme="minorHAnsi" w:eastAsiaTheme="minorEastAsia" w:csTheme="minorBidi"/>
          <w:b/>
          <w:bCs/>
          <w:color w:val="DC2626"/>
          <w:sz w:val="18"/>
          <w:szCs w:val="22"/>
        </w:rPr>
        <w:t>❌</w:t>
      </w:r>
      <w:r>
        <w:rPr>
          <w:rFonts w:ascii="Cambria" w:hAnsi="Cambria" w:eastAsia="ＭＳ 明朝" w:cs="Cambria" w:asciiTheme="minorHAnsi" w:hAnsiTheme="minorHAnsi" w:eastAsiaTheme="minorEastAsia" w:csTheme="minorBidi"/>
          <w:b/>
          <w:bCs/>
          <w:color w:val="DC2626"/>
          <w:sz w:val="18"/>
          <w:szCs w:val="22"/>
        </w:rPr>
        <w:t xml:space="preserve"> À éviter. </w:t>
      </w:r>
      <w:r>
        <w:rPr>
          <w:rFonts w:ascii="Cambria" w:hAnsi="Cambria" w:eastAsia="ＭＳ 明朝" w:cs="Cambria" w:asciiTheme="minorHAnsi" w:hAnsiTheme="minorHAnsi" w:eastAsiaTheme="minorEastAsia" w:csTheme="minorBidi"/>
          <w:i/>
          <w:iCs/>
          <w:color w:val="475569"/>
          <w:sz w:val="18"/>
          <w:szCs w:val="22"/>
        </w:rPr>
        <w:t>« On verra. » (sans</w:t>
      </w:r>
      <w:r>
        <w:rPr>
          <w:rFonts w:ascii="Cambria" w:hAnsi="Cambria" w:eastAsia="ＭＳ 明朝" w:cs="Cambria" w:asciiTheme="minorHAnsi" w:hAnsiTheme="minorHAnsi" w:eastAsiaTheme="minorEastAsia" w:csTheme="minorBidi"/>
          <w:i/>
          <w:iCs/>
          <w:color w:val="475569"/>
          <w:sz w:val="18"/>
          <w:szCs w:val="22"/>
        </w:rPr>
        <w:t xml:space="preserve"> niveau, sans justification, sans score)</w:t>
      </w:r>
    </w:p>
    <w:tbl>
      <w:tblPr>
        <w:tblStyle w:val="Grilleclaire-Accent1"/>
        <w:tblW w:w="0" w:type="auto"/>
        <w:tblBorders>
          <w:top w:val="single" w:sz="8" w:space="0" w:color="4F81BD"/>
          <w:left w:val="single" w:sz="8" w:space="0" w:color="4F81BD"/>
          <w:bottom w:val="single" w:sz="18" w:space="0" w:color="4F81BD"/>
          <w:right w:val="single" w:sz="8" w:space="0" w:color="4F81BD"/>
          <w:insideH w:val="nil"/>
          <w:insideV w:val="single" w:sz="8" w:space="0" w:color="4F81BD"/>
        </w:tblBorders>
        <w:tblCellMar>
          <w:top w:w="0" w:type="dxa"/>
          <w:left w:w="108" w:type="dxa"/>
          <w:bottom w:w="0" w:type="dxa"/>
          <w:right w:w="108" w:type="dxa"/>
        </w:tblCellMar>
        <w:tblLook w:firstRow="1" w:firstColumn="1" w:noVBand="1"/>
      </w:tblPr>
      <w:tblGrid>
        <w:gridCol w:w="1440"/>
        <w:gridCol w:w="1440"/>
        <w:gridCol w:w="1440"/>
        <w:gridCol w:w="1440"/>
        <w:gridCol w:w="1440"/>
        <w:gridCol w:w="1440"/>
      </w:tblGrid>
      <w:tr>
        <w:trPr>
          <w:cnfStyle w:val="100000000000"/>
        </w:trPr>
        <w:tc>
          <w:tcPr>
            <w:cnfStyle w:val="001000000000"/>
            <w:tcW w:w="1440"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1E1B4B"/>
            <w:tcMar>
              <w:top w:w="0" w:type="dxa"/>
              <w:left w:w="108" w:type="dxa"/>
              <w:bottom w:w="0" w:type="dxa"/>
              <w:right w:w="108" w:type="dxa"/>
            </w:tcMar>
          </w:tcPr>
          <w:p w14:paraId="665B50C9" w14:textId="77777777">
            <w:pPr>
              <w:spacing w:after="200" w:line="276" w:lineRule="auto"/>
            </w:pPr>
            <w:r>
              <w:rPr>
                <w:rFonts w:ascii="Calibri" w:hAnsi="Calibri" w:eastAsia="ＭＳ ゴシック" w:cs="Calibri" w:asciiTheme="majorHAnsi" w:hAnsiTheme="majorHAnsi" w:eastAsiaTheme="majorEastAsia" w:csTheme="majorBidi"/>
                <w:b/>
                <w:bCs/>
                <w:color w:val="FFFFFF"/>
                <w:sz w:val="22"/>
                <w:szCs w:val="22"/>
              </w:rPr>
              <w:t>Story candidate</w:t>
            </w:r>
          </w:p>
        </w:tc>
        <w:tc>
          <w:tcPr>
            <w:tcW w:w="1440"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1E1B4B"/>
            <w:tcMar>
              <w:top w:w="0" w:type="dxa"/>
              <w:left w:w="108" w:type="dxa"/>
              <w:bottom w:w="0" w:type="dxa"/>
              <w:right w:w="108" w:type="dxa"/>
            </w:tcMar>
          </w:tcPr>
          <w:p w14:paraId="50A9890E" w14:textId="77777777">
            <w:pPr>
              <w:spacing w:after="200" w:line="276" w:lineRule="auto"/>
            </w:pPr>
            <w:r>
              <w:rPr>
                <w:rFonts w:ascii="Calibri" w:hAnsi="Calibri" w:eastAsia="ＭＳ ゴシック" w:cs="Calibri" w:asciiTheme="majorHAnsi" w:hAnsiTheme="majorHAnsi" w:eastAsiaTheme="majorEastAsia" w:csTheme="majorBidi"/>
                <w:b/>
                <w:bCs/>
                <w:color w:val="FFFFFF"/>
                <w:sz w:val="22"/>
                <w:szCs w:val="22"/>
              </w:rPr>
              <w:t>Niveau</w:t>
            </w:r>
          </w:p>
        </w:tc>
        <w:tc>
          <w:tcPr>
            <w:tcW w:w="1440"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1E1B4B"/>
            <w:tcMar>
              <w:top w:w="0" w:type="dxa"/>
              <w:left w:w="108" w:type="dxa"/>
              <w:bottom w:w="0" w:type="dxa"/>
              <w:right w:w="108" w:type="dxa"/>
            </w:tcMar>
          </w:tcPr>
          <w:p w14:paraId="7570E415" w14:textId="77777777">
            <w:pPr>
              <w:spacing w:after="200" w:line="276" w:lineRule="auto"/>
            </w:pPr>
            <w:r>
              <w:rPr>
                <w:rFonts w:ascii="Calibri" w:hAnsi="Calibri" w:eastAsia="ＭＳ ゴシック" w:cs="Calibri" w:asciiTheme="majorHAnsi" w:hAnsiTheme="majorHAnsi" w:eastAsiaTheme="majorEastAsia" w:csTheme="majorBidi"/>
                <w:b/>
                <w:bCs/>
                <w:color w:val="FFFFFF"/>
                <w:sz w:val="22"/>
                <w:szCs w:val="22"/>
              </w:rPr>
              <w:t>Effort (SP)</w:t>
            </w:r>
          </w:p>
        </w:tc>
        <w:tc>
          <w:tcPr>
            <w:tcW w:w="1440"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1E1B4B"/>
            <w:tcMar>
              <w:top w:w="0" w:type="dxa"/>
              <w:left w:w="108" w:type="dxa"/>
              <w:bottom w:w="0" w:type="dxa"/>
              <w:right w:w="108" w:type="dxa"/>
            </w:tcMar>
          </w:tcPr>
          <w:p w14:paraId="0986D3A0" w14:textId="77777777">
            <w:pPr>
              <w:spacing w:after="200" w:line="276" w:lineRule="auto"/>
            </w:pPr>
            <w:r>
              <w:rPr>
                <w:rFonts w:ascii="Calibri" w:hAnsi="Calibri" w:eastAsia="ＭＳ ゴシック" w:cs="Calibri" w:asciiTheme="majorHAnsi" w:hAnsiTheme="majorHAnsi" w:eastAsiaTheme="majorEastAsia" w:csTheme="majorBidi"/>
                <w:b/>
                <w:bCs/>
                <w:color w:val="FFFFFF"/>
                <w:sz w:val="22"/>
                <w:szCs w:val="22"/>
              </w:rPr>
              <w:t>Impact (1-5)</w:t>
            </w:r>
          </w:p>
        </w:tc>
        <w:tc>
          <w:tcPr>
            <w:tcW w:w="1440"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1E1B4B"/>
            <w:tcMar>
              <w:top w:w="0" w:type="dxa"/>
              <w:left w:w="108" w:type="dxa"/>
              <w:bottom w:w="0" w:type="dxa"/>
              <w:right w:w="108" w:type="dxa"/>
            </w:tcMar>
          </w:tcPr>
          <w:p w14:paraId="657C3913" w14:textId="77777777">
            <w:pPr>
              <w:spacing w:after="200" w:line="276" w:lineRule="auto"/>
            </w:pPr>
            <w:r>
              <w:rPr>
                <w:rFonts w:ascii="Calibri" w:hAnsi="Calibri" w:eastAsia="ＭＳ ゴシック" w:cs="Calibri" w:asciiTheme="majorHAnsi" w:hAnsiTheme="majorHAnsi" w:eastAsiaTheme="majorEastAsia" w:csTheme="majorBidi"/>
                <w:b/>
                <w:bCs/>
                <w:color w:val="FFFFFF"/>
                <w:sz w:val="22"/>
                <w:szCs w:val="22"/>
              </w:rPr>
              <w:t>Score</w:t>
            </w:r>
          </w:p>
        </w:tc>
        <w:tc>
          <w:tcPr>
            <w:tcW w:w="1440"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1E1B4B"/>
            <w:tcMar>
              <w:top w:w="0" w:type="dxa"/>
              <w:left w:w="108" w:type="dxa"/>
              <w:bottom w:w="0" w:type="dxa"/>
              <w:right w:w="108" w:type="dxa"/>
            </w:tcMar>
          </w:tcPr>
          <w:p w14:paraId="2D134F98" w14:textId="77777777">
            <w:pPr>
              <w:spacing w:after="200" w:line="276" w:lineRule="auto"/>
            </w:pPr>
            <w:r>
              <w:rPr>
                <w:rFonts w:ascii="Calibri" w:hAnsi="Calibri" w:eastAsia="ＭＳ ゴシック" w:cs="Calibri" w:asciiTheme="majorHAnsi" w:hAnsiTheme="majorHAnsi" w:eastAsiaTheme="majorEastAsia" w:csTheme="majorBidi"/>
                <w:b/>
                <w:bCs/>
                <w:color w:val="FFFFFF"/>
                <w:sz w:val="22"/>
                <w:szCs w:val="22"/>
              </w:rPr>
              <w:t>Justification</w:t>
            </w:r>
          </w:p>
        </w:tc>
      </w:tr>
      <w:tr>
        <w:trPr>
          <w:cnfStyle w:val="000000100000"/>
        </w:trPr>
        <w:tc>
          <w:tcPr>
            <w:cnfStyle w:val="001000000000"/>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B3C59FD" w14:textId="77777777">
            <w:pPr>
              <w:spacing w:after="200" w:line="276" w:lineRule="auto"/>
            </w:pPr>
            <w:r>
              <w:rPr>
                <w:rFonts w:ascii="Calibri" w:hAnsi="Calibri" w:eastAsia="ＭＳ ゴシック" w:cs="Calibri" w:asciiTheme="majorHAnsi" w:hAnsiTheme="majorHAnsi" w:eastAsiaTheme="majorEastAsia" w:csTheme="majorBidi"/>
                <w:b/>
                <w:bCs/>
                <w:sz w:val="22"/>
                <w:szCs w:val="22"/>
              </w:rPr>
              <w:t>US-NEW-01 : Compte enseignant + multi-classes</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FEF3C7"/>
            <w:tcMar>
              <w:top w:w="0" w:type="dxa"/>
              <w:left w:w="108" w:type="dxa"/>
              <w:bottom w:w="0" w:type="dxa"/>
              <w:right w:w="108" w:type="dxa"/>
            </w:tcMar>
          </w:tcPr>
          <w:p w14:paraId="6BDA1A3C" w14:textId="77777777">
            <w:pPr>
              <w:spacing w:after="200" w:line="276" w:lineRule="auto"/>
            </w:pPr>
            <w:r>
              <w:rPr>
                <w:rFonts w:ascii="Cambria" w:hAnsi="Cambria" w:eastAsia="ＭＳ 明朝" w:cs="Cambria" w:asciiTheme="minorHAnsi" w:hAnsiTheme="minorHAnsi" w:eastAsiaTheme="minorEastAsia" w:csTheme="minorBidi"/>
                <w:b/>
                <w:bCs/>
                <w:sz w:val="22"/>
                <w:szCs w:val="22"/>
              </w:rPr>
              <w:t>SHOULD</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8941E47" w14:textId="77777777">
            <w:pPr>
              <w:spacing w:after="200" w:line="276" w:lineRule="auto"/>
            </w:pPr>
            <w:r>
              <w:rPr>
                <w:rFonts w:ascii="Cambria" w:hAnsi="Cambria" w:eastAsia="ＭＳ 明朝" w:cs="Cambria" w:asciiTheme="minorHAnsi" w:hAnsiTheme="minorHAnsi" w:eastAsiaTheme="minorEastAsia" w:csTheme="minorBidi"/>
                <w:sz w:val="22"/>
                <w:szCs w:val="22"/>
              </w:rPr>
              <w:t>5</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598DEE6" w14:textId="77777777">
            <w:pPr>
              <w:spacing w:after="200" w:line="276" w:lineRule="auto"/>
            </w:pPr>
            <w:r>
              <w:rPr>
                <w:rFonts w:ascii="Cambria" w:hAnsi="Cambria" w:eastAsia="ＭＳ 明朝" w:cs="Cambria" w:asciiTheme="minorHAnsi" w:hAnsiTheme="minorHAnsi" w:eastAsiaTheme="minorEastAsia" w:csTheme="minorBidi"/>
                <w:sz w:val="22"/>
                <w:szCs w:val="22"/>
              </w:rPr>
              <w:t>4</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1B5FBE1" w14:textId="77777777">
            <w:pPr>
              <w:spacing w:after="200" w:line="276" w:lineRule="auto"/>
            </w:pPr>
            <w:r>
              <w:rPr>
                <w:rFonts w:ascii="Cambria" w:hAnsi="Cambria" w:eastAsia="ＭＳ 明朝" w:cs="Cambria" w:asciiTheme="minorHAnsi" w:hAnsiTheme="minorHAnsi" w:eastAsiaTheme="minorEastAsia" w:csTheme="minorBidi"/>
                <w:sz w:val="22"/>
                <w:szCs w:val="22"/>
              </w:rPr>
              <w:t>8.0</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194D355" w14:textId="77777777">
            <w:pPr>
              <w:spacing w:after="200" w:line="276" w:lineRule="auto"/>
            </w:pPr>
            <w:r>
              <w:rPr>
                <w:rFonts w:ascii="Cambria" w:hAnsi="Cambria" w:eastAsia="ＭＳ 明朝" w:cs="Cambria" w:asciiTheme="minorHAnsi" w:hAnsiTheme="minorHAnsi" w:eastAsiaTheme="minorEastAsia" w:csTheme="minorBidi"/>
                <w:sz w:val="22"/>
                <w:szCs w:val="22"/>
              </w:rPr>
              <w:t>Cible B2B clé, faisable en Sprint 6 si retrait COULD prévu (à compenser).</w:t>
            </w:r>
          </w:p>
        </w:tc>
      </w:tr>
      <w:tr>
        <w:trPr>
          <w:cnfStyle w:val="000000010000"/>
        </w:trPr>
        <w:tc>
          <w:tcPr>
            <w:cnfStyle w:val="001000000000"/>
            <w:tcW w:w="144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BE144C4" w14:textId="77777777">
            <w:r>
              <w:rPr>
                <w:rFonts w:ascii="Calibri" w:hAnsi="Calibri" w:eastAsia="ＭＳ ゴシック" w:cs="Calibri" w:asciiTheme="majorHAnsi" w:hAnsiTheme="majorHAnsi" w:eastAsiaTheme="majorEastAsia" w:csTheme="majorBidi"/>
                <w:b/>
                <w:bCs/>
                <w:sz w:val="22"/>
                <w:szCs w:val="22"/>
              </w:rPr>
              <w:t>US-NEW-02 : Export Word/PDF des quiz</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FEF3C7"/>
            <w:tcMar>
              <w:top w:w="0" w:type="dxa"/>
              <w:left w:w="108" w:type="dxa"/>
              <w:bottom w:w="0" w:type="dxa"/>
              <w:right w:w="108" w:type="dxa"/>
            </w:tcMar>
          </w:tcPr>
          <w:p w14:paraId="5B740023" w14:textId="77777777">
            <w:pPr>
              <w:spacing w:after="200" w:line="276" w:lineRule="auto"/>
            </w:pPr>
            <w:r>
              <w:rPr>
                <w:rFonts w:ascii="Cambria" w:hAnsi="Cambria" w:eastAsia="ＭＳ 明朝" w:cs="Cambria" w:asciiTheme="minorHAnsi" w:hAnsiTheme="minorHAnsi" w:eastAsiaTheme="minorEastAsia" w:csTheme="minorBidi"/>
                <w:b/>
                <w:bCs/>
                <w:sz w:val="22"/>
                <w:szCs w:val="22"/>
              </w:rPr>
              <w:t>SHOULD</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5FCD5EC4" w14:textId="77777777">
            <w:pPr>
              <w:spacing w:after="200" w:line="276" w:lineRule="auto"/>
            </w:pPr>
            <w:r>
              <w:rPr>
                <w:rFonts w:ascii="Cambria" w:hAnsi="Cambria" w:eastAsia="ＭＳ 明朝" w:cs="Cambria" w:asciiTheme="minorHAnsi" w:hAnsiTheme="minorHAnsi" w:eastAsiaTheme="minorEastAsia" w:csTheme="minorBidi"/>
                <w:sz w:val="22"/>
                <w:szCs w:val="22"/>
              </w:rPr>
              <w:t>3</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44240AAE" w14:textId="77777777">
            <w:pPr>
              <w:spacing w:after="200" w:line="276" w:lineRule="auto"/>
            </w:pPr>
            <w:r>
              <w:rPr>
                <w:rFonts w:ascii="Cambria" w:hAnsi="Cambria" w:eastAsia="ＭＳ 明朝" w:cs="Cambria" w:asciiTheme="minorHAnsi" w:hAnsiTheme="minorHAnsi" w:eastAsiaTheme="minorEastAsia" w:csTheme="minorBidi"/>
                <w:sz w:val="22"/>
                <w:szCs w:val="22"/>
              </w:rPr>
              <w:t>5</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5993F1CF" w14:textId="77777777">
            <w:pPr>
              <w:spacing w:after="200" w:line="276" w:lineRule="auto"/>
            </w:pPr>
            <w:r>
              <w:rPr>
                <w:rFonts w:ascii="Cambria" w:hAnsi="Cambria" w:eastAsia="ＭＳ 明朝" w:cs="Cambria" w:asciiTheme="minorHAnsi" w:hAnsiTheme="minorHAnsi" w:eastAsiaTheme="minorEastAsia" w:csTheme="minorBidi"/>
                <w:sz w:val="22"/>
                <w:szCs w:val="22"/>
              </w:rPr>
              <w:t>16.7</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5309D2AF" w14:textId="77777777">
            <w:pPr>
              <w:spacing w:after="200" w:line="276" w:lineRule="auto"/>
            </w:pPr>
            <w:r>
              <w:rPr>
                <w:rFonts w:ascii="Cambria" w:hAnsi="Cambria" w:eastAsia="ＭＳ 明朝" w:cs="Cambria" w:asciiTheme="minorHAnsi" w:hAnsiTheme="minorHAnsi" w:eastAsiaTheme="minorEastAsia" w:csTheme="minorBidi"/>
                <w:sz w:val="22"/>
                <w:szCs w:val="22"/>
              </w:rPr>
              <w:t>Bloquant pour adoption B2B (Mme Lefèvre l'a clairement exprimé). Faisable Sprint 6.</w:t>
            </w:r>
          </w:p>
        </w:tc>
      </w:tr>
      <w:tr>
        <w:trPr>
          <w:cnfStyle w:val="000000100000"/>
        </w:trPr>
        <w:tc>
          <w:tcPr>
            <w:cnfStyle w:val="001000000000"/>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367A60E" w14:textId="77777777">
            <w:pPr>
              <w:spacing w:after="200" w:line="276" w:lineRule="auto"/>
            </w:pPr>
            <w:r>
              <w:rPr>
                <w:rFonts w:ascii="Calibri" w:hAnsi="Calibri" w:eastAsia="ＭＳ ゴシック" w:cs="Calibri" w:asciiTheme="majorHAnsi" w:hAnsiTheme="majorHAnsi" w:eastAsiaTheme="majorEastAsia" w:csTheme="majorBidi"/>
                <w:b/>
                <w:bCs/>
                <w:sz w:val="22"/>
                <w:szCs w:val="22"/>
              </w:rPr>
              <w:t>US-NEW-03 : Dashboard de classe (qui a répondu)</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CFCE7"/>
            <w:tcMar>
              <w:top w:w="0" w:type="dxa"/>
              <w:left w:w="108" w:type="dxa"/>
              <w:bottom w:w="0" w:type="dxa"/>
              <w:right w:w="108" w:type="dxa"/>
            </w:tcMar>
          </w:tcPr>
          <w:p w14:paraId="75536575" w14:textId="77777777">
            <w:pPr>
              <w:spacing w:after="200" w:line="276" w:lineRule="auto"/>
            </w:pPr>
            <w:r>
              <w:rPr>
                <w:rFonts w:ascii="Cambria" w:hAnsi="Cambria" w:eastAsia="ＭＳ 明朝" w:cs="Cambria" w:asciiTheme="minorHAnsi" w:hAnsiTheme="minorHAnsi" w:eastAsiaTheme="minorEastAsia" w:csTheme="minorBidi"/>
                <w:b/>
                <w:bCs/>
                <w:sz w:val="22"/>
                <w:szCs w:val="22"/>
              </w:rPr>
              <w:t>COULD</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4B0A208" w14:textId="77777777">
            <w:pPr>
              <w:spacing w:after="200" w:line="276" w:lineRule="auto"/>
            </w:pPr>
            <w:r>
              <w:rPr>
                <w:rFonts w:ascii="Cambria" w:hAnsi="Cambria" w:eastAsia="ＭＳ 明朝" w:cs="Cambria" w:asciiTheme="minorHAnsi" w:hAnsiTheme="minorHAnsi" w:eastAsiaTheme="minorEastAsia" w:csTheme="minorBidi"/>
                <w:sz w:val="22"/>
                <w:szCs w:val="22"/>
              </w:rPr>
              <w:t>8</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B778152" w14:textId="77777777">
            <w:pPr>
              <w:spacing w:after="200" w:line="276" w:lineRule="auto"/>
            </w:pPr>
            <w:r>
              <w:rPr>
                <w:rFonts w:ascii="Cambria" w:hAnsi="Cambria" w:eastAsia="ＭＳ 明朝" w:cs="Cambria" w:asciiTheme="minorHAnsi" w:hAnsiTheme="minorHAnsi" w:eastAsiaTheme="minorEastAsia" w:csTheme="minorBidi"/>
                <w:sz w:val="22"/>
                <w:szCs w:val="22"/>
              </w:rPr>
              <w:t>3</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3DA02F6C" w14:textId="77777777">
            <w:pPr>
              <w:spacing w:after="200" w:line="276" w:lineRule="auto"/>
            </w:pPr>
            <w:r>
              <w:rPr>
                <w:rFonts w:ascii="Cambria" w:hAnsi="Cambria" w:eastAsia="ＭＳ 明朝" w:cs="Cambria" w:asciiTheme="minorHAnsi" w:hAnsiTheme="minorHAnsi" w:eastAsiaTheme="minorEastAsia" w:csTheme="minorBidi"/>
                <w:sz w:val="22"/>
                <w:szCs w:val="22"/>
              </w:rPr>
              <w:t>3.8</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74189CC" w14:textId="77777777">
            <w:pPr>
              <w:spacing w:after="200" w:line="276" w:lineRule="auto"/>
            </w:pPr>
            <w:r>
              <w:rPr>
                <w:rFonts w:ascii="Cambria" w:hAnsi="Cambria" w:eastAsia="ＭＳ 明朝" w:cs="Cambria" w:asciiTheme="minorHAnsi" w:hAnsiTheme="minorHAnsi" w:eastAsiaTheme="minorEastAsia" w:csTheme="minorBidi"/>
                <w:sz w:val="22"/>
                <w:szCs w:val="22"/>
              </w:rPr>
              <w:t>Apport intéressant mais lourd. Reportable Release 3+, non-critique pour décision B2B.</w:t>
            </w:r>
          </w:p>
        </w:tc>
      </w:tr>
      <w:tr>
        <w:trPr>
          <w:cnfStyle w:val="000000010000"/>
        </w:trPr>
        <w:tc>
          <w:tcPr>
            <w:cnfStyle w:val="001000000000"/>
            <w:tcW w:w="144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6DC7E5A" w14:textId="77777777">
            <w:pPr>
              <w:spacing w:after="200" w:line="276" w:lineRule="auto"/>
            </w:pPr>
            <w:r>
              <w:rPr>
                <w:rFonts w:ascii="Calibri" w:hAnsi="Calibri" w:eastAsia="ＭＳ ゴシック" w:cs="Calibri" w:asciiTheme="majorHAnsi" w:hAnsiTheme="majorHAnsi" w:eastAsiaTheme="majorEastAsia" w:csTheme="majorBidi"/>
                <w:b/>
                <w:bCs/>
                <w:sz w:val="22"/>
                <w:szCs w:val="22"/>
              </w:rPr>
              <w:t xml:space="preserve">US-NEW-04 : Génération </w:t>
            </w:r>
            <w:r>
              <w:rPr>
                <w:rFonts w:ascii="Calibri" w:hAnsi="Calibri" w:eastAsia="ＭＳ ゴシック" w:cs="Calibri" w:asciiTheme="majorHAnsi" w:hAnsiTheme="majorHAnsi" w:eastAsiaTheme="majorEastAsia" w:csTheme="majorBidi"/>
                <w:b/>
                <w:bCs/>
                <w:sz w:val="22"/>
                <w:szCs w:val="22"/>
              </w:rPr>
              <w:t>automatique de barème</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E2E8F0"/>
            <w:tcMar>
              <w:top w:w="0" w:type="dxa"/>
              <w:left w:w="108" w:type="dxa"/>
              <w:bottom w:w="0" w:type="dxa"/>
              <w:right w:w="108" w:type="dxa"/>
            </w:tcMar>
          </w:tcPr>
          <w:p w14:paraId="0EC8B9C5" w14:textId="5CCFE5F6">
            <w:pPr>
              <w:spacing w:after="200" w:line="276" w:lineRule="auto"/>
            </w:pPr>
            <w:r>
              <w:lastRenderedPageBreak/>
              <w:rPr>
                <w:rFonts w:ascii="Cambria" w:hAnsi="Cambria" w:eastAsia="ＭＳ 明朝" w:cs="Cambria" w:asciiTheme="minorHAnsi" w:hAnsiTheme="minorHAnsi" w:eastAsiaTheme="minorEastAsia" w:csTheme="minorBidi"/>
                <w:b/>
                <w:bCs/>
                <w:sz w:val="22"/>
                <w:szCs w:val="22"/>
              </w:rPr>
              <w:t>SHOULD</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9F18D26" w14:textId="77777777">
            <w:pPr>
              <w:spacing w:after="200" w:line="276" w:lineRule="auto"/>
            </w:pPr>
            <w:r>
              <w:rPr>
                <w:rFonts w:ascii="Cambria" w:hAnsi="Cambria" w:eastAsia="ＭＳ 明朝" w:cs="Cambria" w:asciiTheme="minorHAnsi" w:hAnsiTheme="minorHAnsi" w:eastAsiaTheme="minorEastAsia" w:csTheme="minorBidi"/>
                <w:sz w:val="22"/>
                <w:szCs w:val="22"/>
              </w:rPr>
              <w:t>13</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144751B" w14:textId="77777777">
            <w:pPr>
              <w:spacing w:after="200" w:line="276" w:lineRule="auto"/>
            </w:pPr>
            <w:r>
              <w:rPr>
                <w:rFonts w:ascii="Cambria" w:hAnsi="Cambria" w:eastAsia="ＭＳ 明朝" w:cs="Cambria" w:asciiTheme="minorHAnsi" w:hAnsiTheme="minorHAnsi" w:eastAsiaTheme="minorEastAsia" w:csTheme="minorBidi"/>
                <w:sz w:val="22"/>
                <w:szCs w:val="22"/>
              </w:rPr>
              <w:t>2</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C964F70" w14:textId="77777777">
            <w:pPr>
              <w:spacing w:after="200" w:line="276" w:lineRule="auto"/>
            </w:pPr>
            <w:r>
              <w:rPr>
                <w:rFonts w:ascii="Cambria" w:hAnsi="Cambria" w:eastAsia="ＭＳ 明朝" w:cs="Cambria" w:asciiTheme="minorHAnsi" w:hAnsiTheme="minorHAnsi" w:eastAsiaTheme="minorEastAsia" w:csTheme="minorBidi"/>
                <w:sz w:val="22"/>
                <w:szCs w:val="22"/>
              </w:rPr>
              <w:t>1.5</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461B0645" w14:textId="3284F1AE">
            <w:pPr>
              <w:spacing w:after="200" w:line="276" w:lineRule="auto"/>
            </w:pPr>
            <w:r>
              <w:rPr>
                <w:rFonts w:ascii="Cambria" w:hAnsi="Cambria" w:eastAsia="ＭＳ 明朝" w:cs="Cambria" w:asciiTheme="minorHAnsi" w:hAnsiTheme="minorHAnsi" w:eastAsiaTheme="minorEastAsia" w:csTheme="minorBidi"/>
                <w:sz w:val="22"/>
                <w:szCs w:val="22"/>
              </w:rPr>
              <w:t xml:space="preserve">Fonction importante </w:t>
            </w:r>
            <w:r>
              <w:rPr>
                <w:rFonts w:ascii="Cambria" w:hAnsi="Cambria" w:eastAsia="ＭＳ 明朝" w:cs="Cambria" w:asciiTheme="minorHAnsi" w:hAnsiTheme="minorHAnsi" w:eastAsiaTheme="minorEastAsia" w:csTheme="minorBidi"/>
                <w:sz w:val="22"/>
                <w:szCs w:val="22"/>
              </w:rPr>
              <w:t>pour les enseignants. Intégrée afin de répondre aux besoins de Mme Lefèvre.</w:t>
            </w:r>
          </w:p>
        </w:tc>
      </w:tr>
      <w:tr>
        <w:trPr>
          <w:cnfStyle w:val="000000100000"/>
        </w:trPr>
        <w:tc>
          <w:tcPr>
            <w:cnfStyle w:val="001000000000"/>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80965EE" w14:textId="77777777">
            <w:pPr>
              <w:spacing w:after="200" w:line="276" w:lineRule="auto"/>
            </w:pPr>
            <w:r>
              <w:lastRenderedPageBreak/>
              <w:rPr>
                <w:rFonts w:ascii="Calibri" w:hAnsi="Calibri" w:eastAsia="ＭＳ ゴシック" w:cs="Calibri" w:asciiTheme="majorHAnsi" w:hAnsiTheme="majorHAnsi" w:eastAsiaTheme="majorEastAsia" w:csTheme="majorBidi"/>
                <w:b/>
                <w:bCs/>
                <w:sz w:val="22"/>
                <w:szCs w:val="22"/>
              </w:rPr>
              <w:t>[ Ajouter votre propre story candidate ]</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54169E60" w14:textId="77777777">
            <w:pPr>
              <w:spacing w:after="200" w:line="276" w:lineRule="auto"/>
            </w:pPr>
            <w:r>
              <w:rPr>
                <w:rFonts w:ascii="Cambria" w:hAnsi="Cambria" w:eastAsia="ＭＳ 明朝" w:cs="Cambria" w:asciiTheme="minorHAnsi" w:hAnsiTheme="minorHAnsi" w:eastAsiaTheme="minorEastAsia" w:csTheme="minorBidi"/>
                <w:sz w:val="22"/>
                <w:szCs w:val="22"/>
              </w:rPr>
              <w:t>[?]</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C770523" w14:textId="77777777">
            <w:pPr>
              <w:spacing w:after="200" w:line="276" w:lineRule="auto"/>
            </w:pPr>
            <w:r>
              <w:rPr>
                <w:rFonts w:ascii="Cambria" w:hAnsi="Cambria" w:eastAsia="ＭＳ 明朝" w:cs="Cambria" w:asciiTheme="minorHAnsi" w:hAnsiTheme="minorHAnsi" w:eastAsiaTheme="minorEastAsia" w:csTheme="minorBidi"/>
                <w:sz w:val="22"/>
                <w:szCs w:val="22"/>
              </w:rPr>
              <w:t>[?]</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0D14E44" w14:textId="77777777">
            <w:pPr>
              <w:spacing w:after="200" w:line="276" w:lineRule="auto"/>
            </w:pPr>
            <w:r>
              <w:rPr>
                <w:rFonts w:ascii="Cambria" w:hAnsi="Cambria" w:eastAsia="ＭＳ 明朝" w:cs="Cambria" w:asciiTheme="minorHAnsi" w:hAnsiTheme="minorHAnsi" w:eastAsiaTheme="minorEastAsia" w:csTheme="minorBidi"/>
                <w:sz w:val="22"/>
                <w:szCs w:val="22"/>
              </w:rPr>
              <w:t>[?]</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58C2D6F" w14:textId="77777777">
            <w:pPr>
              <w:spacing w:after="200" w:line="276" w:lineRule="auto"/>
            </w:pPr>
            <w:r>
              <w:rPr>
                <w:rFonts w:ascii="Cambria" w:hAnsi="Cambria" w:eastAsia="ＭＳ 明朝" w:cs="Cambria" w:asciiTheme="minorHAnsi" w:hAnsiTheme="minorHAnsi" w:eastAsiaTheme="minorEastAsia" w:csTheme="minorBidi"/>
                <w:sz w:val="22"/>
                <w:szCs w:val="22"/>
              </w:rPr>
              <w:t>[?]</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FB2DAC4" w14:textId="77777777">
            <w:pPr>
              <w:spacing w:after="200" w:line="276" w:lineRule="auto"/>
            </w:pPr>
            <w:r>
              <w:rPr>
                <w:rFonts w:ascii="Cambria" w:hAnsi="Cambria" w:eastAsia="ＭＳ 明朝" w:cs="Cambria" w:asciiTheme="minorHAnsi" w:hAnsiTheme="minorHAnsi" w:eastAsiaTheme="minorEastAsia" w:csTheme="minorBidi"/>
                <w:sz w:val="22"/>
                <w:szCs w:val="22"/>
              </w:rPr>
              <w:t>[?]</w:t>
            </w:r>
          </w:p>
        </w:tc>
      </w:tr>
    </w:tbl>
    <w:p w14:paraId="02EB378F" w14:textId="77777777">
      <w:pPr>
        <w:spacing w:after="200" w:line="276" w:lineRule="auto"/>
      </w:pPr>
    </w:p>
    <w:p w14:paraId="025E58B8" w14:textId="77777777">
      <w:pPr>
        <w:spacing w:after="200" w:line="276" w:lineRule="auto"/>
      </w:pPr>
      <w:r>
        <w:rPr>
          <w:rFonts w:ascii="Cambria" w:hAnsi="Cambria" w:eastAsia="ＭＳ 明朝" w:cs="Cambria" w:asciiTheme="minorHAnsi" w:hAnsiTheme="minorHAnsi" w:eastAsiaTheme="minorEastAsia" w:csTheme="minorBidi"/>
          <w:b/>
          <w:bCs/>
          <w:sz w:val="22"/>
          <w:szCs w:val="22"/>
        </w:rPr>
        <w:t>📊</w:t>
      </w:r>
      <w:r>
        <w:rPr>
          <w:rFonts w:ascii="Cambria" w:hAnsi="Cambria" w:eastAsia="ＭＳ 明朝" w:cs="Cambria" w:asciiTheme="minorHAnsi" w:hAnsiTheme="minorHAnsi" w:eastAsiaTheme="minorEastAsia" w:csTheme="minorBidi"/>
          <w:b/>
          <w:bCs/>
          <w:sz w:val="22"/>
          <w:szCs w:val="22"/>
        </w:rPr>
        <w:t xml:space="preserve"> Formule du score : </w:t>
      </w:r>
      <w:r>
        <w:rPr>
          <w:rFonts w:ascii="Cambria" w:hAnsi="Cambria" w:eastAsia="ＭＳ 明朝" w:cs="Cambria" w:asciiTheme="minorHAnsi" w:hAnsiTheme="minorHAnsi" w:eastAsiaTheme="minorEastAsia" w:csTheme="minorBidi"/>
          <w:i/>
          <w:iCs/>
          <w:sz w:val="22"/>
          <w:szCs w:val="22"/>
        </w:rPr>
        <w:t>(Impact × 10) / Effort. Un score &gt; 10 = story très rentable (haute priorité). Un score &lt; 3 = story coûteuse pour peu d'impact (à différer).</w:t>
      </w:r>
    </w:p>
    <w:p w14:paraId="064F61A9" w14:textId="77777777">
      <w:pPr>
        <w:pStyle w:val="Titre1"/>
      </w:pPr>
      <w:bookmarkStart w:id="5" w:name="_Toc233728106"/>
      <w:r>
        <w:rPr>
          <w:rFonts w:ascii="Calibri" w:hAnsi="Calibri" w:eastAsia="ＭＳ ゴシック" w:cs="Calibri" w:asciiTheme="majorHAnsi" w:hAnsiTheme="majorHAnsi" w:eastAsiaTheme="majorEastAsia" w:csTheme="majorBidi"/>
          <w:b/>
          <w:bCs/>
          <w:color w:val="1E1B4B"/>
          <w:sz w:val="28"/>
          <w:szCs w:val="28"/>
        </w:rPr>
        <w:t>3. Contrepartie obligatoire (ce qui sort du sprint)</w:t>
      </w:r>
      <w:bookmarkEnd w:id="5"/>
    </w:p>
    <w:p w14:paraId="0FC39938" w14:textId="77777777">
      <w:pPr>
        <w:spacing w:before="57"/>
        <w:ind w:left="227" w:right="227"/>
      </w:pPr>
      <w:r>
        <w:rPr>
          <w:rFonts w:ascii="Cambria" w:hAnsi="Cambria" w:eastAsia="ＭＳ 明朝" w:cs="Cambria" w:asciiTheme="minorHAnsi" w:hAnsiTheme="minorHAnsi" w:eastAsiaTheme="minorEastAsia" w:csTheme="minorBidi"/>
          <w:b/>
          <w:bCs/>
          <w:color w:val="F59E0B"/>
          <w:sz w:val="18"/>
          <w:szCs w:val="22"/>
        </w:rPr>
        <w:t>💡</w:t>
      </w:r>
      <w:r>
        <w:rPr>
          <w:rFonts w:ascii="Cambria" w:hAnsi="Cambria" w:eastAsia="ＭＳ 明朝" w:cs="Cambria" w:asciiTheme="minorHAnsi" w:hAnsiTheme="minorHAnsi" w:eastAsiaTheme="minorEastAsia" w:csTheme="minorBidi"/>
          <w:b/>
          <w:bCs/>
          <w:color w:val="F59E0B"/>
          <w:sz w:val="18"/>
          <w:szCs w:val="22"/>
        </w:rPr>
        <w:t xml:space="preserve"> Objectif. </w:t>
      </w:r>
      <w:r>
        <w:rPr>
          <w:rFonts w:ascii="Cambria" w:hAnsi="Cambria" w:eastAsia="ＭＳ 明朝" w:cs="Cambria" w:asciiTheme="minorHAnsi" w:hAnsiTheme="minorHAnsi" w:eastAsiaTheme="minorEastAsia" w:csTheme="minorBidi"/>
          <w:i/>
          <w:iCs/>
          <w:color w:val="475569"/>
          <w:sz w:val="18"/>
          <w:szCs w:val="22"/>
        </w:rPr>
        <w:t>Documenter le principe non négociable : on n'ajoute pas sans retirer. Vélocité fixe, capacité fixe, chaque ajout doit être compensé.</w:t>
      </w:r>
    </w:p>
    <w:p w14:paraId="7671E080" w14:textId="77777777">
      <w:pPr>
        <w:ind w:left="227" w:right="227"/>
      </w:pPr>
      <w:r>
        <w:rPr>
          <w:rFonts w:ascii="Cambria" w:hAnsi="Cambria" w:eastAsia="ＭＳ 明朝" w:cs="Cambria" w:asciiTheme="minorHAnsi" w:hAnsiTheme="minorHAnsi" w:eastAsiaTheme="minorEastAsia" w:csTheme="minorBidi"/>
          <w:b/>
          <w:bCs/>
          <w:color w:val="F59E0B"/>
          <w:sz w:val="18"/>
          <w:szCs w:val="22"/>
        </w:rPr>
        <w:t>📐</w:t>
      </w:r>
      <w:r>
        <w:rPr>
          <w:rFonts w:ascii="Cambria" w:hAnsi="Cambria" w:eastAsia="ＭＳ 明朝" w:cs="Cambria" w:asciiTheme="minorHAnsi" w:hAnsiTheme="minorHAnsi" w:eastAsiaTheme="minorEastAsia" w:csTheme="minorBidi"/>
          <w:b/>
          <w:bCs/>
          <w:color w:val="F59E0B"/>
          <w:sz w:val="18"/>
          <w:szCs w:val="22"/>
        </w:rPr>
        <w:t xml:space="preserve"> Format attendu. </w:t>
      </w:r>
      <w:r>
        <w:rPr>
          <w:rFonts w:ascii="Cambria" w:hAnsi="Cambria" w:eastAsia="ＭＳ 明朝" w:cs="Cambria" w:asciiTheme="minorHAnsi" w:hAnsiTheme="minorHAnsi" w:eastAsiaTheme="minorEastAsia" w:csTheme="minorBidi"/>
          <w:i/>
          <w:iCs/>
          <w:color w:val="475569"/>
          <w:sz w:val="18"/>
          <w:szCs w:val="22"/>
        </w:rPr>
        <w:t>Tableau symétrique au tableau MoSCoW : pour chaque story ajoutée, indiquer la story du backlog initial qui est reportée à un sprint ultérieur.</w:t>
      </w:r>
    </w:p>
    <w:p w14:paraId="4B9DA880" w14:textId="77777777">
      <w:pPr>
        <w:ind w:left="227" w:right="227"/>
      </w:pPr>
      <w:r>
        <w:rPr>
          <w:rFonts w:ascii="Cambria" w:hAnsi="Cambria" w:eastAsia="ＭＳ 明朝" w:cs="Cambria" w:asciiTheme="minorHAnsi" w:hAnsiTheme="minorHAnsi" w:eastAsiaTheme="minorEastAsia" w:csTheme="minorBidi"/>
          <w:b/>
          <w:bCs/>
          <w:color w:val="16A34A"/>
          <w:sz w:val="18"/>
          <w:szCs w:val="22"/>
        </w:rPr>
        <w:t>✅</w:t>
      </w:r>
      <w:r>
        <w:rPr>
          <w:rFonts w:ascii="Cambria" w:hAnsi="Cambria" w:eastAsia="ＭＳ 明朝" w:cs="Cambria" w:asciiTheme="minorHAnsi" w:hAnsiTheme="minorHAnsi" w:eastAsiaTheme="minorEastAsia" w:csTheme="minorBidi"/>
          <w:b/>
          <w:bCs/>
          <w:color w:val="16A34A"/>
          <w:sz w:val="18"/>
          <w:szCs w:val="22"/>
        </w:rPr>
        <w:t xml:space="preserve"> Bon exemple. </w:t>
      </w:r>
      <w:r>
        <w:rPr>
          <w:rFonts w:ascii="Cambria" w:hAnsi="Cambria" w:eastAsia="ＭＳ 明朝" w:cs="Cambria" w:asciiTheme="minorHAnsi" w:hAnsiTheme="minorHAnsi" w:eastAsiaTheme="minorEastAsia" w:csTheme="minorBidi"/>
          <w:i/>
          <w:iCs/>
          <w:color w:val="475569"/>
          <w:sz w:val="18"/>
          <w:szCs w:val="22"/>
        </w:rPr>
        <w:t>« US-NEW-02 (Export Word/PDF, +3 SP) entre en Sprint 6 → US-08 (Bibliothèque multi-cours, -3 SP) reportée Sprint 7. »</w:t>
      </w:r>
    </w:p>
    <w:p w14:paraId="27AB67E3" w14:textId="77777777">
      <w:pPr>
        <w:ind w:left="227" w:right="227"/>
      </w:pPr>
      <w:r>
        <w:rPr>
          <w:rFonts w:ascii="Cambria" w:hAnsi="Cambria" w:eastAsia="ＭＳ 明朝" w:cs="Cambria" w:asciiTheme="minorHAnsi" w:hAnsiTheme="minorHAnsi" w:eastAsiaTheme="minorEastAsia" w:csTheme="minorBidi"/>
          <w:b/>
          <w:bCs/>
          <w:color w:val="DC2626"/>
          <w:sz w:val="18"/>
          <w:szCs w:val="22"/>
        </w:rPr>
        <w:t>❌</w:t>
      </w:r>
      <w:r>
        <w:rPr>
          <w:rFonts w:ascii="Cambria" w:hAnsi="Cambria" w:eastAsia="ＭＳ 明朝" w:cs="Cambria" w:asciiTheme="minorHAnsi" w:hAnsiTheme="minorHAnsi" w:eastAsiaTheme="minorEastAsia" w:csTheme="minorBidi"/>
          <w:b/>
          <w:bCs/>
          <w:color w:val="DC2626"/>
          <w:sz w:val="18"/>
          <w:szCs w:val="22"/>
        </w:rPr>
        <w:t xml:space="preserve"> À éviter. </w:t>
      </w:r>
      <w:r>
        <w:rPr>
          <w:rFonts w:ascii="Cambria" w:hAnsi="Cambria" w:eastAsia="ＭＳ 明朝" w:cs="Cambria" w:asciiTheme="minorHAnsi" w:hAnsiTheme="minorHAnsi" w:eastAsiaTheme="minorEastAsia" w:csTheme="minorBidi"/>
          <w:i/>
          <w:iCs/>
          <w:color w:val="475569"/>
          <w:sz w:val="18"/>
          <w:szCs w:val="22"/>
        </w:rPr>
        <w:t>« On va essayer de tout faire en plus. » (déni de capacité, déclenche un sprint qui rate)</w:t>
      </w:r>
    </w:p>
    <w:p w14:paraId="7DC26541" w14:textId="77777777">
      <w:pPr>
        <w:spacing w:after="200" w:line="276" w:lineRule="auto"/>
      </w:pPr>
      <w:r>
        <w:rPr>
          <w:rFonts w:ascii="Cambria" w:hAnsi="Cambria" w:eastAsia="ＭＳ 明朝" w:cs="Cambria" w:asciiTheme="minorHAnsi" w:hAnsiTheme="minorHAnsi" w:eastAsiaTheme="minorEastAsia" w:csTheme="minorBidi"/>
          <w:b/>
          <w:bCs/>
          <w:sz w:val="22"/>
          <w:szCs w:val="22"/>
        </w:rPr>
        <w:t xml:space="preserve">Principe non négociable : </w:t>
      </w:r>
      <w:r>
        <w:rPr>
          <w:rFonts w:ascii="Cambria" w:hAnsi="Cambria" w:eastAsia="ＭＳ 明朝" w:cs="Cambria" w:asciiTheme="minorHAnsi" w:hAnsiTheme="minorHAnsi" w:eastAsiaTheme="minorEastAsia" w:csTheme="minorBidi"/>
          <w:i/>
          <w:iCs/>
          <w:sz w:val="22"/>
          <w:szCs w:val="22"/>
        </w:rPr>
        <w:t>vélocité fixée à ~56 SP sur la semaine, capacité 7 personnes × 7 sprints. Toute story qui entre doit être compensée par une story équivalente qui sort. Sans cette discipline, le sprint dérape, les développeurs s'épuisent, la qualité chute.</w:t>
      </w:r>
    </w:p>
    <w:p w14:paraId="64664161" w14:textId="77777777">
      <w:pPr>
        <w:pStyle w:val="Titre2"/>
      </w:pPr>
      <w:bookmarkStart w:id="6" w:name="_Toc233728107"/>
      <w:r>
        <w:rPr>
          <w:rFonts w:ascii="Calibri" w:hAnsi="Calibri" w:eastAsia="ＭＳ ゴシック" w:cs="Calibri" w:asciiTheme="majorHAnsi" w:hAnsiTheme="majorHAnsi" w:eastAsiaTheme="majorEastAsia" w:csTheme="majorBidi"/>
          <w:b/>
          <w:bCs/>
          <w:color w:val="1E1B4B"/>
          <w:sz w:val="26"/>
          <w:szCs w:val="26"/>
        </w:rPr>
        <w:t>3.1. Stories ajoutées / Stories reportées</w:t>
      </w:r>
      <w:bookmarkEnd w:id="6"/>
    </w:p>
    <w:tbl>
      <w:tblPr>
        <w:tblStyle w:val="Grilleclaire-Accent1"/>
        <w:tblW w:w="0" w:type="auto"/>
        <w:tblBorders>
          <w:top w:val="single" w:sz="8" w:space="0" w:color="4F81BD"/>
          <w:left w:val="single" w:sz="8" w:space="0" w:color="4F81BD"/>
          <w:bottom w:val="single" w:sz="18" w:space="0" w:color="4F81BD"/>
          <w:right w:val="single" w:sz="8" w:space="0" w:color="4F81BD"/>
          <w:insideH w:val="nil"/>
          <w:insideV w:val="single" w:sz="8" w:space="0" w:color="4F81BD"/>
        </w:tblBorders>
        <w:tblCellMar>
          <w:top w:w="0" w:type="dxa"/>
          <w:left w:w="108" w:type="dxa"/>
          <w:bottom w:w="0" w:type="dxa"/>
          <w:right w:w="108" w:type="dxa"/>
        </w:tblCellMar>
        <w:tblLook w:firstRow="1" w:firstColumn="1" w:noVBand="1"/>
      </w:tblPr>
      <w:tblGrid>
        <w:gridCol w:w="2160"/>
        <w:gridCol w:w="2160"/>
        <w:gridCol w:w="2160"/>
        <w:gridCol w:w="2160"/>
      </w:tblGrid>
      <w:tr>
        <w:trPr>
          <w:cnfStyle w:val="100000000000"/>
        </w:trPr>
        <w:tc>
          <w:tcPr>
            <w:cnfStyle w:val="001000000000"/>
            <w:tcW w:w="2160"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1E1B4B"/>
            <w:tcMar>
              <w:top w:w="0" w:type="dxa"/>
              <w:left w:w="108" w:type="dxa"/>
              <w:bottom w:w="0" w:type="dxa"/>
              <w:right w:w="108" w:type="dxa"/>
            </w:tcMar>
          </w:tcPr>
          <w:p w14:paraId="7A67DA16" w14:textId="77777777">
            <w:pPr>
              <w:spacing w:after="200" w:line="276" w:lineRule="auto"/>
            </w:pPr>
            <w:r>
              <w:rPr>
                <w:rFonts w:ascii="Calibri" w:hAnsi="Calibri" w:eastAsia="ＭＳ ゴシック" w:cs="Calibri" w:asciiTheme="majorHAnsi" w:hAnsiTheme="majorHAnsi" w:eastAsiaTheme="majorEastAsia" w:csTheme="majorBidi"/>
                <w:b/>
                <w:bCs/>
                <w:color w:val="FFFFFF"/>
                <w:sz w:val="22"/>
                <w:szCs w:val="22"/>
              </w:rPr>
              <w:t>Story ajoutée</w:t>
            </w:r>
          </w:p>
        </w:tc>
        <w:tc>
          <w:tcPr>
            <w:tcW w:w="2160"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1E1B4B"/>
            <w:tcMar>
              <w:top w:w="0" w:type="dxa"/>
              <w:left w:w="108" w:type="dxa"/>
              <w:bottom w:w="0" w:type="dxa"/>
              <w:right w:w="108" w:type="dxa"/>
            </w:tcMar>
          </w:tcPr>
          <w:p w14:paraId="4F13AC27" w14:textId="77777777">
            <w:pPr>
              <w:spacing w:after="200" w:line="276" w:lineRule="auto"/>
            </w:pPr>
            <w:r>
              <w:rPr>
                <w:rFonts w:ascii="Calibri" w:hAnsi="Calibri" w:eastAsia="ＭＳ ゴシック" w:cs="Calibri" w:asciiTheme="majorHAnsi" w:hAnsiTheme="majorHAnsi" w:eastAsiaTheme="majorEastAsia" w:csTheme="majorBidi"/>
                <w:b/>
                <w:bCs/>
                <w:color w:val="FFFFFF"/>
                <w:sz w:val="22"/>
                <w:szCs w:val="22"/>
              </w:rPr>
              <w:t>+ SP</w:t>
            </w:r>
          </w:p>
        </w:tc>
        <w:tc>
          <w:tcPr>
            <w:tcW w:w="2160"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1E1B4B"/>
            <w:tcMar>
              <w:top w:w="0" w:type="dxa"/>
              <w:left w:w="108" w:type="dxa"/>
              <w:bottom w:w="0" w:type="dxa"/>
              <w:right w:w="108" w:type="dxa"/>
            </w:tcMar>
          </w:tcPr>
          <w:p w14:paraId="4663F67E" w14:textId="77777777">
            <w:pPr>
              <w:spacing w:after="200" w:line="276" w:lineRule="auto"/>
            </w:pPr>
            <w:r>
              <w:rPr>
                <w:rFonts w:ascii="Calibri" w:hAnsi="Calibri" w:eastAsia="ＭＳ ゴシック" w:cs="Calibri" w:asciiTheme="majorHAnsi" w:hAnsiTheme="majorHAnsi" w:eastAsiaTheme="majorEastAsia" w:csTheme="majorBidi"/>
                <w:b/>
                <w:bCs/>
                <w:color w:val="FFFFFF"/>
                <w:sz w:val="22"/>
                <w:szCs w:val="22"/>
              </w:rPr>
              <w:t>Story reportée (contrepartie)</w:t>
            </w:r>
          </w:p>
        </w:tc>
        <w:tc>
          <w:tcPr>
            <w:tcW w:w="2160"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1E1B4B"/>
            <w:tcMar>
              <w:top w:w="0" w:type="dxa"/>
              <w:left w:w="108" w:type="dxa"/>
              <w:bottom w:w="0" w:type="dxa"/>
              <w:right w:w="108" w:type="dxa"/>
            </w:tcMar>
          </w:tcPr>
          <w:p w14:paraId="3BF402DC" w14:textId="77777777">
            <w:pPr>
              <w:spacing w:after="200" w:line="276" w:lineRule="auto"/>
            </w:pPr>
            <w:r>
              <w:rPr>
                <w:rFonts w:ascii="Calibri" w:hAnsi="Calibri" w:eastAsia="ＭＳ ゴシック" w:cs="Calibri" w:asciiTheme="majorHAnsi" w:hAnsiTheme="majorHAnsi" w:eastAsiaTheme="majorEastAsia" w:csTheme="majorBidi"/>
                <w:b/>
                <w:bCs/>
                <w:color w:val="FFFFFF"/>
                <w:sz w:val="22"/>
                <w:szCs w:val="22"/>
              </w:rPr>
              <w:t>- SP</w:t>
            </w:r>
          </w:p>
        </w:tc>
      </w:tr>
      <w:tr>
        <w:trPr>
          <w:cnfStyle w:val="000000100000"/>
        </w:trPr>
        <w:tc>
          <w:tcPr>
            <w:cnfStyle w:val="001000000000"/>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AD6ABAE" w14:textId="77777777">
            <w:pPr>
              <w:spacing w:after="200" w:line="276" w:lineRule="auto"/>
            </w:pPr>
            <w:r>
              <w:rPr>
                <w:rFonts w:ascii="Calibri" w:hAnsi="Calibri" w:eastAsia="ＭＳ ゴシック" w:cs="Calibri" w:asciiTheme="majorHAnsi" w:hAnsiTheme="majorHAnsi" w:eastAsiaTheme="majorEastAsia" w:csTheme="majorBidi"/>
                <w:b/>
                <w:bCs/>
                <w:sz w:val="22"/>
                <w:szCs w:val="22"/>
              </w:rPr>
              <w:t>US-NEW-01 : Compte enseignant + multi-classes</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413F7A3" w14:textId="77777777">
            <w:pPr>
              <w:spacing w:after="200" w:line="276" w:lineRule="auto"/>
            </w:pPr>
            <w:r>
              <w:rPr>
                <w:rFonts w:ascii="Cambria" w:hAnsi="Cambria" w:eastAsia="ＭＳ 明朝" w:cs="Cambria" w:asciiTheme="minorHAnsi" w:hAnsiTheme="minorHAnsi" w:eastAsiaTheme="minorEastAsia" w:csTheme="minorBidi"/>
                <w:sz w:val="22"/>
                <w:szCs w:val="22"/>
              </w:rPr>
              <w:t>+5</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30233386" w14:textId="77777777">
            <w:pPr>
              <w:spacing w:after="200" w:line="276" w:lineRule="auto"/>
            </w:pPr>
            <w:r>
              <w:rPr>
                <w:rFonts w:ascii="Cambria" w:hAnsi="Cambria" w:eastAsia="ＭＳ 明朝" w:cs="Cambria" w:asciiTheme="minorHAnsi" w:hAnsiTheme="minorHAnsi" w:eastAsiaTheme="minorEastAsia" w:csTheme="minorBidi"/>
                <w:sz w:val="22"/>
                <w:szCs w:val="22"/>
              </w:rPr>
              <w:t>US-09 : Choix niveau difficulté + nb questions</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5B71159D" w14:textId="77777777">
            <w:pPr>
              <w:spacing w:after="200" w:line="276" w:lineRule="auto"/>
            </w:pPr>
            <w:r>
              <w:rPr>
                <w:rFonts w:ascii="Cambria" w:hAnsi="Cambria" w:eastAsia="ＭＳ 明朝" w:cs="Cambria" w:asciiTheme="minorHAnsi" w:hAnsiTheme="minorHAnsi" w:eastAsiaTheme="minorEastAsia" w:csTheme="minorBidi"/>
                <w:sz w:val="22"/>
                <w:szCs w:val="22"/>
              </w:rPr>
              <w:t>-5</w:t>
            </w:r>
          </w:p>
        </w:tc>
      </w:tr>
      <w:tr>
        <w:trPr>
          <w:cnfStyle w:val="000000010000"/>
        </w:trPr>
        <w:tc>
          <w:tcPr>
            <w:cnfStyle w:val="001000000000"/>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2A43DFC" w14:textId="77777777">
            <w:r>
              <w:rPr>
                <w:rFonts w:ascii="Calibri" w:hAnsi="Calibri" w:eastAsia="ＭＳ ゴシック" w:cs="Calibri" w:asciiTheme="majorHAnsi" w:hAnsiTheme="majorHAnsi" w:eastAsiaTheme="majorEastAsia" w:csTheme="majorBidi"/>
                <w:b/>
                <w:bCs/>
                <w:sz w:val="22"/>
                <w:szCs w:val="22"/>
              </w:rPr>
              <w:t>US-NEW-02 : Export Word/PDF des quiz</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5561DCBC" w14:textId="77777777">
            <w:pPr>
              <w:spacing w:after="200" w:line="276" w:lineRule="auto"/>
            </w:pPr>
            <w:r>
              <w:rPr>
                <w:rFonts w:ascii="Cambria" w:hAnsi="Cambria" w:eastAsia="ＭＳ 明朝" w:cs="Cambria" w:asciiTheme="minorHAnsi" w:hAnsiTheme="minorHAnsi" w:eastAsiaTheme="minorEastAsia" w:csTheme="minorBidi"/>
                <w:sz w:val="22"/>
                <w:szCs w:val="22"/>
              </w:rPr>
              <w:t>+3</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4EB9303B" w14:textId="77777777">
            <w:pPr>
              <w:spacing w:after="200" w:line="276" w:lineRule="auto"/>
            </w:pPr>
            <w:r>
              <w:rPr>
                <w:rFonts w:ascii="Cambria" w:hAnsi="Cambria" w:eastAsia="ＭＳ 明朝" w:cs="Cambria" w:asciiTheme="minorHAnsi" w:hAnsiTheme="minorHAnsi" w:eastAsiaTheme="minorEastAsia" w:csTheme="minorBidi"/>
                <w:sz w:val="22"/>
                <w:szCs w:val="22"/>
              </w:rPr>
              <w:t>US-08 : Bibliothèque multi-cours (report S7)</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43057EB" w14:textId="77777777">
            <w:pPr>
              <w:spacing w:after="200" w:line="276" w:lineRule="auto"/>
            </w:pPr>
            <w:r>
              <w:rPr>
                <w:rFonts w:ascii="Cambria" w:hAnsi="Cambria" w:eastAsia="ＭＳ 明朝" w:cs="Cambria" w:asciiTheme="minorHAnsi" w:hAnsiTheme="minorHAnsi" w:eastAsiaTheme="minorEastAsia" w:csTheme="minorBidi"/>
                <w:sz w:val="22"/>
                <w:szCs w:val="22"/>
              </w:rPr>
              <w:t>-5</w:t>
            </w:r>
          </w:p>
        </w:tc>
      </w:tr>
      <w:tr>
        <w:trPr>
          <w:cnfStyle w:val="000000100000"/>
        </w:trPr>
        <w:tc>
          <w:tcPr>
            <w:cnfStyle w:val="001000000000"/>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8CD35C5" w14:textId="37268837">
            <w:pPr>
              <w:spacing w:after="200" w:line="276" w:lineRule="auto"/>
            </w:pPr>
            <w:r>
              <w:rPr>
                <w:rFonts w:ascii="Calibri" w:hAnsi="Calibri" w:eastAsia="ＭＳ ゴシック" w:cs="Calibri" w:asciiTheme="majorHAnsi" w:hAnsiTheme="majorHAnsi" w:eastAsiaTheme="majorEastAsia" w:csTheme="majorBidi"/>
                <w:b/>
                <w:bCs/>
                <w:sz w:val="22"/>
                <w:szCs w:val="22"/>
              </w:rPr>
              <w:t>US-NEW-04 : Génération automatique de barème</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306829DF" w14:textId="02AEEE3E">
            <w:pPr>
              <w:spacing w:after="200" w:line="276" w:lineRule="auto"/>
            </w:pPr>
            <w:r>
              <w:rPr>
                <w:rFonts w:ascii="Cambria" w:hAnsi="Cambria" w:eastAsia="ＭＳ 明朝" w:cs="Cambria" w:asciiTheme="minorHAnsi" w:hAnsiTheme="minorHAnsi" w:eastAsiaTheme="minorEastAsia" w:csTheme="minorBidi"/>
                <w:sz w:val="22"/>
                <w:szCs w:val="22"/>
              </w:rPr>
              <w:t>+ 13</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7FF80C3" w14:textId="2FE66925">
            <w:pPr>
              <w:spacing w:after="200" w:line="276" w:lineRule="auto"/>
            </w:pPr>
            <w:r>
              <w:rPr>
                <w:rFonts w:ascii="Cambria" w:hAnsi="Cambria" w:eastAsia="ＭＳ 明朝" w:cs="Cambria" w:asciiTheme="minorHAnsi" w:hAnsiTheme="minorHAnsi" w:eastAsiaTheme="minorEastAsia" w:csTheme="minorBidi"/>
                <w:sz w:val="22"/>
                <w:szCs w:val="22"/>
              </w:rPr>
              <w:t>US-10 : Mode chronométré + US-14 : Import URL + US-15 : Questions ouverte</w:t>
            </w:r>
            <w:r>
              <w:rPr>
                <w:rFonts w:ascii="Cambria" w:hAnsi="Cambria" w:eastAsia="ＭＳ 明朝" w:cs="Cambria" w:asciiTheme="minorHAnsi" w:hAnsiTheme="minorHAnsi" w:eastAsiaTheme="minorEastAsia" w:csTheme="minorBidi"/>
                <w:sz w:val="22"/>
                <w:szCs w:val="22"/>
              </w:rPr>
              <w:t>s</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03D6574" w14:textId="0515661B">
            <w:pPr>
              <w:spacing w:after="200" w:line="276" w:lineRule="auto"/>
            </w:pPr>
            <w:r>
              <w:rPr>
                <w:rFonts w:ascii="Cambria" w:hAnsi="Cambria" w:eastAsia="ＭＳ 明朝" w:cs="Cambria" w:asciiTheme="minorHAnsi" w:hAnsiTheme="minorHAnsi" w:eastAsiaTheme="minorEastAsia" w:csTheme="minorBidi"/>
                <w:sz w:val="22"/>
                <w:szCs w:val="22"/>
              </w:rPr>
              <w:t>-13</w:t>
            </w:r>
          </w:p>
        </w:tc>
      </w:tr>
    </w:tbl>
    <w:p w14:paraId="36565311" w14:textId="441EFEAF">
      <w:pPr>
        <w:spacing w:after="200" w:line="276" w:lineRule="auto"/>
      </w:pPr>
      <w:r>
        <w:lastRenderedPageBreak/>
        <w:rPr>
          <w:rFonts w:ascii="Cambria" w:hAnsi="Cambria" w:eastAsia="ＭＳ 明朝" w:cs="Cambria" w:asciiTheme="minorHAnsi" w:hAnsiTheme="minorHAnsi" w:eastAsiaTheme="minorEastAsia" w:csTheme="minorBidi"/>
          <w:b/>
          <w:bCs/>
          <w:sz w:val="22"/>
          <w:szCs w:val="22"/>
        </w:rPr>
        <w:t xml:space="preserve">Bilan net : </w:t>
      </w:r>
      <w:r>
        <w:rPr>
          <w:rFonts w:ascii="Cambria" w:hAnsi="Cambria" w:eastAsia="ＭＳ 明朝" w:cs="Cambria" w:asciiTheme="minorHAnsi" w:hAnsiTheme="minorHAnsi" w:eastAsiaTheme="minorEastAsia" w:csTheme="minorBidi"/>
          <w:i/>
          <w:iCs/>
          <w:sz w:val="22"/>
          <w:szCs w:val="22"/>
        </w:rPr>
        <w:t>+21 SP ajoutés / -23 SP reportés = -2 SP de marge supplémentaire pour absorber les autres perturbations.</w:t>
      </w:r>
    </w:p>
    <w:p w14:paraId="07667B5B" w14:textId="77777777">
      <w:pPr>
        <w:pStyle w:val="Titre1"/>
      </w:pPr>
      <w:bookmarkStart w:id="7" w:name="_Toc233728108"/>
      <w:r>
        <w:rPr>
          <w:rFonts w:ascii="Calibri" w:hAnsi="Calibri" w:eastAsia="ＭＳ ゴシック" w:cs="Calibri" w:asciiTheme="majorHAnsi" w:hAnsiTheme="majorHAnsi" w:eastAsiaTheme="majorEastAsia" w:csTheme="majorBidi"/>
          <w:b/>
          <w:bCs/>
          <w:color w:val="1E1B4B"/>
          <w:sz w:val="28"/>
          <w:szCs w:val="28"/>
        </w:rPr>
        <w:t>4. Impact sur les Releases</w:t>
      </w:r>
      <w:bookmarkEnd w:id="7"/>
    </w:p>
    <w:p w14:paraId="0BB803D5" w14:textId="77777777">
      <w:pPr>
        <w:spacing w:before="57"/>
        <w:ind w:left="227" w:right="227"/>
      </w:pPr>
      <w:r>
        <w:rPr>
          <w:rFonts w:ascii="Segoe UI Emoji" w:hAnsi="Segoe UI Emoji" w:eastAsia="ＭＳ 明朝" w:cs="Segoe UI Emoji" w:eastAsiaTheme="minorEastAsia"/>
          <w:b/>
          <w:bCs/>
          <w:color w:val="F59E0B"/>
          <w:sz w:val="18"/>
          <w:szCs w:val="22"/>
        </w:rPr>
        <w:t>💡</w:t>
      </w:r>
      <w:r>
        <w:rPr>
          <w:rFonts w:ascii="Cambria" w:hAnsi="Cambria" w:eastAsia="ＭＳ 明朝" w:cs="Cambria" w:asciiTheme="minorHAnsi" w:hAnsiTheme="minorHAnsi" w:eastAsiaTheme="minorEastAsia" w:csTheme="minorBidi"/>
          <w:b/>
          <w:bCs/>
          <w:color w:val="F59E0B"/>
          <w:sz w:val="18"/>
          <w:szCs w:val="22"/>
        </w:rPr>
        <w:t xml:space="preserve"> Objectif. </w:t>
      </w:r>
      <w:r>
        <w:rPr>
          <w:rFonts w:ascii="Cambria" w:hAnsi="Cambria" w:eastAsia="ＭＳ 明朝" w:cs="Cambria" w:asciiTheme="minorHAnsi" w:hAnsiTheme="minorHAnsi" w:eastAsiaTheme="minorEastAsia" w:csTheme="minorBidi"/>
          <w:i/>
          <w:iCs/>
          <w:color w:val="475569"/>
          <w:sz w:val="18"/>
          <w:szCs w:val="22"/>
        </w:rPr>
        <w:t>Préciser ce qui change concrètement dans la Release 1 et la Release 2 suite à</w:t>
      </w:r>
      <w:r>
        <w:rPr>
          <w:rFonts w:ascii="Cambria" w:hAnsi="Cambria" w:eastAsia="ＭＳ 明朝" w:cs="Cambria" w:asciiTheme="minorHAnsi" w:hAnsiTheme="minorHAnsi" w:eastAsiaTheme="minorEastAsia" w:csTheme="minorBidi"/>
          <w:i/>
          <w:iCs/>
          <w:color w:val="475569"/>
          <w:sz w:val="18"/>
          <w:szCs w:val="22"/>
        </w:rPr>
        <w:t xml:space="preserve"> cette décision MoSCoW.</w:t>
      </w:r>
    </w:p>
    <w:p w14:paraId="1CAE4905" w14:textId="77777777">
      <w:pPr>
        <w:ind w:left="227" w:right="227"/>
      </w:pPr>
      <w:r>
        <w:rPr>
          <w:rFonts w:ascii="Cambria" w:hAnsi="Cambria" w:eastAsia="ＭＳ 明朝" w:cs="Cambria" w:asciiTheme="minorHAnsi" w:hAnsiTheme="minorHAnsi" w:eastAsiaTheme="minorEastAsia" w:csTheme="minorBidi"/>
          <w:b/>
          <w:bCs/>
          <w:color w:val="F59E0B"/>
          <w:sz w:val="18"/>
          <w:szCs w:val="22"/>
        </w:rPr>
        <w:t>📐</w:t>
      </w:r>
      <w:r>
        <w:rPr>
          <w:rFonts w:ascii="Cambria" w:hAnsi="Cambria" w:eastAsia="ＭＳ 明朝" w:cs="Cambria" w:asciiTheme="minorHAnsi" w:hAnsiTheme="minorHAnsi" w:eastAsiaTheme="minorEastAsia" w:csTheme="minorBidi"/>
          <w:b/>
          <w:bCs/>
          <w:color w:val="F59E0B"/>
          <w:sz w:val="18"/>
          <w:szCs w:val="22"/>
        </w:rPr>
        <w:t xml:space="preserve"> Format attendu. </w:t>
      </w:r>
      <w:r>
        <w:rPr>
          <w:rFonts w:ascii="Cambria" w:hAnsi="Cambria" w:eastAsia="ＭＳ 明朝" w:cs="Cambria" w:asciiTheme="minorHAnsi" w:hAnsiTheme="minorHAnsi" w:eastAsiaTheme="minorEastAsia" w:csTheme="minorBidi"/>
          <w:i/>
          <w:iCs/>
          <w:color w:val="475569"/>
          <w:sz w:val="18"/>
          <w:szCs w:val="22"/>
        </w:rPr>
        <w:t>3 sous-sections : R1 (MVP F1-F6, doit rester intacte) · R2 (impactée) · Stories décalées au backlog post-soutenance.</w:t>
      </w:r>
    </w:p>
    <w:p w14:paraId="749A0DD1" w14:textId="77777777">
      <w:pPr>
        <w:ind w:left="227" w:right="227"/>
      </w:pPr>
      <w:r>
        <w:rPr>
          <w:rFonts w:ascii="Cambria" w:hAnsi="Cambria" w:eastAsia="ＭＳ 明朝" w:cs="Cambria" w:asciiTheme="minorHAnsi" w:hAnsiTheme="minorHAnsi" w:eastAsiaTheme="minorEastAsia" w:csTheme="minorBidi"/>
          <w:b/>
          <w:bCs/>
          <w:color w:val="16A34A"/>
          <w:sz w:val="18"/>
          <w:szCs w:val="22"/>
        </w:rPr>
        <w:t>✅</w:t>
      </w:r>
      <w:r>
        <w:rPr>
          <w:rFonts w:ascii="Cambria" w:hAnsi="Cambria" w:eastAsia="ＭＳ 明朝" w:cs="Cambria" w:asciiTheme="minorHAnsi" w:hAnsiTheme="minorHAnsi" w:eastAsiaTheme="minorEastAsia" w:csTheme="minorBidi"/>
          <w:b/>
          <w:bCs/>
          <w:color w:val="16A34A"/>
          <w:sz w:val="18"/>
          <w:szCs w:val="22"/>
        </w:rPr>
        <w:t xml:space="preserve"> Bon exemple. </w:t>
      </w:r>
      <w:r>
        <w:rPr>
          <w:rFonts w:ascii="Cambria" w:hAnsi="Cambria" w:eastAsia="ＭＳ 明朝" w:cs="Cambria" w:asciiTheme="minorHAnsi" w:hAnsiTheme="minorHAnsi" w:eastAsiaTheme="minorEastAsia" w:csTheme="minorBidi"/>
          <w:i/>
          <w:iCs/>
          <w:color w:val="475569"/>
          <w:sz w:val="18"/>
          <w:szCs w:val="22"/>
        </w:rPr>
        <w:t>« R1 MVP : INCHANGÉE, les 6 features F1-F6 restent garanties. »</w:t>
      </w:r>
    </w:p>
    <w:p w14:paraId="46258F59" w14:textId="77777777">
      <w:pPr>
        <w:ind w:left="227" w:right="227"/>
      </w:pPr>
      <w:r>
        <w:rPr>
          <w:rFonts w:ascii="Cambria" w:hAnsi="Cambria" w:eastAsia="ＭＳ 明朝" w:cs="Cambria" w:asciiTheme="minorHAnsi" w:hAnsiTheme="minorHAnsi" w:eastAsiaTheme="minorEastAsia" w:csTheme="minorBidi"/>
          <w:b/>
          <w:bCs/>
          <w:color w:val="DC2626"/>
          <w:sz w:val="18"/>
          <w:szCs w:val="22"/>
        </w:rPr>
        <w:t>❌</w:t>
      </w:r>
      <w:r>
        <w:rPr>
          <w:rFonts w:ascii="Cambria" w:hAnsi="Cambria" w:eastAsia="ＭＳ 明朝" w:cs="Cambria" w:asciiTheme="minorHAnsi" w:hAnsiTheme="minorHAnsi" w:eastAsiaTheme="minorEastAsia" w:csTheme="minorBidi"/>
          <w:b/>
          <w:bCs/>
          <w:color w:val="DC2626"/>
          <w:sz w:val="18"/>
          <w:szCs w:val="22"/>
        </w:rPr>
        <w:t xml:space="preserve"> À éviter. </w:t>
      </w:r>
      <w:r>
        <w:rPr>
          <w:rFonts w:ascii="Cambria" w:hAnsi="Cambria" w:eastAsia="ＭＳ 明朝" w:cs="Cambria" w:asciiTheme="minorHAnsi" w:hAnsiTheme="minorHAnsi" w:eastAsiaTheme="minorEastAsia" w:csTheme="minorBidi"/>
          <w:i/>
          <w:iCs/>
          <w:color w:val="475569"/>
          <w:sz w:val="18"/>
          <w:szCs w:val="22"/>
        </w:rPr>
        <w:t>« R1 inclura peut-être ces ajouts. » (l'ambiguïté sur le MVP est rédhibitoire)</w:t>
      </w:r>
    </w:p>
    <w:p w14:paraId="0CFA1E99" w14:textId="77777777">
      <w:pPr>
        <w:pStyle w:val="Titre2"/>
      </w:pPr>
      <w:bookmarkStart w:id="8" w:name="_Toc233728109"/>
      <w:r>
        <w:rPr>
          <w:rFonts w:ascii="Calibri" w:hAnsi="Calibri" w:eastAsia="ＭＳ ゴシック" w:cs="Calibri" w:asciiTheme="majorHAnsi" w:hAnsiTheme="majorHAnsi" w:eastAsiaTheme="majorEastAsia" w:csTheme="majorBidi"/>
          <w:b/>
          <w:bCs/>
          <w:color w:val="1E1B4B"/>
          <w:sz w:val="26"/>
          <w:szCs w:val="26"/>
        </w:rPr>
        <w:t>4.1. Release 1 (MVP mercredi 17h45)</w:t>
      </w:r>
      <w:bookmarkEnd w:id="8"/>
    </w:p>
    <w:p w14:paraId="725F4E9D" w14:textId="77777777">
      <w:pPr>
        <w:spacing w:after="200" w:line="276" w:lineRule="auto"/>
      </w:pPr>
      <w:r>
        <w:rPr>
          <w:rFonts w:ascii="Cambria" w:hAnsi="Cambria" w:eastAsia="ＭＳ 明朝" w:cs="Cambria" w:asciiTheme="minorHAnsi" w:hAnsiTheme="minorHAnsi" w:eastAsiaTheme="minorEastAsia" w:csTheme="minorBidi"/>
          <w:b/>
          <w:bCs/>
          <w:sz w:val="22"/>
          <w:szCs w:val="22"/>
        </w:rPr>
        <w:t xml:space="preserve">Statut : </w:t>
      </w:r>
      <w:r>
        <w:rPr>
          <w:rFonts w:ascii="Cambria" w:hAnsi="Cambria" w:eastAsia="ＭＳ 明朝" w:cs="Cambria" w:asciiTheme="minorHAnsi" w:hAnsiTheme="minorHAnsi" w:eastAsiaTheme="minorEastAsia" w:csTheme="minorBidi"/>
          <w:sz w:val="22"/>
          <w:szCs w:val="22"/>
        </w:rPr>
        <w:t xml:space="preserve">INCHANGÉE. </w:t>
      </w:r>
      <w:r>
        <w:rPr>
          <w:rFonts w:ascii="Cambria" w:hAnsi="Cambria" w:eastAsia="ＭＳ 明朝" w:cs="Cambria" w:asciiTheme="minorHAnsi" w:hAnsiTheme="minorHAnsi" w:eastAsiaTheme="minorEastAsia" w:csTheme="minorBidi"/>
          <w:sz w:val="22"/>
          <w:szCs w:val="22"/>
        </w:rPr>
        <w:t>Les 6 features F1-F6 imposées restent garanties. Le scope MVP est sacré.</w:t>
      </w:r>
    </w:p>
    <w:p w14:paraId="5948F0C3" w14:textId="77777777">
      <w:pPr>
        <w:pStyle w:val="Titre2"/>
      </w:pPr>
      <w:bookmarkStart w:id="9" w:name="_Toc233728110"/>
      <w:r>
        <w:rPr>
          <w:rFonts w:ascii="Calibri" w:hAnsi="Calibri" w:eastAsia="ＭＳ ゴシック" w:cs="Calibri" w:asciiTheme="majorHAnsi" w:hAnsiTheme="majorHAnsi" w:eastAsiaTheme="majorEastAsia" w:csTheme="majorBidi"/>
          <w:b/>
          <w:bCs/>
          <w:color w:val="1E1B4B"/>
          <w:sz w:val="26"/>
          <w:szCs w:val="26"/>
        </w:rPr>
        <w:t>4.2. Release 2 (jeudi 17h45)</w:t>
      </w:r>
      <w:bookmarkEnd w:id="9"/>
    </w:p>
    <w:p w14:paraId="1D94E261" w14:textId="1A0826E9">
      <w:r>
        <w:rPr>
          <w:rFonts w:ascii="Cambria" w:hAnsi="Cambria" w:eastAsia="ＭＳ 明朝" w:cs="Cambria" w:asciiTheme="minorHAnsi" w:hAnsiTheme="minorHAnsi" w:eastAsiaTheme="minorEastAsia" w:csTheme="minorBidi"/>
          <w:b/>
          <w:bCs/>
          <w:sz w:val="22"/>
          <w:szCs w:val="22"/>
        </w:rPr>
        <w:t xml:space="preserve">Statut : </w:t>
      </w:r>
      <w:r>
        <w:rPr>
          <w:rFonts w:ascii="Cambria" w:hAnsi="Cambria" w:eastAsia="ＭＳ 明朝" w:cs="Cambria" w:asciiTheme="minorHAnsi" w:hAnsiTheme="minorHAnsi" w:eastAsiaTheme="minorEastAsia" w:csTheme="minorBidi"/>
          <w:sz w:val="22"/>
          <w:szCs w:val="22"/>
        </w:rPr>
        <w:t xml:space="preserve">MODIFIÉE. </w:t>
      </w:r>
      <w:r>
        <w:rPr>
          <w:rFonts w:ascii="Cambria" w:hAnsi="Cambria" w:eastAsia="ＭＳ 明朝" w:cs="Cambria" w:asciiTheme="minorHAnsi" w:hAnsiTheme="minorHAnsi" w:eastAsiaTheme="minorEastAsia" w:csTheme="minorBidi"/>
          <w:sz w:val="22"/>
          <w:szCs w:val="22"/>
        </w:rPr>
        <w:t>Stories ajoutées : US-NEW-01 + US-NEW-02 + US-NEW-04 (21 SP)</w:t>
      </w:r>
      <w:r>
        <w:rPr>
          <w:rFonts w:ascii="Cambria" w:hAnsi="Cambria" w:eastAsia="ＭＳ 明朝" w:cs="Cambria" w:asciiTheme="minorHAnsi" w:hAnsiTheme="minorHAnsi" w:eastAsiaTheme="minorEastAsia" w:csTheme="minorBidi"/>
          <w:sz w:val="22"/>
          <w:szCs w:val="22"/>
        </w:rPr>
        <w:t>.</w:t>
      </w:r>
      <w:r>
        <w:rPr>
          <w:rFonts w:ascii="Cambria" w:hAnsi="Cambria" w:eastAsia="ＭＳ 明朝" w:cs="Cambria" w:asciiTheme="minorHAnsi" w:hAnsiTheme="minorHAnsi" w:eastAsiaTheme="minorEastAsia" w:csTheme="minorBidi"/>
          <w:sz w:val="22"/>
          <w:szCs w:val="22"/>
        </w:rPr>
        <w:t xml:space="preserve"> </w:t>
      </w:r>
      <w:r>
        <w:rPr>
          <w:rFonts w:ascii="Cambria" w:hAnsi="Cambria" w:eastAsia="ＭＳ 明朝" w:cs="Cambria" w:asciiTheme="minorHAnsi" w:hAnsiTheme="minorHAnsi" w:eastAsiaTheme="minorEastAsia" w:csTheme="minorBidi"/>
          <w:sz w:val="22"/>
          <w:szCs w:val="22"/>
        </w:rPr>
        <w:t>Stories reportées : US-09 + US-08 (10 SP).</w:t>
      </w:r>
    </w:p>
    <w:p w14:paraId="32538032" w14:textId="77777777">
      <w:pPr>
        <w:pStyle w:val="Listepuces"/>
        <w:ind w:left="360" w:hanging="360"/>
      </w:pPr>
      <w:r>
        <w:rPr>
          <w:rFonts w:ascii="Cambria" w:hAnsi="Cambria" w:eastAsia="ＭＳ 明朝" w:cs="Cambria" w:asciiTheme="minorHAnsi" w:hAnsiTheme="minorHAnsi" w:eastAsiaTheme="minorEastAsia" w:csTheme="minorBidi"/>
          <w:sz w:val="22"/>
          <w:szCs w:val="22"/>
        </w:rPr>
        <w:t>Détail du nouveau scope R2 :</w:t>
      </w:r>
    </w:p>
    <w:p w14:paraId="1BFD5ECA" w14:textId="77777777">
      <w:pPr>
        <w:pStyle w:val="Listepuces"/>
        <w:ind w:left="360" w:hanging="360"/>
      </w:pPr>
      <w:r>
        <w:rPr>
          <w:rFonts w:ascii="Cambria" w:hAnsi="Cambria" w:eastAsia="ＭＳ 明朝" w:cs="Cambria" w:asciiTheme="minorHAnsi" w:hAnsiTheme="minorHAnsi" w:eastAsiaTheme="minorEastAsia" w:csTheme="minorBidi"/>
          <w:sz w:val="22"/>
          <w:szCs w:val="22"/>
        </w:rPr>
        <w:t>• US-07 Reset password (déjà prévu)</w:t>
      </w:r>
    </w:p>
    <w:p w14:paraId="69B78A3E" w14:textId="77777777">
      <w:pPr>
        <w:pStyle w:val="Listepuces"/>
        <w:ind w:left="360" w:hanging="360"/>
      </w:pPr>
      <w:r>
        <w:rPr>
          <w:rFonts w:ascii="Cambria" w:hAnsi="Cambria" w:eastAsia="ＭＳ 明朝" w:cs="Cambria" w:asciiTheme="minorHAnsi" w:hAnsiTheme="minorHAnsi" w:eastAsiaTheme="minorEastAsia" w:csTheme="minorBidi"/>
          <w:sz w:val="22"/>
          <w:szCs w:val="22"/>
        </w:rPr>
        <w:t>• US-NEW-02 Export Word/PDF (nouveau, MUST adoption B2B)</w:t>
      </w:r>
    </w:p>
    <w:p w14:paraId="57DB4173" w14:textId="77777777">
      <w:pPr>
        <w:pStyle w:val="Listepuces"/>
        <w:ind w:left="360" w:hanging="360"/>
      </w:pPr>
      <w:r>
        <w:rPr>
          <w:rFonts w:ascii="Cambria" w:hAnsi="Cambria" w:eastAsia="ＭＳ 明朝" w:cs="Cambria" w:asciiTheme="minorHAnsi" w:hAnsiTheme="minorHAnsi" w:eastAsiaTheme="minorEastAsia" w:csTheme="minorBidi"/>
          <w:sz w:val="22"/>
          <w:szCs w:val="22"/>
        </w:rPr>
        <w:t>• US-11 Dashboard progression chapitre (déjà prévu)</w:t>
      </w:r>
    </w:p>
    <w:p w14:paraId="7EFB264F" w14:textId="77777777">
      <w:pPr>
        <w:pStyle w:val="Listepuces"/>
        <w:ind w:left="360" w:hanging="360"/>
      </w:pPr>
      <w:r>
        <w:rPr>
          <w:rFonts w:ascii="Cambria" w:hAnsi="Cambria" w:eastAsia="ＭＳ 明朝" w:cs="Cambria" w:asciiTheme="minorHAnsi" w:hAnsiTheme="minorHAnsi" w:eastAsiaTheme="minorEastAsia" w:csTheme="minorBidi"/>
          <w:sz w:val="22"/>
          <w:szCs w:val="22"/>
        </w:rPr>
        <w:t>• US-NEW-01 Compte enseignant + multi-classes (nouveau)</w:t>
      </w:r>
    </w:p>
    <w:p w14:paraId="575A0CB7" w14:textId="77777777">
      <w:pPr>
        <w:pStyle w:val="Listepuces"/>
        <w:ind w:left="360" w:hanging="360"/>
      </w:pPr>
      <w:r>
        <w:rPr>
          <w:rFonts w:ascii="Cambria" w:hAnsi="Cambria" w:eastAsia="ＭＳ 明朝" w:cs="Cambria" w:asciiTheme="minorHAnsi" w:hAnsiTheme="minorHAnsi" w:eastAsiaTheme="minorEastAsia" w:csTheme="minorBidi"/>
          <w:sz w:val="22"/>
          <w:szCs w:val="22"/>
        </w:rPr>
        <w:t>• US-12 Export RGPD (déjà prévu, lié J3-bis)</w:t>
      </w:r>
    </w:p>
    <w:p w14:paraId="21EB2B20" w14:textId="00EE89D4">
      <w:pPr>
        <w:pStyle w:val="Listepuces"/>
        <w:ind w:left="360" w:hanging="360"/>
      </w:pPr>
      <w:r>
        <w:rPr>
          <w:rFonts w:ascii="Cambria" w:hAnsi="Cambria" w:eastAsia="ＭＳ 明朝" w:cs="Cambria" w:asciiTheme="minorHAnsi" w:hAnsiTheme="minorHAnsi" w:eastAsiaTheme="minorEastAsia" w:csTheme="minorBidi"/>
          <w:sz w:val="22"/>
          <w:szCs w:val="22"/>
        </w:rPr>
        <w:t>• US-NEW-04 : Génération automatique barème (Should)</w:t>
      </w:r>
    </w:p>
    <w:p w14:paraId="643D4C4F" w14:textId="77777777">
      <w:pPr>
        <w:pStyle w:val="Titre2"/>
      </w:pPr>
      <w:bookmarkStart w:id="10" w:name="_Toc233728111"/>
      <w:r>
        <w:rPr>
          <w:rFonts w:ascii="Calibri" w:hAnsi="Calibri" w:eastAsia="ＭＳ ゴシック" w:cs="Calibri" w:asciiTheme="majorHAnsi" w:hAnsiTheme="majorHAnsi" w:eastAsiaTheme="majorEastAsia" w:csTheme="majorBidi"/>
          <w:b/>
          <w:bCs/>
          <w:color w:val="1E1B4B"/>
          <w:sz w:val="26"/>
          <w:szCs w:val="26"/>
        </w:rPr>
        <w:t>4.3. Stories décalées au backlog post-soutenance</w:t>
      </w:r>
      <w:bookmarkEnd w:id="10"/>
    </w:p>
    <w:p w14:paraId="2F3BCDB5" w14:textId="77777777">
      <w:pPr>
        <w:pStyle w:val="Listepuces"/>
        <w:ind w:left="360" w:hanging="360"/>
      </w:pPr>
      <w:r>
        <w:rPr>
          <w:rFonts w:ascii="Cambria" w:hAnsi="Cambria" w:eastAsia="ＭＳ 明朝" w:cs="Cambria" w:asciiTheme="minorHAnsi" w:hAnsiTheme="minorHAnsi" w:eastAsiaTheme="minorEastAsia" w:csTheme="minorBidi"/>
          <w:sz w:val="22"/>
          <w:szCs w:val="22"/>
        </w:rPr>
        <w:t>• US-08 : Bibliothèque multi-cours (reportée car remplacée par US-NEW-01 plus prioritaire)</w:t>
      </w:r>
    </w:p>
    <w:p w14:paraId="23CF5793" w14:textId="77777777">
      <w:pPr>
        <w:pStyle w:val="Listepuces"/>
        <w:ind w:left="360" w:hanging="360"/>
      </w:pPr>
      <w:r>
        <w:rPr>
          <w:rFonts w:ascii="Cambria" w:hAnsi="Cambria" w:eastAsia="ＭＳ 明朝" w:cs="Cambria" w:asciiTheme="minorHAnsi" w:hAnsiTheme="minorHAnsi" w:eastAsiaTheme="minorEastAsia" w:csTheme="minorBidi"/>
          <w:sz w:val="22"/>
          <w:szCs w:val="22"/>
        </w:rPr>
        <w:t>• US-09 : Choix niveau difficulté + nb questions (reportée car remplacée par US-NEW-02)</w:t>
      </w:r>
    </w:p>
    <w:p w14:paraId="16C9DE20" w14:textId="77777777">
      <w:pPr>
        <w:pStyle w:val="Listepuces"/>
        <w:ind w:left="360" w:hanging="360"/>
      </w:pPr>
      <w:r>
        <w:rPr>
          <w:rFonts w:ascii="Cambria" w:hAnsi="Cambria" w:eastAsia="ＭＳ 明朝" w:cs="Cambria" w:asciiTheme="minorHAnsi" w:hAnsiTheme="minorHAnsi" w:eastAsiaTheme="minorEastAsia" w:csTheme="minorBidi"/>
          <w:sz w:val="22"/>
          <w:szCs w:val="22"/>
        </w:rPr>
        <w:t>• US-NEW-03 : Dashboard de classe (Could, reportable Release 3)</w:t>
      </w:r>
    </w:p>
    <w:p w14:paraId="462154D7" w14:textId="77777777">
      <w:pPr>
        <w:pStyle w:val="Titre1"/>
      </w:pPr>
      <w:bookmarkStart w:id="11" w:name="_Toc233728112"/>
      <w:r>
        <w:rPr>
          <w:rFonts w:ascii="Calibri" w:hAnsi="Calibri" w:eastAsia="ＭＳ ゴシック" w:cs="Calibri" w:asciiTheme="majorHAnsi" w:hAnsiTheme="majorHAnsi" w:eastAsiaTheme="majorEastAsia" w:csTheme="majorBidi"/>
          <w:b/>
          <w:bCs/>
          <w:color w:val="1E1B4B"/>
          <w:sz w:val="28"/>
          <w:szCs w:val="28"/>
        </w:rPr>
        <w:t>5. Validation Product Owner</w:t>
      </w:r>
      <w:bookmarkEnd w:id="11"/>
    </w:p>
    <w:p w14:paraId="749D51C7" w14:textId="77777777">
      <w:pPr>
        <w:spacing w:before="57"/>
        <w:ind w:left="227" w:right="227"/>
      </w:pPr>
      <w:r>
        <w:rPr>
          <w:rFonts w:ascii="Cambria" w:hAnsi="Cambria" w:eastAsia="ＭＳ 明朝" w:cs="Cambria" w:asciiTheme="minorHAnsi" w:hAnsiTheme="minorHAnsi" w:eastAsiaTheme="minorEastAsia" w:csTheme="minorBidi"/>
          <w:b/>
          <w:bCs/>
          <w:color w:val="F59E0B"/>
          <w:sz w:val="18"/>
          <w:szCs w:val="22"/>
        </w:rPr>
        <w:t>💡</w:t>
      </w:r>
      <w:r>
        <w:rPr>
          <w:rFonts w:ascii="Cambria" w:hAnsi="Cambria" w:eastAsia="ＭＳ 明朝" w:cs="Cambria" w:asciiTheme="minorHAnsi" w:hAnsiTheme="minorHAnsi" w:eastAsiaTheme="minorEastAsia" w:csTheme="minorBidi"/>
          <w:b/>
          <w:bCs/>
          <w:color w:val="F59E0B"/>
          <w:sz w:val="18"/>
          <w:szCs w:val="22"/>
        </w:rPr>
        <w:t xml:space="preserve"> Objectif. </w:t>
      </w:r>
      <w:r>
        <w:rPr>
          <w:rFonts w:ascii="Cambria" w:hAnsi="Cambria" w:eastAsia="ＭＳ 明朝" w:cs="Cambria" w:asciiTheme="minorHAnsi" w:hAnsiTheme="minorHAnsi" w:eastAsiaTheme="minorEastAsia" w:csTheme="minorBidi"/>
          <w:i/>
          <w:iCs/>
          <w:color w:val="475569"/>
          <w:sz w:val="18"/>
          <w:szCs w:val="22"/>
        </w:rPr>
        <w:t>Tracer la validation explicite du PO. Sans cette trace, la décision n'a pas de poids opposable.</w:t>
      </w:r>
    </w:p>
    <w:p w14:paraId="761F3630" w14:textId="77777777">
      <w:pPr>
        <w:ind w:left="227" w:right="227"/>
      </w:pPr>
      <w:r>
        <w:rPr>
          <w:rFonts w:ascii="Cambria" w:hAnsi="Cambria" w:eastAsia="ＭＳ 明朝" w:cs="Cambria" w:asciiTheme="minorHAnsi" w:hAnsiTheme="minorHAnsi" w:eastAsiaTheme="minorEastAsia" w:csTheme="minorBidi"/>
          <w:b/>
          <w:bCs/>
          <w:color w:val="F59E0B"/>
          <w:sz w:val="18"/>
          <w:szCs w:val="22"/>
        </w:rPr>
        <w:t>📐</w:t>
      </w:r>
      <w:r>
        <w:rPr>
          <w:rFonts w:ascii="Cambria" w:hAnsi="Cambria" w:eastAsia="ＭＳ 明朝" w:cs="Cambria" w:asciiTheme="minorHAnsi" w:hAnsiTheme="minorHAnsi" w:eastAsiaTheme="minorEastAsia" w:csTheme="minorBidi"/>
          <w:b/>
          <w:bCs/>
          <w:color w:val="F59E0B"/>
          <w:sz w:val="18"/>
          <w:szCs w:val="22"/>
        </w:rPr>
        <w:t xml:space="preserve"> Format attendu. </w:t>
      </w:r>
      <w:r>
        <w:rPr>
          <w:rFonts w:ascii="Cambria" w:hAnsi="Cambria" w:eastAsia="ＭＳ 明朝" w:cs="Cambria" w:asciiTheme="minorHAnsi" w:hAnsiTheme="minorHAnsi" w:eastAsiaTheme="minorEastAsia" w:csTheme="minorBidi"/>
          <w:i/>
          <w:iCs/>
          <w:color w:val="475569"/>
          <w:sz w:val="18"/>
          <w:szCs w:val="22"/>
        </w:rPr>
        <w:t>Bloc d'identification PO + date + canal de validation (oral réunion, message Teams, email</w:t>
      </w:r>
      <w:r>
        <w:rPr>
          <w:rFonts w:ascii="Cambria" w:hAnsi="Cambria" w:eastAsia="ＭＳ 明朝" w:cs="Cambria" w:asciiTheme="minorHAnsi" w:hAnsiTheme="minorHAnsi" w:eastAsiaTheme="minorEastAsia" w:csTheme="minorBidi"/>
          <w:i/>
          <w:iCs/>
          <w:color w:val="475569"/>
          <w:sz w:val="18"/>
          <w:szCs w:val="22"/>
        </w:rPr>
        <w:t>). Photo / capture si possible.</w:t>
      </w:r>
    </w:p>
    <w:p w14:paraId="083C2357" w14:textId="77777777">
      <w:pPr>
        <w:ind w:left="227" w:right="227"/>
      </w:pPr>
      <w:r>
        <w:lastRenderedPageBreak/>
        <w:rPr>
          <w:rFonts w:ascii="Cambria" w:hAnsi="Cambria" w:eastAsia="ＭＳ 明朝" w:cs="Cambria" w:asciiTheme="minorHAnsi" w:hAnsiTheme="minorHAnsi" w:eastAsiaTheme="minorEastAsia" w:csTheme="minorBidi"/>
          <w:b/>
          <w:bCs/>
          <w:color w:val="16A34A"/>
          <w:sz w:val="18"/>
          <w:szCs w:val="22"/>
        </w:rPr>
        <w:t>✅</w:t>
      </w:r>
      <w:r>
        <w:rPr>
          <w:rFonts w:ascii="Cambria" w:hAnsi="Cambria" w:eastAsia="ＭＳ 明朝" w:cs="Cambria" w:asciiTheme="minorHAnsi" w:hAnsiTheme="minorHAnsi" w:eastAsiaTheme="minorEastAsia" w:csTheme="minorBidi"/>
          <w:b/>
          <w:bCs/>
          <w:color w:val="16A34A"/>
          <w:sz w:val="18"/>
          <w:szCs w:val="22"/>
        </w:rPr>
        <w:t xml:space="preserve"> Bon exemple. </w:t>
      </w:r>
      <w:r>
        <w:rPr>
          <w:rFonts w:ascii="Cambria" w:hAnsi="Cambria" w:eastAsia="ＭＳ 明朝" w:cs="Cambria" w:asciiTheme="minorHAnsi" w:hAnsiTheme="minorHAnsi" w:eastAsiaTheme="minorEastAsia" w:csTheme="minorBidi"/>
          <w:i/>
          <w:iCs/>
          <w:color w:val="475569"/>
          <w:sz w:val="18"/>
          <w:szCs w:val="22"/>
        </w:rPr>
        <w:t>« Validation orale à 14h47 lundi par Mme [PO], confirmée par message Teams (capture annexée). »</w:t>
      </w:r>
    </w:p>
    <w:p w14:paraId="76A55730" w14:textId="77777777">
      <w:pPr>
        <w:ind w:left="227" w:right="227"/>
      </w:pPr>
      <w:r>
        <w:rPr>
          <w:rFonts w:ascii="Cambria" w:hAnsi="Cambria" w:eastAsia="ＭＳ 明朝" w:cs="Cambria" w:asciiTheme="minorHAnsi" w:hAnsiTheme="minorHAnsi" w:eastAsiaTheme="minorEastAsia" w:csTheme="minorBidi"/>
          <w:b/>
          <w:bCs/>
          <w:color w:val="DC2626"/>
          <w:sz w:val="18"/>
          <w:szCs w:val="22"/>
        </w:rPr>
        <w:t>❌</w:t>
      </w:r>
      <w:r>
        <w:rPr>
          <w:rFonts w:ascii="Cambria" w:hAnsi="Cambria" w:eastAsia="ＭＳ 明朝" w:cs="Cambria" w:asciiTheme="minorHAnsi" w:hAnsiTheme="minorHAnsi" w:eastAsiaTheme="minorEastAsia" w:csTheme="minorBidi"/>
          <w:b/>
          <w:bCs/>
          <w:color w:val="DC2626"/>
          <w:sz w:val="18"/>
          <w:szCs w:val="22"/>
        </w:rPr>
        <w:t xml:space="preserve"> À éviter. </w:t>
      </w:r>
      <w:r>
        <w:rPr>
          <w:rFonts w:ascii="Cambria" w:hAnsi="Cambria" w:eastAsia="ＭＳ 明朝" w:cs="Cambria" w:asciiTheme="minorHAnsi" w:hAnsiTheme="minorHAnsi" w:eastAsiaTheme="minorEastAsia" w:csTheme="minorBidi"/>
          <w:i/>
          <w:iCs/>
          <w:color w:val="475569"/>
          <w:sz w:val="18"/>
          <w:szCs w:val="22"/>
        </w:rPr>
        <w:t>« On a validé en gros. » (intestable, contestable en J+1)</w:t>
      </w:r>
    </w:p>
    <w:tbl>
      <w:tblPr>
        <w:tblStyle w:val="Grilleclaire-Accent1"/>
        <w:tblW w:w="0" w:type="auto"/>
        <w:tblBorders>
          <w:top w:val="single" w:sz="8" w:space="0" w:color="4F81BD"/>
          <w:left w:val="single" w:sz="8" w:space="0" w:color="4F81BD"/>
          <w:bottom w:val="single" w:sz="18" w:space="0" w:color="4F81BD"/>
          <w:right w:val="single" w:sz="8" w:space="0" w:color="4F81BD"/>
          <w:insideH w:val="nil"/>
          <w:insideV w:val="single" w:sz="8" w:space="0" w:color="4F81BD"/>
        </w:tblBorders>
        <w:tblCellMar>
          <w:top w:w="0" w:type="dxa"/>
          <w:left w:w="108" w:type="dxa"/>
          <w:bottom w:w="0" w:type="dxa"/>
          <w:right w:w="108" w:type="dxa"/>
        </w:tblCellMar>
        <w:tblLook w:firstRow="1" w:firstColumn="1" w:noVBand="1"/>
      </w:tblPr>
      <w:tblGrid>
        <w:gridCol w:w="4320"/>
        <w:gridCol w:w="4320"/>
      </w:tblGrid>
      <w:tr>
        <w:trPr>
          <w:cnfStyle w:val="100000000000"/>
        </w:trPr>
        <w:tc>
          <w:tcPr>
            <w:cnfStyle w:val="001000000000"/>
            <w:tcW w:w="4320"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F8FAFC"/>
            <w:tcMar>
              <w:top w:w="0" w:type="dxa"/>
              <w:left w:w="108" w:type="dxa"/>
              <w:bottom w:w="0" w:type="dxa"/>
              <w:right w:w="108" w:type="dxa"/>
            </w:tcMar>
          </w:tcPr>
          <w:p w14:paraId="378DF709" w14:textId="77777777">
            <w:pPr>
              <w:spacing w:after="200" w:line="276" w:lineRule="auto"/>
            </w:pPr>
            <w:r>
              <w:rPr>
                <w:rFonts w:ascii="Calibri" w:hAnsi="Calibri" w:eastAsia="ＭＳ ゴシック" w:cs="Calibri" w:asciiTheme="majorHAnsi" w:hAnsiTheme="majorHAnsi" w:eastAsiaTheme="majorEastAsia" w:csTheme="majorBidi"/>
                <w:b/>
                <w:bCs/>
                <w:sz w:val="22"/>
                <w:szCs w:val="22"/>
              </w:rPr>
              <w:t>Product Owner</w:t>
            </w:r>
          </w:p>
        </w:tc>
        <w:tc>
          <w:tcPr>
            <w:tcW w:w="432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6036E001" w14:textId="77777777">
            <w:pPr>
              <w:spacing w:after="200" w:line="276" w:lineRule="auto"/>
            </w:pPr>
            <w:r>
              <w:rPr>
                <w:rFonts w:ascii="Calibri" w:hAnsi="Calibri" w:eastAsia="ＭＳ ゴシック" w:cs="Calibri" w:asciiTheme="majorHAnsi" w:hAnsiTheme="majorHAnsi" w:eastAsiaTheme="majorEastAsia" w:csTheme="majorBidi"/>
                <w:b/>
                <w:bCs/>
                <w:sz w:val="22"/>
                <w:szCs w:val="22"/>
              </w:rPr>
              <w:t>[ Prénom NOM, rôle ]</w:t>
            </w:r>
          </w:p>
        </w:tc>
      </w:tr>
      <w:tr>
        <w:trPr>
          <w:cnfStyle w:val="000000100000"/>
        </w:trPr>
        <w:tc>
          <w:tcPr>
            <w:cnfStyle w:val="001000000000"/>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F8FAFC"/>
            <w:tcMar>
              <w:top w:w="0" w:type="dxa"/>
              <w:left w:w="108" w:type="dxa"/>
              <w:bottom w:w="0" w:type="dxa"/>
              <w:right w:w="108" w:type="dxa"/>
            </w:tcMar>
          </w:tcPr>
          <w:p w14:paraId="0E9253F9" w14:textId="77777777">
            <w:pPr>
              <w:spacing w:after="200" w:line="276" w:lineRule="auto"/>
            </w:pPr>
            <w:r>
              <w:rPr>
                <w:rFonts w:ascii="Calibri" w:hAnsi="Calibri" w:eastAsia="ＭＳ ゴシック" w:cs="Calibri" w:asciiTheme="majorHAnsi" w:hAnsiTheme="majorHAnsi" w:eastAsiaTheme="majorEastAsia" w:csTheme="majorBidi"/>
                <w:b/>
                <w:bCs/>
                <w:sz w:val="22"/>
                <w:szCs w:val="22"/>
              </w:rPr>
              <w:t>Date / heure validation</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B51A99A" w14:textId="2005CE0E">
            <w:pPr>
              <w:spacing w:after="200" w:line="276" w:lineRule="auto"/>
            </w:pPr>
            <w:r>
              <w:rPr>
                <w:rFonts w:ascii="Cambria" w:hAnsi="Cambria" w:eastAsia="ＭＳ 明朝" w:cs="Cambria" w:asciiTheme="minorHAnsi" w:hAnsiTheme="minorHAnsi" w:eastAsiaTheme="minorEastAsia" w:csTheme="minorBidi"/>
                <w:sz w:val="22"/>
                <w:szCs w:val="22"/>
              </w:rPr>
              <w:t>29/06/2026 17h00</w:t>
            </w:r>
          </w:p>
        </w:tc>
      </w:tr>
      <w:tr>
        <w:trPr>
          <w:cnfStyle w:val="000000010000"/>
        </w:trPr>
        <w:tc>
          <w:tcPr>
            <w:cnfStyle w:val="001000000000"/>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F8FAFC"/>
            <w:tcMar>
              <w:top w:w="0" w:type="dxa"/>
              <w:left w:w="108" w:type="dxa"/>
              <w:bottom w:w="0" w:type="dxa"/>
              <w:right w:w="108" w:type="dxa"/>
            </w:tcMar>
          </w:tcPr>
          <w:p w14:paraId="68209FC8" w14:textId="77777777">
            <w:pPr>
              <w:spacing w:after="200" w:line="276" w:lineRule="auto"/>
            </w:pPr>
            <w:r>
              <w:rPr>
                <w:rFonts w:ascii="Calibri" w:hAnsi="Calibri" w:eastAsia="ＭＳ ゴシック" w:cs="Calibri" w:asciiTheme="majorHAnsi" w:hAnsiTheme="majorHAnsi" w:eastAsiaTheme="majorEastAsia" w:csTheme="majorBidi"/>
                <w:b/>
                <w:bCs/>
                <w:sz w:val="22"/>
                <w:szCs w:val="22"/>
              </w:rPr>
              <w:t>Canal de validation</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84B1E23" w14:textId="0FE46E4F">
            <w:pPr>
              <w:spacing w:after="200" w:line="276" w:lineRule="auto"/>
            </w:pPr>
            <w:r>
              <w:rPr>
                <w:rFonts w:ascii="Cambria" w:hAnsi="Cambria" w:eastAsia="ＭＳ 明朝" w:cs="Cambria" w:asciiTheme="minorHAnsi" w:hAnsiTheme="minorHAnsi" w:eastAsiaTheme="minorEastAsia" w:csTheme="minorBidi"/>
                <w:sz w:val="22"/>
                <w:szCs w:val="22"/>
              </w:rPr>
              <w:t>[ Réunion orale · Message Team</w:t>
            </w:r>
            <w:r>
              <w:rPr>
                <w:rFonts w:ascii="Cambria" w:hAnsi="Cambria" w:eastAsia="ＭＳ 明朝" w:cs="Cambria" w:asciiTheme="minorHAnsi" w:hAnsiTheme="minorHAnsi" w:eastAsiaTheme="minorEastAsia" w:csTheme="minorBidi"/>
                <w:sz w:val="22"/>
                <w:szCs w:val="22"/>
              </w:rPr>
              <w:t>s</w:t>
            </w:r>
            <w:r>
              <w:rPr>
                <w:rFonts w:ascii="Cambria" w:hAnsi="Cambria" w:eastAsia="ＭＳ 明朝" w:cs="Cambria" w:asciiTheme="minorHAnsi" w:hAnsiTheme="minorHAnsi" w:eastAsiaTheme="minorEastAsia" w:csTheme="minorBidi"/>
                <w:sz w:val="22"/>
                <w:szCs w:val="22"/>
              </w:rPr>
              <w:t>]</w:t>
            </w:r>
          </w:p>
        </w:tc>
      </w:tr>
      <w:tr>
        <w:trPr>
          <w:cnfStyle w:val="000000100000"/>
        </w:trPr>
        <w:tc>
          <w:tcPr>
            <w:cnfStyle w:val="001000000000"/>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F8FAFC"/>
            <w:tcMar>
              <w:top w:w="0" w:type="dxa"/>
              <w:left w:w="108" w:type="dxa"/>
              <w:bottom w:w="0" w:type="dxa"/>
              <w:right w:w="108" w:type="dxa"/>
            </w:tcMar>
          </w:tcPr>
          <w:p w14:paraId="6BED008F" w14:textId="77777777">
            <w:pPr>
              <w:spacing w:after="200" w:line="276" w:lineRule="auto"/>
            </w:pPr>
            <w:r>
              <w:rPr>
                <w:rFonts w:ascii="Calibri" w:hAnsi="Calibri" w:eastAsia="ＭＳ ゴシック" w:cs="Calibri" w:asciiTheme="majorHAnsi" w:hAnsiTheme="majorHAnsi" w:eastAsiaTheme="majorEastAsia" w:csTheme="majorBidi"/>
                <w:b/>
                <w:bCs/>
                <w:sz w:val="22"/>
                <w:szCs w:val="22"/>
              </w:rPr>
              <w:t>Trace / preuve</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7528E4D" w14:textId="77777777">
            <w:pPr>
              <w:spacing w:after="200" w:line="276" w:lineRule="auto"/>
            </w:pPr>
            <w:r>
              <w:rPr>
                <w:rFonts w:ascii="Cambria" w:hAnsi="Cambria" w:eastAsia="ＭＳ 明朝" w:cs="Cambria" w:asciiTheme="minorHAnsi" w:hAnsiTheme="minorHAnsi" w:eastAsiaTheme="minorEastAsia" w:csTheme="minorBidi"/>
                <w:sz w:val="22"/>
                <w:szCs w:val="22"/>
              </w:rPr>
              <w:t>[ Capture Teams jointe · Email cité · Procès-verbal de réunion ]</w:t>
            </w:r>
          </w:p>
        </w:tc>
      </w:tr>
      <w:tr>
        <w:trPr>
          <w:cnfStyle w:val="000000010000"/>
        </w:trPr>
        <w:tc>
          <w:tcPr>
            <w:cnfStyle w:val="001000000000"/>
            <w:tcW w:w="4320" w:type="dxa"/>
            <w:tcBorders>
              <w:top w:val="single" w:sz="8" w:space="0" w:color="4F81BD"/>
              <w:left w:val="single" w:sz="8" w:space="0" w:color="4F81BD"/>
              <w:bottom w:val="single" w:sz="8" w:space="0" w:color="4F81BD"/>
              <w:right w:val="single" w:sz="8" w:space="0" w:color="4F81BD"/>
              <w:insideV w:val="single" w:sz="8" w:space="0" w:color="4F81BD"/>
            </w:tcBorders>
            <w:shd w:val="clear" w:fill="F8FAFC"/>
            <w:tcMar>
              <w:top w:w="0" w:type="dxa"/>
              <w:left w:w="108" w:type="dxa"/>
              <w:bottom w:w="0" w:type="dxa"/>
              <w:right w:w="108" w:type="dxa"/>
            </w:tcMar>
          </w:tcPr>
          <w:p w14:paraId="348B758E" w14:textId="77777777">
            <w:pPr>
              <w:spacing w:after="200" w:line="276" w:lineRule="auto"/>
            </w:pPr>
            <w:r>
              <w:rPr>
                <w:rFonts w:ascii="Calibri" w:hAnsi="Calibri" w:eastAsia="ＭＳ ゴシック" w:cs="Calibri" w:asciiTheme="majorHAnsi" w:hAnsiTheme="majorHAnsi" w:eastAsiaTheme="majorEastAsia" w:csTheme="majorBidi"/>
                <w:b/>
                <w:bCs/>
                <w:sz w:val="22"/>
                <w:szCs w:val="22"/>
              </w:rPr>
              <w:t>Statut</w:t>
            </w:r>
          </w:p>
        </w:tc>
        <w:tc>
          <w:tcPr>
            <w:tcW w:w="432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E40A5DA" w14:textId="3FBE8A2E">
            <w:pPr>
              <w:spacing w:after="200" w:line="276" w:lineRule="auto"/>
            </w:pPr>
            <w:r>
              <w:rPr>
                <w:rFonts w:ascii="Cambria" w:hAnsi="Cambria" w:eastAsia="ＭＳ 明朝" w:cs="Cambria" w:asciiTheme="minorHAnsi" w:hAnsiTheme="minorHAnsi" w:eastAsiaTheme="minorEastAsia" w:csTheme="minorBidi"/>
                <w:sz w:val="22"/>
                <w:szCs w:val="22"/>
              </w:rPr>
              <w:t>Validé</w:t>
            </w:r>
          </w:p>
        </w:tc>
      </w:tr>
    </w:tbl>
    <w:p w14:paraId="6A05A809" w14:textId="77777777">
      <w:pPr>
        <w:pageBreakBefore/>
        <w:spacing w:after="200" w:line="276" w:lineRule="auto"/>
      </w:pPr>
      <w:r>
        <w:lastRenderedPageBreak/>
      </w:r>
    </w:p>
    <w:p w14:paraId="2E5B97D4" w14:textId="77777777">
      <w:pPr>
        <w:pStyle w:val="Titre1"/>
      </w:pPr>
      <w:bookmarkStart w:id="12" w:name="_Toc233728113"/>
      <w:r>
        <w:lastRenderedPageBreak/>
        <w:rPr>
          <w:rFonts w:ascii="Calibri" w:hAnsi="Calibri" w:eastAsia="ＭＳ ゴシック" w:cs="Calibri" w:asciiTheme="majorHAnsi" w:hAnsiTheme="majorHAnsi" w:eastAsiaTheme="majorEastAsia" w:csTheme="majorBidi"/>
          <w:b/>
          <w:bCs/>
          <w:color w:val="1E1B4B"/>
          <w:sz w:val="28"/>
          <w:szCs w:val="28"/>
        </w:rPr>
        <w:t>✅</w:t>
      </w:r>
      <w:r>
        <w:rPr>
          <w:rFonts w:ascii="Calibri" w:hAnsi="Calibri" w:eastAsia="ＭＳ ゴシック" w:cs="Calibri" w:asciiTheme="majorHAnsi" w:hAnsiTheme="majorHAnsi" w:eastAsiaTheme="majorEastAsia" w:csTheme="majorBidi"/>
          <w:b/>
          <w:bCs/>
          <w:color w:val="1E1B4B"/>
          <w:sz w:val="28"/>
          <w:szCs w:val="28"/>
        </w:rPr>
        <w:t xml:space="preserve"> Grille d'auto-évaluation</w:t>
      </w:r>
      <w:bookmarkEnd w:id="12"/>
    </w:p>
    <w:p w14:paraId="0DBEA6AF" w14:textId="77777777">
      <w:pPr>
        <w:spacing w:after="200" w:line="276" w:lineRule="auto"/>
      </w:pPr>
      <w:r>
        <w:rPr>
          <w:rFonts w:ascii="Cambria" w:hAnsi="Cambria" w:eastAsia="ＭＳ 明朝" w:cs="Cambria" w:asciiTheme="minorHAnsi" w:hAnsiTheme="minorHAnsi" w:eastAsiaTheme="minorEastAsia" w:csTheme="minorBidi"/>
          <w:i/>
          <w:iCs/>
          <w:color w:val="475569"/>
          <w:sz w:val="20"/>
          <w:szCs w:val="22"/>
        </w:rPr>
        <w:t>À remplir par l'équipe avant de soumettre le livrable au Product Owner. Un livrable rempli avec « Partiel » sur plusieurs lignes signale un besoin de revue collective avant validation.</w:t>
      </w:r>
    </w:p>
    <w:tbl>
      <w:tblPr>
        <w:tblStyle w:val="Grilleclaire-Accent1"/>
        <w:tblW w:w="0" w:type="auto"/>
        <w:tblBorders>
          <w:top w:val="single" w:sz="8" w:space="0" w:color="4F81BD"/>
          <w:left w:val="single" w:sz="8" w:space="0" w:color="4F81BD"/>
          <w:bottom w:val="single" w:sz="18" w:space="0" w:color="4F81BD"/>
          <w:right w:val="single" w:sz="8" w:space="0" w:color="4F81BD"/>
          <w:insideH w:val="nil"/>
          <w:insideV w:val="single" w:sz="8" w:space="0" w:color="4F81BD"/>
        </w:tblBorders>
        <w:tblCellMar>
          <w:top w:w="0" w:type="dxa"/>
          <w:left w:w="108" w:type="dxa"/>
          <w:bottom w:w="0" w:type="dxa"/>
          <w:right w:w="108" w:type="dxa"/>
        </w:tblCellMar>
        <w:tblLook w:firstRow="1" w:firstColumn="1" w:noVBand="1"/>
      </w:tblPr>
      <w:tblGrid>
        <w:gridCol w:w="2880"/>
        <w:gridCol w:w="2880"/>
        <w:gridCol w:w="2880"/>
      </w:tblGrid>
      <w:tr>
        <w:trPr>
          <w:cnfStyle w:val="100000000000"/>
        </w:trPr>
        <w:tc>
          <w:tcPr>
            <w:cnfStyle w:val="001000000000"/>
            <w:tcW w:w="2880"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1E1B4B"/>
            <w:tcMar>
              <w:top w:w="0" w:type="dxa"/>
              <w:left w:w="108" w:type="dxa"/>
              <w:bottom w:w="0" w:type="dxa"/>
              <w:right w:w="108" w:type="dxa"/>
            </w:tcMar>
          </w:tcPr>
          <w:p w14:paraId="510047E8" w14:textId="77777777">
            <w:pPr>
              <w:spacing w:after="200" w:line="276" w:lineRule="auto"/>
            </w:pPr>
            <w:r>
              <w:rPr>
                <w:rFonts w:ascii="Calibri" w:hAnsi="Calibri" w:eastAsia="ＭＳ ゴシック" w:cs="Calibri" w:asciiTheme="majorHAnsi" w:hAnsiTheme="majorHAnsi" w:eastAsiaTheme="majorEastAsia" w:csTheme="majorBidi"/>
                <w:b/>
                <w:bCs/>
                <w:color w:val="FFFFFF"/>
                <w:sz w:val="22"/>
                <w:szCs w:val="22"/>
              </w:rPr>
              <w:t>Critère qualité</w:t>
            </w:r>
          </w:p>
        </w:tc>
        <w:tc>
          <w:tcPr>
            <w:tcW w:w="2880"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1E1B4B"/>
            <w:tcMar>
              <w:top w:w="0" w:type="dxa"/>
              <w:left w:w="108" w:type="dxa"/>
              <w:bottom w:w="0" w:type="dxa"/>
              <w:right w:w="108" w:type="dxa"/>
            </w:tcMar>
          </w:tcPr>
          <w:p w14:paraId="0E701892" w14:textId="77777777">
            <w:pPr>
              <w:spacing w:after="200" w:line="276" w:lineRule="auto"/>
            </w:pPr>
            <w:r>
              <w:rPr>
                <w:rFonts w:ascii="Calibri" w:hAnsi="Calibri" w:eastAsia="ＭＳ ゴシック" w:cs="Calibri" w:asciiTheme="majorHAnsi" w:hAnsiTheme="majorHAnsi" w:eastAsiaTheme="majorEastAsia" w:csTheme="majorBidi"/>
                <w:b/>
                <w:bCs/>
                <w:color w:val="FFFFFF"/>
                <w:sz w:val="22"/>
                <w:szCs w:val="22"/>
              </w:rPr>
              <w:t>Auto-évaluation</w:t>
            </w:r>
          </w:p>
        </w:tc>
        <w:tc>
          <w:tcPr>
            <w:tcW w:w="2880" w:type="dxa"/>
            <w:tcBorders>
              <w:top w:val="single" w:sz="8" w:space="0" w:color="4F81BD"/>
              <w:left w:val="single" w:sz="8" w:space="0" w:color="4F81BD"/>
              <w:bottom w:val="single" w:sz="18" w:space="0" w:color="4F81BD"/>
              <w:right w:val="single" w:sz="8" w:space="0" w:color="4F81BD"/>
              <w:insideH w:val="nil"/>
              <w:insideV w:val="single" w:sz="8" w:space="0" w:color="4F81BD"/>
            </w:tcBorders>
            <w:shd w:val="clear" w:fill="1E1B4B"/>
            <w:tcMar>
              <w:top w:w="0" w:type="dxa"/>
              <w:left w:w="108" w:type="dxa"/>
              <w:bottom w:w="0" w:type="dxa"/>
              <w:right w:w="108" w:type="dxa"/>
            </w:tcMar>
          </w:tcPr>
          <w:p w14:paraId="25A14434" w14:textId="77777777">
            <w:pPr>
              <w:spacing w:after="200" w:line="276" w:lineRule="auto"/>
            </w:pPr>
            <w:r>
              <w:rPr>
                <w:rFonts w:ascii="Calibri" w:hAnsi="Calibri" w:eastAsia="ＭＳ ゴシック" w:cs="Calibri" w:asciiTheme="majorHAnsi" w:hAnsiTheme="majorHAnsi" w:eastAsiaTheme="majorEastAsia" w:csTheme="majorBidi"/>
                <w:b/>
                <w:bCs/>
                <w:color w:val="FFFFFF"/>
                <w:sz w:val="22"/>
                <w:szCs w:val="22"/>
              </w:rPr>
              <w:t>Commentaire / preuve</w:t>
            </w:r>
          </w:p>
        </w:tc>
      </w:tr>
      <w:tr>
        <w:trPr>
          <w:cnfStyle w:val="000000100000"/>
        </w:trPr>
        <w:tc>
          <w:tcPr>
            <w:cnfStyle w:val="001000000000"/>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3EF8185" w14:textId="77777777">
            <w:pPr>
              <w:spacing w:after="200" w:line="276" w:lineRule="auto"/>
            </w:pPr>
            <w:r>
              <w:rPr>
                <w:rFonts w:ascii="Calibri" w:hAnsi="Calibri" w:eastAsia="ＭＳ ゴシック" w:cs="Calibri" w:asciiTheme="majorHAnsi" w:hAnsiTheme="majorHAnsi" w:eastAsiaTheme="majorEastAsia" w:csTheme="majorBidi"/>
                <w:b/>
                <w:bCs/>
                <w:sz w:val="20"/>
                <w:szCs w:val="22"/>
              </w:rPr>
              <w:t>La perturbation déclenchante est explicitement nommée (J1, J3, J3-bis, J4)</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5866DAC" w14:textId="273B0193">
            <w:pPr>
              <w:spacing w:after="200" w:line="276" w:lineRule="auto"/>
            </w:pPr>
            <w:r>
              <w:rPr>
                <w:rFonts w:ascii="Cambria" w:hAnsi="Cambria" w:eastAsia="ＭＳ 明朝" w:cs="Cambria" w:asciiTheme="minorHAnsi" w:hAnsiTheme="minorHAnsi" w:eastAsiaTheme="minorEastAsia" w:csTheme="minorBidi"/>
                <w:sz w:val="20"/>
                <w:szCs w:val="22"/>
              </w:rPr>
              <w:t>Oui</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5A39BBE3" w14:textId="77777777">
            <w:pPr>
              <w:spacing w:after="200" w:line="276" w:lineRule="auto"/>
            </w:pPr>
          </w:p>
        </w:tc>
      </w:tr>
      <w:tr>
        <w:trPr>
          <w:cnfStyle w:val="000000010000"/>
        </w:trPr>
        <w:tc>
          <w:tcPr>
            <w:cnfStyle w:val="001000000000"/>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358770A" w14:textId="77777777">
            <w:pPr>
              <w:spacing w:after="200" w:line="276" w:lineRule="auto"/>
            </w:pPr>
            <w:r>
              <w:rPr>
                <w:rFonts w:ascii="Calibri" w:hAnsi="Calibri" w:eastAsia="ＭＳ ゴシック" w:cs="Calibri" w:asciiTheme="majorHAnsi" w:hAnsiTheme="majorHAnsi" w:eastAsiaTheme="majorEastAsia" w:csTheme="majorBidi"/>
                <w:b/>
                <w:bCs/>
                <w:sz w:val="20"/>
                <w:szCs w:val="22"/>
              </w:rPr>
              <w:t>La situation factuelle est décrite sans interprétation ni émotion</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44B35BA" w14:textId="45F1D39B">
            <w:pPr>
              <w:spacing w:after="200" w:line="276" w:lineRule="auto"/>
            </w:pPr>
            <w:r>
              <w:rPr>
                <w:rFonts w:ascii="Cambria" w:hAnsi="Cambria" w:eastAsia="ＭＳ 明朝" w:cs="Cambria" w:asciiTheme="minorHAnsi" w:hAnsiTheme="minorHAnsi" w:eastAsiaTheme="minorEastAsia" w:csTheme="minorBidi"/>
                <w:sz w:val="20"/>
                <w:szCs w:val="22"/>
              </w:rPr>
              <w:t>Oui</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41C8F396" w14:textId="77777777">
            <w:pPr>
              <w:spacing w:after="200" w:line="276" w:lineRule="auto"/>
            </w:pPr>
          </w:p>
        </w:tc>
      </w:tr>
      <w:tr>
        <w:trPr>
          <w:cnfStyle w:val="000000100000"/>
        </w:trPr>
        <w:tc>
          <w:tcPr>
            <w:cnfStyle w:val="001000000000"/>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3C04557" w14:textId="77777777">
            <w:pPr>
              <w:spacing w:after="200" w:line="276" w:lineRule="auto"/>
            </w:pPr>
            <w:r>
              <w:rPr>
                <w:rFonts w:ascii="Calibri" w:hAnsi="Calibri" w:eastAsia="ＭＳ ゴシック" w:cs="Calibri" w:asciiTheme="majorHAnsi" w:hAnsiTheme="majorHAnsi" w:eastAsiaTheme="majorEastAsia" w:csTheme="majorBidi"/>
                <w:b/>
                <w:bCs/>
                <w:sz w:val="20"/>
                <w:szCs w:val="22"/>
              </w:rPr>
              <w:t>Au moins 3 stories candidates sont listées avec un niveau MoSCoW assigné</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C208AFB" w14:textId="2C1F63DB">
            <w:pPr>
              <w:spacing w:after="200" w:line="276" w:lineRule="auto"/>
            </w:pPr>
            <w:r>
              <w:rPr>
                <w:rFonts w:ascii="Cambria" w:hAnsi="Cambria" w:eastAsia="ＭＳ 明朝" w:cs="Cambria" w:asciiTheme="minorHAnsi" w:hAnsiTheme="minorHAnsi" w:eastAsiaTheme="minorEastAsia" w:csTheme="minorBidi"/>
                <w:sz w:val="20"/>
                <w:szCs w:val="22"/>
              </w:rPr>
              <w:t>Oui</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2A3D3EC" w14:textId="77777777">
            <w:pPr>
              <w:spacing w:after="200" w:line="276" w:lineRule="auto"/>
            </w:pPr>
          </w:p>
        </w:tc>
      </w:tr>
      <w:tr>
        <w:trPr>
          <w:cnfStyle w:val="000000010000"/>
        </w:trPr>
        <w:tc>
          <w:tcPr>
            <w:cnfStyle w:val="001000000000"/>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0510DE4" w14:textId="77777777">
            <w:pPr>
              <w:spacing w:after="200" w:line="276" w:lineRule="auto"/>
            </w:pPr>
            <w:r>
              <w:rPr>
                <w:rFonts w:ascii="Calibri" w:hAnsi="Calibri" w:eastAsia="ＭＳ ゴシック" w:cs="Calibri" w:asciiTheme="majorHAnsi" w:hAnsiTheme="majorHAnsi" w:eastAsiaTheme="majorEastAsia" w:csTheme="majorBidi"/>
                <w:b/>
                <w:bCs/>
                <w:sz w:val="20"/>
                <w:szCs w:val="22"/>
              </w:rPr>
              <w:t>Chaque story candidate a un score Impact/Effort chiffré (formule explicite)</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0A0F1F9F" w14:textId="2484B524">
            <w:pPr>
              <w:spacing w:after="200" w:line="276" w:lineRule="auto"/>
            </w:pPr>
            <w:r>
              <w:rPr>
                <w:rFonts w:ascii="Cambria" w:hAnsi="Cambria" w:eastAsia="ＭＳ 明朝" w:cs="Cambria" w:asciiTheme="minorHAnsi" w:hAnsiTheme="minorHAnsi" w:eastAsiaTheme="minorEastAsia" w:csTheme="minorBidi"/>
                <w:sz w:val="22"/>
                <w:szCs w:val="22"/>
              </w:rPr>
              <w:t>Oui</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0D0B940D" w14:textId="77777777">
            <w:pPr>
              <w:spacing w:after="200" w:line="276" w:lineRule="auto"/>
            </w:pPr>
          </w:p>
        </w:tc>
      </w:tr>
      <w:tr>
        <w:trPr>
          <w:cnfStyle w:val="000000100000"/>
        </w:trPr>
        <w:tc>
          <w:tcPr>
            <w:cnfStyle w:val="001000000000"/>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369E8801" w14:textId="77777777">
            <w:pPr>
              <w:spacing w:after="200" w:line="276" w:lineRule="auto"/>
            </w:pPr>
            <w:r>
              <w:rPr>
                <w:rFonts w:ascii="Calibri" w:hAnsi="Calibri" w:eastAsia="ＭＳ ゴシック" w:cs="Calibri" w:asciiTheme="majorHAnsi" w:hAnsiTheme="majorHAnsi" w:eastAsiaTheme="majorEastAsia" w:csTheme="majorBidi"/>
                <w:b/>
                <w:bCs/>
                <w:sz w:val="20"/>
                <w:szCs w:val="22"/>
              </w:rPr>
              <w:t>La contrepartie obligatoire est documentée pour CHAQUE story ajoutée</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F5E05EB" w14:textId="3B8BA348">
            <w:pPr>
              <w:spacing w:after="200" w:line="276" w:lineRule="auto"/>
            </w:pPr>
            <w:r>
              <w:rPr>
                <w:rFonts w:ascii="Cambria" w:hAnsi="Cambria" w:eastAsia="ＭＳ 明朝" w:cs="Cambria" w:asciiTheme="minorHAnsi" w:hAnsiTheme="minorHAnsi" w:eastAsiaTheme="minorEastAsia" w:csTheme="minorBidi"/>
                <w:sz w:val="20"/>
                <w:szCs w:val="22"/>
              </w:rPr>
              <w:t>Oui</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E27B00A" w14:textId="77777777">
            <w:pPr>
              <w:spacing w:after="200" w:line="276" w:lineRule="auto"/>
            </w:pPr>
          </w:p>
        </w:tc>
      </w:tr>
      <w:tr>
        <w:trPr>
          <w:cnfStyle w:val="000000010000"/>
        </w:trPr>
        <w:tc>
          <w:tcPr>
            <w:cnfStyle w:val="001000000000"/>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4FE2C09" w14:textId="77777777">
            <w:pPr>
              <w:spacing w:after="200" w:line="276" w:lineRule="auto"/>
            </w:pPr>
            <w:r>
              <w:rPr>
                <w:rFonts w:ascii="Calibri" w:hAnsi="Calibri" w:eastAsia="ＭＳ ゴシック" w:cs="Calibri" w:asciiTheme="majorHAnsi" w:hAnsiTheme="majorHAnsi" w:eastAsiaTheme="majorEastAsia" w:csTheme="majorBidi"/>
                <w:b/>
                <w:bCs/>
                <w:sz w:val="20"/>
                <w:szCs w:val="22"/>
              </w:rPr>
              <w:t>Le bilan net SP (ajout - retrait) est calculé et raisonnable</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EEA4016" w14:textId="7CE33FFF">
            <w:pPr>
              <w:spacing w:after="200" w:line="276" w:lineRule="auto"/>
            </w:pPr>
            <w:r>
              <w:rPr>
                <w:rFonts w:ascii="Cambria" w:hAnsi="Cambria" w:eastAsia="ＭＳ 明朝" w:cs="Cambria" w:asciiTheme="minorHAnsi" w:hAnsiTheme="minorHAnsi" w:eastAsiaTheme="minorEastAsia" w:csTheme="minorBidi"/>
                <w:sz w:val="20"/>
                <w:szCs w:val="22"/>
              </w:rPr>
              <w:t>Oui</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0061E4C" w14:textId="77777777">
            <w:pPr>
              <w:spacing w:after="200" w:line="276" w:lineRule="auto"/>
            </w:pPr>
          </w:p>
        </w:tc>
      </w:tr>
      <w:tr>
        <w:trPr>
          <w:cnfStyle w:val="000000100000"/>
        </w:trPr>
        <w:tc>
          <w:tcPr>
            <w:cnfStyle w:val="001000000000"/>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35926DF" w14:textId="77777777">
            <w:pPr>
              <w:spacing w:after="200" w:line="276" w:lineRule="auto"/>
            </w:pPr>
            <w:r>
              <w:rPr>
                <w:rFonts w:ascii="Calibri" w:hAnsi="Calibri" w:eastAsia="ＭＳ ゴシック" w:cs="Calibri" w:asciiTheme="majorHAnsi" w:hAnsiTheme="majorHAnsi" w:eastAsiaTheme="majorEastAsia" w:csTheme="majorBidi"/>
                <w:b/>
                <w:bCs/>
                <w:sz w:val="20"/>
                <w:szCs w:val="22"/>
              </w:rPr>
              <w:t>L'impact sur Release 1 et Release 2 est explicité section par section</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A91EDCD" w14:textId="591FAEDF">
            <w:pPr>
              <w:spacing w:after="200" w:line="276" w:lineRule="auto"/>
            </w:pPr>
            <w:r>
              <w:rPr>
                <w:rFonts w:ascii="Cambria" w:hAnsi="Cambria" w:eastAsia="ＭＳ 明朝" w:cs="Cambria" w:asciiTheme="minorHAnsi" w:hAnsiTheme="minorHAnsi" w:eastAsiaTheme="minorEastAsia" w:csTheme="minorBidi"/>
                <w:sz w:val="20"/>
                <w:szCs w:val="22"/>
              </w:rPr>
              <w:t>Oui</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4EAFD9C" w14:textId="77777777">
            <w:pPr>
              <w:spacing w:after="200" w:line="276" w:lineRule="auto"/>
            </w:pPr>
          </w:p>
        </w:tc>
      </w:tr>
      <w:tr>
        <w:trPr>
          <w:cnfStyle w:val="000000010000"/>
        </w:trPr>
        <w:tc>
          <w:tcPr>
            <w:cnfStyle w:val="001000000000"/>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684298D" w14:textId="77777777">
            <w:pPr>
              <w:spacing w:after="200" w:line="276" w:lineRule="auto"/>
            </w:pPr>
            <w:r>
              <w:rPr>
                <w:rFonts w:ascii="Calibri" w:hAnsi="Calibri" w:eastAsia="ＭＳ ゴシック" w:cs="Calibri" w:asciiTheme="majorHAnsi" w:hAnsiTheme="majorHAnsi" w:eastAsiaTheme="majorEastAsia" w:csTheme="majorBidi"/>
                <w:b/>
                <w:bCs/>
                <w:sz w:val="20"/>
                <w:szCs w:val="22"/>
              </w:rPr>
              <w:t>Les stories décalées sont listées pour traçabilité backlog futur</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4033705F" w14:textId="0C3D0567">
            <w:pPr>
              <w:spacing w:after="200" w:line="276" w:lineRule="auto"/>
            </w:pPr>
            <w:r>
              <w:rPr>
                <w:rFonts w:ascii="Cambria" w:hAnsi="Cambria" w:eastAsia="ＭＳ 明朝" w:cs="Cambria" w:asciiTheme="minorHAnsi" w:hAnsiTheme="minorHAnsi" w:eastAsiaTheme="minorEastAsia" w:csTheme="minorBidi"/>
                <w:sz w:val="20"/>
                <w:szCs w:val="22"/>
              </w:rPr>
              <w:t>Oui</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4B94D5A5" w14:textId="77777777">
            <w:pPr>
              <w:spacing w:after="200" w:line="276" w:lineRule="auto"/>
            </w:pPr>
          </w:p>
        </w:tc>
      </w:tr>
      <w:tr>
        <w:trPr>
          <w:cnfStyle w:val="000000100000"/>
        </w:trPr>
        <w:tc>
          <w:tcPr>
            <w:cnfStyle w:val="001000000000"/>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4FCBB3A" w14:textId="77777777">
            <w:pPr>
              <w:spacing w:after="200" w:line="276" w:lineRule="auto"/>
            </w:pPr>
            <w:r>
              <w:rPr>
                <w:rFonts w:ascii="Calibri" w:hAnsi="Calibri" w:eastAsia="ＭＳ ゴシック" w:cs="Calibri" w:asciiTheme="majorHAnsi" w:hAnsiTheme="majorHAnsi" w:eastAsiaTheme="majorEastAsia" w:csTheme="majorBidi"/>
                <w:b/>
                <w:bCs/>
                <w:sz w:val="20"/>
                <w:szCs w:val="22"/>
              </w:rPr>
              <w:t>La validation PO est tracée (date, canal, preuve)</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66A78F1" w14:textId="77777777">
            <w:pPr>
              <w:spacing w:after="200" w:line="276" w:lineRule="auto"/>
            </w:pPr>
            <w:r>
              <w:rPr>
                <w:rFonts w:ascii="Cambria" w:hAnsi="Cambria" w:eastAsia="ＭＳ 明朝" w:cs="Cambria" w:asciiTheme="minorHAnsi" w:hAnsiTheme="minorHAnsi" w:eastAsiaTheme="minorEastAsia" w:csTheme="minorBidi"/>
                <w:sz w:val="20"/>
                <w:szCs w:val="22"/>
              </w:rPr>
              <w:t>☐</w:t>
            </w:r>
            <w:r>
              <w:rPr>
                <w:rFonts w:ascii="Cambria" w:hAnsi="Cambria" w:eastAsia="ＭＳ 明朝" w:cs="Cambria" w:asciiTheme="minorHAnsi" w:hAnsiTheme="minorHAnsi" w:eastAsiaTheme="minorEastAsia" w:csTheme="minorBidi"/>
                <w:sz w:val="20"/>
                <w:szCs w:val="22"/>
              </w:rPr>
              <w:t xml:space="preserve"> Oui   ☐ Partiel   ☐ Non</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3DEEC669" w14:textId="77777777">
            <w:pPr>
              <w:spacing w:after="200" w:line="276" w:lineRule="auto"/>
            </w:pPr>
          </w:p>
        </w:tc>
      </w:tr>
      <w:tr>
        <w:trPr>
          <w:cnfStyle w:val="000000010000"/>
        </w:trPr>
        <w:tc>
          <w:tcPr>
            <w:cnfStyle w:val="001000000000"/>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507569DD" w14:textId="77777777">
            <w:pPr>
              <w:spacing w:after="200" w:line="276" w:lineRule="auto"/>
            </w:pPr>
            <w:r>
              <w:rPr>
                <w:rFonts w:ascii="Calibri" w:hAnsi="Calibri" w:eastAsia="ＭＳ ゴシック" w:cs="Calibri" w:asciiTheme="majorHAnsi" w:hAnsiTheme="majorHAnsi" w:eastAsiaTheme="majorEastAsia" w:csTheme="majorBidi"/>
                <w:b/>
                <w:bCs/>
                <w:sz w:val="20"/>
                <w:szCs w:val="22"/>
              </w:rPr>
              <w:t>La note tient en 1 à 2 pages (relisible en moins de 5 minutes)</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E773134" w14:textId="77777777">
            <w:pPr>
              <w:spacing w:after="200" w:line="276" w:lineRule="auto"/>
            </w:pPr>
            <w:r>
              <w:rPr>
                <w:rFonts w:ascii="Cambria" w:hAnsi="Cambria" w:eastAsia="ＭＳ 明朝" w:cs="Cambria" w:asciiTheme="minorHAnsi" w:hAnsiTheme="minorHAnsi" w:eastAsiaTheme="minorEastAsia" w:csTheme="minorBidi"/>
                <w:sz w:val="20"/>
                <w:szCs w:val="22"/>
              </w:rPr>
              <w:t>☐</w:t>
            </w:r>
            <w:r>
              <w:rPr>
                <w:rFonts w:ascii="Cambria" w:hAnsi="Cambria" w:eastAsia="ＭＳ 明朝" w:cs="Cambria" w:asciiTheme="minorHAnsi" w:hAnsiTheme="minorHAnsi" w:eastAsiaTheme="minorEastAsia" w:csTheme="minorBidi"/>
                <w:sz w:val="20"/>
                <w:szCs w:val="22"/>
              </w:rPr>
              <w:t xml:space="preserve"> Oui   ☐ Partiel   ☐ Non</w:t>
            </w:r>
          </w:p>
        </w:tc>
        <w:tc>
          <w:tcPr>
            <w:tcW w:w="288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656B9AB" w14:textId="77777777">
            <w:pPr>
              <w:spacing w:after="200" w:line="276" w:lineRule="auto"/>
            </w:pPr>
          </w:p>
        </w:tc>
      </w:tr>
    </w:tbl>
    <w:p w14:paraId="45FB0818" w14:textId="77777777">
      <w:pPr>
        <w:pageBreakBefore/>
        <w:spacing w:after="200" w:line="276" w:lineRule="auto"/>
      </w:pPr>
      <w:r>
        <w:lastRenderedPageBreak/>
      </w:r>
    </w:p>
    <w:p w14:paraId="3F184576" w14:textId="77777777">
      <w:pPr>
        <w:pStyle w:val="Titre1"/>
      </w:pPr>
      <w:bookmarkStart w:id="13" w:name="_Toc233728114"/>
      <w:r>
        <w:lastRenderedPageBreak/>
        <w:rPr>
          <w:rFonts w:ascii="Calibri" w:hAnsi="Calibri" w:eastAsia="ＭＳ ゴシック" w:cs="Calibri" w:asciiTheme="majorHAnsi" w:hAnsiTheme="majorHAnsi" w:eastAsiaTheme="majorEastAsia" w:csTheme="majorBidi"/>
          <w:b/>
          <w:bCs/>
          <w:color w:val="1E1B4B"/>
          <w:sz w:val="28"/>
          <w:szCs w:val="28"/>
        </w:rPr>
        <w:t>📚</w:t>
      </w:r>
      <w:r>
        <w:rPr>
          <w:rFonts w:ascii="Calibri" w:hAnsi="Calibri" w:eastAsia="ＭＳ ゴシック" w:cs="Calibri" w:asciiTheme="majorHAnsi" w:hAnsiTheme="majorHAnsi" w:eastAsiaTheme="majorEastAsia" w:csTheme="majorBidi"/>
          <w:b/>
          <w:bCs/>
          <w:color w:val="1E1B4B"/>
          <w:sz w:val="28"/>
          <w:szCs w:val="28"/>
        </w:rPr>
        <w:t xml:space="preserve"> Références et conventions</w:t>
      </w:r>
      <w:bookmarkEnd w:id="13"/>
    </w:p>
    <w:p w14:paraId="40A28909" w14:textId="77777777">
      <w:pPr>
        <w:pStyle w:val="Titre2"/>
      </w:pPr>
      <w:bookmarkStart w:id="14" w:name="_Toc233728115"/>
      <w:r>
        <w:rPr>
          <w:rFonts w:ascii="Calibri" w:hAnsi="Calibri" w:eastAsia="ＭＳ ゴシック" w:cs="Calibri" w:asciiTheme="majorHAnsi" w:hAnsiTheme="majorHAnsi" w:eastAsiaTheme="majorEastAsia" w:csTheme="majorBidi"/>
          <w:b/>
          <w:bCs/>
          <w:color w:val="1E1B4B"/>
          <w:sz w:val="26"/>
          <w:szCs w:val="26"/>
        </w:rPr>
        <w:t>Références incontournables</w:t>
      </w:r>
      <w:bookmarkEnd w:id="14"/>
    </w:p>
    <w:p w14:paraId="1EAFE7E4" w14:textId="77777777">
      <w:r>
        <w:rPr>
          <w:rFonts w:ascii="Cambria" w:hAnsi="Cambria" w:eastAsia="ＭＳ 明朝" w:cs="Cambria" w:asciiTheme="minorHAnsi" w:hAnsiTheme="minorHAnsi" w:eastAsiaTheme="minorEastAsia" w:csTheme="minorBidi"/>
          <w:b/>
          <w:bCs/>
          <w:sz w:val="22"/>
          <w:szCs w:val="22"/>
        </w:rPr>
        <w:t xml:space="preserve">• Cours Agile/Scrum (Mohamed EL AFRIT) : </w:t>
      </w:r>
      <w:r>
        <w:rPr>
          <w:rFonts w:ascii="Cambria" w:hAnsi="Cambria" w:eastAsia="ＭＳ 明朝" w:cs="Cambria" w:asciiTheme="minorHAnsi" w:hAnsiTheme="minorHAnsi" w:eastAsiaTheme="minorEastAsia" w:csTheme="minorBidi"/>
          <w:sz w:val="22"/>
          <w:szCs w:val="22"/>
        </w:rPr>
        <w:t>mohamedelafrit.com/teaching/Master_Classe_Agile/cours.html</w:t>
      </w:r>
    </w:p>
    <w:p w14:paraId="03F6BBB2" w14:textId="77777777">
      <w:pPr>
        <w:spacing w:after="200" w:line="276" w:lineRule="auto"/>
      </w:pPr>
      <w:r>
        <w:rPr>
          <w:rFonts w:ascii="Cambria" w:hAnsi="Cambria" w:eastAsia="ＭＳ 明朝" w:cs="Cambria" w:asciiTheme="minorHAnsi" w:hAnsiTheme="minorHAnsi" w:eastAsiaTheme="minorEastAsia" w:csTheme="minorBidi"/>
          <w:b/>
          <w:bCs/>
          <w:sz w:val="22"/>
          <w:szCs w:val="22"/>
        </w:rPr>
        <w:t xml:space="preserve">• Scrum Guide officiel FR : </w:t>
      </w:r>
      <w:r>
        <w:rPr>
          <w:rFonts w:ascii="Cambria" w:hAnsi="Cambria" w:eastAsia="ＭＳ 明朝" w:cs="Cambria" w:asciiTheme="minorHAnsi" w:hAnsiTheme="minorHAnsi" w:eastAsiaTheme="minorEastAsia" w:csTheme="minorBidi"/>
          <w:sz w:val="22"/>
          <w:szCs w:val="22"/>
        </w:rPr>
        <w:t>scrumguides.org/docs/scrumguide/v2020/2020-Scrum-Guide-French.pdf</w:t>
      </w:r>
    </w:p>
    <w:p w14:paraId="272B21BD" w14:textId="77777777">
      <w:pPr>
        <w:spacing w:after="200" w:line="276" w:lineRule="auto"/>
      </w:pPr>
      <w:r>
        <w:rPr>
          <w:rFonts w:ascii="Cambria" w:hAnsi="Cambria" w:eastAsia="ＭＳ 明朝" w:cs="Cambria" w:asciiTheme="minorHAnsi" w:hAnsiTheme="minorHAnsi" w:eastAsiaTheme="minorEastAsia" w:csTheme="minorBidi"/>
          <w:b/>
          <w:bCs/>
          <w:sz w:val="22"/>
          <w:szCs w:val="22"/>
        </w:rPr>
        <w:t xml:space="preserve">• Site APOCAL'IPSSI : </w:t>
      </w:r>
      <w:r>
        <w:rPr>
          <w:rFonts w:ascii="Cambria" w:hAnsi="Cambria" w:eastAsia="ＭＳ 明朝" w:cs="Cambria" w:asciiTheme="minorHAnsi" w:hAnsiTheme="minorHAnsi" w:eastAsiaTheme="minorEastAsia" w:csTheme="minorBidi"/>
          <w:sz w:val="22"/>
          <w:szCs w:val="22"/>
        </w:rPr>
        <w:t>mohamedelafrit.com/teaching/APOCALIPSSI</w:t>
      </w:r>
    </w:p>
    <w:p w14:paraId="0A98335F" w14:textId="77777777">
      <w:pPr>
        <w:pStyle w:val="Titre2"/>
      </w:pPr>
      <w:bookmarkStart w:id="15" w:name="_Toc233728116"/>
      <w:r>
        <w:rPr>
          <w:rFonts w:ascii="Calibri" w:hAnsi="Calibri" w:eastAsia="ＭＳ ゴシック" w:cs="Calibri" w:asciiTheme="majorHAnsi" w:hAnsiTheme="majorHAnsi" w:eastAsiaTheme="majorEastAsia" w:csTheme="majorBidi"/>
          <w:b/>
          <w:bCs/>
          <w:color w:val="1E1B4B"/>
          <w:sz w:val="26"/>
          <w:szCs w:val="26"/>
        </w:rPr>
        <w:t>Références spécifiques à ce document</w:t>
      </w:r>
      <w:bookmarkEnd w:id="15"/>
    </w:p>
    <w:p w14:paraId="01238B8E" w14:textId="77777777">
      <w:pPr>
        <w:spacing w:after="200" w:line="276" w:lineRule="auto"/>
      </w:pPr>
      <w:r>
        <w:rPr>
          <w:rFonts w:ascii="Cambria" w:hAnsi="Cambria" w:eastAsia="ＭＳ 明朝" w:cs="Cambria" w:asciiTheme="minorHAnsi" w:hAnsiTheme="minorHAnsi" w:eastAsiaTheme="minorEastAsia" w:csTheme="minorBidi"/>
          <w:b/>
          <w:bCs/>
          <w:sz w:val="22"/>
          <w:szCs w:val="22"/>
        </w:rPr>
        <w:t xml:space="preserve">• Méthode MoSCoW, DSDM Consortium (origine 1994) : </w:t>
      </w:r>
      <w:r>
        <w:rPr>
          <w:rFonts w:ascii="Cambria" w:hAnsi="Cambria" w:eastAsia="ＭＳ 明朝" w:cs="Cambria" w:asciiTheme="minorHAnsi" w:hAnsiTheme="minorHAnsi" w:eastAsiaTheme="minorEastAsia" w:csTheme="minorBidi"/>
          <w:sz w:val="22"/>
          <w:szCs w:val="22"/>
        </w:rPr>
        <w:t>https://www.agilebusiness.org/dsdm-project-framework/moscow-prioritisation.html</w:t>
      </w:r>
    </w:p>
    <w:p w14:paraId="534DAA45" w14:textId="77777777">
      <w:r>
        <w:rPr>
          <w:rFonts w:ascii="Cambria" w:hAnsi="Cambria" w:eastAsia="ＭＳ 明朝" w:cs="Cambria" w:asciiTheme="minorHAnsi" w:hAnsiTheme="minorHAnsi" w:eastAsiaTheme="minorEastAsia" w:csTheme="minorBidi"/>
          <w:b/>
          <w:bCs/>
          <w:sz w:val="22"/>
          <w:szCs w:val="22"/>
        </w:rPr>
        <w:t xml:space="preserve">• Wikipédia, MoSCoW method : </w:t>
      </w:r>
      <w:r>
        <w:rPr>
          <w:rFonts w:ascii="Cambria" w:hAnsi="Cambria" w:eastAsia="ＭＳ 明朝" w:cs="Cambria" w:asciiTheme="minorHAnsi" w:hAnsiTheme="minorHAnsi" w:eastAsiaTheme="minorEastAsia" w:csTheme="minorBidi"/>
          <w:sz w:val="22"/>
          <w:szCs w:val="22"/>
        </w:rPr>
        <w:t>https://fr.wikipedia.org/wiki/M%C3%A9thode_MoSCoW</w:t>
      </w:r>
    </w:p>
    <w:p w14:paraId="1D1CB89A" w14:textId="77777777">
      <w:pPr>
        <w:spacing w:after="200" w:line="276" w:lineRule="auto"/>
      </w:pPr>
      <w:r>
        <w:rPr>
          <w:rFonts w:ascii="Cambria" w:hAnsi="Cambria" w:eastAsia="ＭＳ 明朝" w:cs="Cambria" w:asciiTheme="minorHAnsi" w:hAnsiTheme="minorHAnsi" w:eastAsiaTheme="minorEastAsia" w:csTheme="minorBidi"/>
          <w:b/>
          <w:bCs/>
          <w:sz w:val="22"/>
          <w:szCs w:val="22"/>
        </w:rPr>
        <w:t xml:space="preserve">• Roman Pichler, Effort vs Value Prioritization : </w:t>
      </w:r>
      <w:r>
        <w:rPr>
          <w:rFonts w:ascii="Cambria" w:hAnsi="Cambria" w:eastAsia="ＭＳ 明朝" w:cs="Cambria" w:asciiTheme="minorHAnsi" w:hAnsiTheme="minorHAnsi" w:eastAsiaTheme="minorEastAsia" w:csTheme="minorBidi"/>
          <w:sz w:val="22"/>
          <w:szCs w:val="22"/>
        </w:rPr>
        <w:t>https://www.romanpichler.com/blog/agile-product-roadmaps/</w:t>
      </w:r>
    </w:p>
    <w:p w14:paraId="42B14B04" w14:textId="77777777">
      <w:pPr>
        <w:spacing w:after="200" w:line="276" w:lineRule="auto"/>
      </w:pPr>
      <w:r>
        <w:rPr>
          <w:rFonts w:ascii="Cambria" w:hAnsi="Cambria" w:eastAsia="ＭＳ 明朝" w:cs="Cambria" w:asciiTheme="minorHAnsi" w:hAnsiTheme="minorHAnsi" w:eastAsiaTheme="minorEastAsia" w:csTheme="minorBidi"/>
          <w:b/>
          <w:bCs/>
          <w:sz w:val="22"/>
          <w:szCs w:val="22"/>
        </w:rPr>
        <w:t xml:space="preserve">• APOCAL'IPSSI, Perturbation J1 (Mme Lefèvre) : </w:t>
      </w:r>
      <w:r>
        <w:rPr>
          <w:rFonts w:ascii="Cambria" w:hAnsi="Cambria" w:eastAsia="ＭＳ 明朝" w:cs="Cambria" w:asciiTheme="minorHAnsi" w:hAnsiTheme="minorHAnsi" w:eastAsiaTheme="minorEastAsia" w:csTheme="minorBidi"/>
          <w:sz w:val="22"/>
          <w:szCs w:val="22"/>
        </w:rPr>
        <w:t>https://mohamedelafrit.com/teaching/APOCALIPSSI/pages/perturbations/j1-produit.php</w:t>
      </w:r>
    </w:p>
    <w:p w14:paraId="75449C13" w14:textId="77777777">
      <w:pPr>
        <w:pStyle w:val="Titre2"/>
      </w:pPr>
      <w:bookmarkStart w:id="16" w:name="_Toc233728117"/>
      <w:r>
        <w:rPr>
          <w:rFonts w:ascii="Calibri" w:hAnsi="Calibri" w:eastAsia="ＭＳ ゴシック" w:cs="Calibri" w:asciiTheme="majorHAnsi" w:hAnsiTheme="majorHAnsi" w:eastAsiaTheme="majorEastAsia" w:csTheme="majorBidi"/>
          <w:b/>
          <w:bCs/>
          <w:color w:val="1E1B4B"/>
          <w:sz w:val="26"/>
          <w:szCs w:val="26"/>
        </w:rPr>
        <w:t>Convention de versionnement</w:t>
      </w:r>
      <w:bookmarkEnd w:id="16"/>
    </w:p>
    <w:p w14:paraId="37FD1FF4" w14:textId="77777777">
      <w:pPr>
        <w:pStyle w:val="Listepuces"/>
        <w:ind w:left="360" w:hanging="360"/>
      </w:pPr>
      <w:r>
        <w:rPr>
          <w:rFonts w:ascii="Cambria" w:hAnsi="Cambria" w:eastAsia="ＭＳ 明朝" w:cs="Cambria" w:asciiTheme="minorHAnsi" w:hAnsiTheme="minorHAnsi" w:eastAsiaTheme="minorEastAsia" w:csTheme="minorBidi"/>
          <w:sz w:val="22"/>
          <w:szCs w:val="22"/>
        </w:rPr>
        <w:t>• v1.0, version initiale produite lors du cadrage matinal</w:t>
      </w:r>
    </w:p>
    <w:p w14:paraId="2BE1D8F9" w14:textId="77777777">
      <w:pPr>
        <w:pStyle w:val="Listepuces"/>
        <w:ind w:left="360" w:hanging="360"/>
      </w:pPr>
      <w:r>
        <w:rPr>
          <w:rFonts w:ascii="Cambria" w:hAnsi="Cambria" w:eastAsia="ＭＳ 明朝" w:cs="Cambria" w:asciiTheme="minorHAnsi" w:hAnsiTheme="minorHAnsi" w:eastAsiaTheme="minorEastAsia" w:csTheme="minorBidi"/>
          <w:sz w:val="22"/>
          <w:szCs w:val="22"/>
        </w:rPr>
        <w:t>• v1.1, v1.2, révisions mineures (typo, ajout d'item) après revue PO</w:t>
      </w:r>
    </w:p>
    <w:p w14:paraId="5E544C4D" w14:textId="77777777">
      <w:pPr>
        <w:pStyle w:val="Listepuces"/>
        <w:ind w:left="360" w:hanging="360"/>
      </w:pPr>
      <w:r>
        <w:rPr>
          <w:rFonts w:ascii="Cambria" w:hAnsi="Cambria" w:eastAsia="ＭＳ 明朝" w:cs="Cambria" w:asciiTheme="minorHAnsi" w:hAnsiTheme="minorHAnsi" w:eastAsiaTheme="minorEastAsia" w:csTheme="minorBidi"/>
          <w:sz w:val="22"/>
          <w:szCs w:val="22"/>
        </w:rPr>
        <w:t>• v2.0, révision majeure suite à une perturbation (changement de scope)</w:t>
      </w:r>
    </w:p>
    <w:p w14:paraId="2EB5F4B4" w14:textId="77777777">
      <w:pPr>
        <w:pStyle w:val="Listepuces"/>
        <w:ind w:left="360" w:hanging="360"/>
      </w:pPr>
      <w:r>
        <w:rPr>
          <w:rFonts w:ascii="Cambria" w:hAnsi="Cambria" w:eastAsia="ＭＳ 明朝" w:cs="Cambria" w:asciiTheme="minorHAnsi" w:hAnsiTheme="minorHAnsi" w:eastAsiaTheme="minorEastAsia" w:csTheme="minorBidi"/>
          <w:sz w:val="22"/>
          <w:szCs w:val="22"/>
        </w:rPr>
        <w:t>• Chaque version est commitée séparément avec message Git explicite</w:t>
      </w:r>
    </w:p>
    <w:p w14:paraId="10F0ED2D" w14:textId="77777777">
      <w:pPr>
        <w:pStyle w:val="Listepuces"/>
        <w:ind w:left="360" w:hanging="360"/>
      </w:pPr>
      <w:r>
        <w:rPr>
          <w:rFonts w:ascii="Cambria" w:hAnsi="Cambria" w:eastAsia="ＭＳ 明朝" w:cs="Cambria" w:asciiTheme="minorHAnsi" w:hAnsiTheme="minorHAnsi" w:eastAsiaTheme="minorEastAsia" w:csTheme="minorBidi"/>
          <w:sz w:val="22"/>
          <w:szCs w:val="22"/>
        </w:rPr>
        <w:t>• Le statut « Validé PO » nécessite une trace écrite (commentaire, mail, Teams)</w:t>
      </w:r>
    </w:p>
    <w:sectPr>
      <w:footerReference w:type="default" r:id="rId11"/>
      <w:pgSz w:w="12240" w:h="15840"/>
      <w:pgMar w:top="1440" w:right="1800" w:bottom="1440" w:left="1800" w:header="720" w:footer="720" w:gutter="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D012A" w14:textId="77777777">
      <w:pPr>
        <w:spacing w:after="0" w:line="240" w:lineRule="auto"/>
      </w:pPr>
      <w:r>
        <w:separator/>
      </w:r>
    </w:p>
  </w:endnote>
  <w:endnote w:type="continuationSeparator" w:id="0">
    <w:p w14:paraId="4BE6C9A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1CCE39FF" w14:textId="77777777">
    <w:pPr>
      <w:pStyle w:val="Pieddepage"/>
      <w:jc w:val="center"/>
    </w:pPr>
    <w:r>
      <w:rPr>
        <w:rFonts w:ascii="WordVisiPilcrow_MSFontService" w:cs="WordVisiPilcrow_MSFontService"/>
        <w:sz w:val="18"/>
        <w:szCs w:val="18"/>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B7637" w14:textId="77777777">
      <w:pPr>
        <w:spacing w:after="0" w:line="240" w:lineRule="auto"/>
      </w:pPr>
      <w:r>
        <w:separator/>
      </w:r>
    </w:p>
  </w:footnote>
  <w:footnote w:type="continuationSeparator" w:id="0">
    <w:p w14:paraId="2DDCC42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3FD4388E"/>
    <w:lvl w:ilvl="0">
      <w:start w:val="1"/>
      <w:numFmt w:val="bullet"/>
      <w:pStyle w:val="Listepuces"/>
      <w:lvlText w:val=""/>
      <w:lvlJc w:val="left"/>
      <w:pPr>
        <w:tabs>
          <w:tab w:val="num" w:pos="360"/>
        </w:tabs>
        <w:ind w:left="360" w:hanging="360"/>
      </w:pPr>
      <w:rPr>
        <w:rFonts w:ascii="Symbol" w:hAnsi="Symbol" w:hint="default"/>
      </w:rPr>
    </w:lvl>
  </w:abstractNum>
  <w:num w:numId="1" w16cid:durableId="1392925404">
    <w:abstractNumId w:val="8"/>
  </w:num>
  <w:num w:numId="2" w16cid:durableId="322273100">
    <w:abstractNumId w:val="6"/>
  </w:num>
  <w:num w:numId="3" w16cid:durableId="1137990386">
    <w:abstractNumId w:val="5"/>
  </w:num>
  <w:num w:numId="4" w16cid:durableId="158540515">
    <w:abstractNumId w:val="4"/>
  </w:num>
  <w:num w:numId="5" w16cid:durableId="256988037">
    <w:abstractNumId w:val="7"/>
  </w:num>
  <w:num w:numId="6" w16cid:durableId="1741169071">
    <w:abstractNumId w:val="3"/>
  </w:num>
  <w:num w:numId="7" w16cid:durableId="806095730">
    <w:abstractNumId w:val="2"/>
  </w:num>
  <w:num w:numId="8" w16cid:durableId="831456405">
    <w:abstractNumId w:val="1"/>
  </w:num>
  <w:num w:numId="9" w16cid:durableId="1303123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8E3"/>
    <w:rsid w:val="000A1A82"/>
    <w:rsid w:val="000F05F5"/>
    <w:rsid w:val="0015074B"/>
    <w:rsid w:val="0029639D"/>
    <w:rsid w:val="00326F90"/>
    <w:rsid w:val="00385A0D"/>
    <w:rsid w:val="00455710"/>
    <w:rsid w:val="0053785F"/>
    <w:rsid w:val="005635C4"/>
    <w:rsid w:val="008D6949"/>
    <w:rsid w:val="00955CB4"/>
    <w:rsid w:val="00AA1D8D"/>
    <w:rsid w:val="00B2107C"/>
    <w:rsid w:val="00B222BB"/>
    <w:rsid w:val="00B3798F"/>
    <w:rsid w:val="00B47730"/>
    <w:rsid w:val="00C24420"/>
    <w:rsid w:val="00C43601"/>
    <w:rsid w:val="00CB0664"/>
    <w:rsid w:val="00F1364C"/>
    <w:rsid w:val="00FC693F"/>
    <w:rsid w:val="60A706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33B4BC0-1417-444C-841E-86C75FAEB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0A706BE"/>
    <w:rPr>
      <w:lang w:val="fr-FR"/>
    </w:rPr>
  </w:style>
  <w:style w:type="paragraph" w:styleId="Titre1">
    <w:name w:val="heading 1"/>
    <w:basedOn w:val="Normal"/>
    <w:next w:val="Normal"/>
    <w:link w:val="Titre1Car"/>
    <w:uiPriority w:val="9"/>
    <w:qFormat/>
    <w:rsid w:val="60A706B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60A706B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60A706BE"/>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60A706BE"/>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60A706BE"/>
    <w:pPr>
      <w:keepNext/>
      <w:keepLines/>
      <w:spacing w:before="200" w:after="0"/>
      <w:outlineLvl w:val="4"/>
    </w:pPr>
    <w:rPr>
      <w:rFonts w:asciiTheme="majorHAnsi" w:eastAsiaTheme="majorEastAsia" w:hAnsiTheme="majorHAnsi" w:cstheme="majorBidi"/>
      <w:color w:val="243F60"/>
    </w:rPr>
  </w:style>
  <w:style w:type="paragraph" w:styleId="Titre6">
    <w:name w:val="heading 6"/>
    <w:basedOn w:val="Normal"/>
    <w:next w:val="Normal"/>
    <w:link w:val="Titre6Car"/>
    <w:uiPriority w:val="9"/>
    <w:semiHidden/>
    <w:unhideWhenUsed/>
    <w:qFormat/>
    <w:rsid w:val="60A706BE"/>
    <w:pPr>
      <w:keepNext/>
      <w:keepLines/>
      <w:spacing w:before="200" w:after="0"/>
      <w:outlineLvl w:val="5"/>
    </w:pPr>
    <w:rPr>
      <w:rFonts w:asciiTheme="majorHAnsi" w:eastAsiaTheme="majorEastAsia" w:hAnsiTheme="majorHAnsi" w:cstheme="majorBidi"/>
      <w:i/>
      <w:iCs/>
      <w:color w:val="243F60"/>
    </w:rPr>
  </w:style>
  <w:style w:type="paragraph" w:styleId="Titre7">
    <w:name w:val="heading 7"/>
    <w:basedOn w:val="Normal"/>
    <w:next w:val="Normal"/>
    <w:link w:val="Titre7Car"/>
    <w:uiPriority w:val="9"/>
    <w:semiHidden/>
    <w:unhideWhenUsed/>
    <w:qFormat/>
    <w:rsid w:val="60A706B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60A706BE"/>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60A706B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60A706BE"/>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60A706BE"/>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60A706B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60A706BE"/>
    <w:rPr>
      <w:rFonts w:asciiTheme="majorHAnsi" w:eastAsiaTheme="majorEastAsia" w:hAnsiTheme="majorHAnsi" w:cstheme="majorBidi"/>
      <w:i/>
      <w:iCs/>
      <w:color w:val="4F81BD" w:themeColor="accent1"/>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60A706BE"/>
    <w:pPr>
      <w:ind w:left="720"/>
      <w:contextualSpacing/>
    </w:pPr>
  </w:style>
  <w:style w:type="paragraph" w:styleId="Corpsdetexte">
    <w:name w:val="Body Text"/>
    <w:basedOn w:val="Normal"/>
    <w:link w:val="CorpsdetexteCar"/>
    <w:uiPriority w:val="99"/>
    <w:unhideWhenUsed/>
    <w:rsid w:val="60A706BE"/>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60A706BE"/>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60A706BE"/>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60A706BE"/>
    <w:pPr>
      <w:ind w:left="360" w:hanging="360"/>
      <w:contextualSpacing/>
    </w:pPr>
  </w:style>
  <w:style w:type="paragraph" w:styleId="Liste2">
    <w:name w:val="List 2"/>
    <w:basedOn w:val="Normal"/>
    <w:uiPriority w:val="99"/>
    <w:unhideWhenUsed/>
    <w:rsid w:val="60A706BE"/>
    <w:pPr>
      <w:ind w:left="720" w:hanging="360"/>
      <w:contextualSpacing/>
    </w:pPr>
  </w:style>
  <w:style w:type="paragraph" w:styleId="Liste3">
    <w:name w:val="List 3"/>
    <w:basedOn w:val="Normal"/>
    <w:uiPriority w:val="99"/>
    <w:unhideWhenUsed/>
    <w:rsid w:val="60A706BE"/>
    <w:pPr>
      <w:ind w:left="1080" w:hanging="360"/>
      <w:contextualSpacing/>
    </w:pPr>
  </w:style>
  <w:style w:type="paragraph" w:styleId="Listepuces">
    <w:name w:val="List Bullet"/>
    <w:basedOn w:val="Normal"/>
    <w:uiPriority w:val="99"/>
    <w:unhideWhenUsed/>
    <w:rsid w:val="60A706BE"/>
    <w:pPr>
      <w:numPr>
        <w:numId w:val="1"/>
      </w:numPr>
      <w:contextualSpacing/>
    </w:pPr>
  </w:style>
  <w:style w:type="paragraph" w:styleId="Listepuces2">
    <w:name w:val="List Bullet 2"/>
    <w:basedOn w:val="Normal"/>
    <w:uiPriority w:val="99"/>
    <w:unhideWhenUsed/>
    <w:rsid w:val="60A706BE"/>
    <w:pPr>
      <w:numPr>
        <w:numId w:val="2"/>
      </w:numPr>
      <w:contextualSpacing/>
    </w:pPr>
  </w:style>
  <w:style w:type="paragraph" w:styleId="Listepuces3">
    <w:name w:val="List Bullet 3"/>
    <w:basedOn w:val="Normal"/>
    <w:uiPriority w:val="99"/>
    <w:unhideWhenUsed/>
    <w:rsid w:val="60A706BE"/>
    <w:pPr>
      <w:numPr>
        <w:numId w:val="3"/>
      </w:numPr>
      <w:contextualSpacing/>
    </w:pPr>
  </w:style>
  <w:style w:type="paragraph" w:styleId="Listenumros">
    <w:name w:val="List Number"/>
    <w:basedOn w:val="Normal"/>
    <w:uiPriority w:val="99"/>
    <w:unhideWhenUsed/>
    <w:rsid w:val="60A706BE"/>
    <w:pPr>
      <w:numPr>
        <w:numId w:val="5"/>
      </w:numPr>
      <w:contextualSpacing/>
    </w:pPr>
  </w:style>
  <w:style w:type="paragraph" w:styleId="Listenumros2">
    <w:name w:val="List Number 2"/>
    <w:basedOn w:val="Normal"/>
    <w:uiPriority w:val="99"/>
    <w:unhideWhenUsed/>
    <w:rsid w:val="60A706BE"/>
    <w:pPr>
      <w:numPr>
        <w:numId w:val="6"/>
      </w:numPr>
      <w:contextualSpacing/>
    </w:pPr>
  </w:style>
  <w:style w:type="paragraph" w:styleId="Listenumros3">
    <w:name w:val="List Number 3"/>
    <w:basedOn w:val="Normal"/>
    <w:uiPriority w:val="99"/>
    <w:unhideWhenUsed/>
    <w:rsid w:val="60A706BE"/>
    <w:pPr>
      <w:numPr>
        <w:numId w:val="7"/>
      </w:numPr>
      <w:contextualSpacing/>
    </w:pPr>
  </w:style>
  <w:style w:type="paragraph" w:styleId="Listecontinue">
    <w:name w:val="List Continue"/>
    <w:basedOn w:val="Normal"/>
    <w:uiPriority w:val="99"/>
    <w:unhideWhenUsed/>
    <w:rsid w:val="60A706BE"/>
    <w:pPr>
      <w:spacing w:after="120"/>
      <w:ind w:left="360"/>
      <w:contextualSpacing/>
    </w:pPr>
  </w:style>
  <w:style w:type="paragraph" w:styleId="Listecontinue2">
    <w:name w:val="List Continue 2"/>
    <w:basedOn w:val="Normal"/>
    <w:uiPriority w:val="99"/>
    <w:unhideWhenUsed/>
    <w:rsid w:val="60A706BE"/>
    <w:pPr>
      <w:spacing w:after="120"/>
      <w:ind w:left="720"/>
      <w:contextualSpacing/>
    </w:pPr>
  </w:style>
  <w:style w:type="paragraph" w:styleId="Listecontinue3">
    <w:name w:val="List Continue 3"/>
    <w:basedOn w:val="Normal"/>
    <w:uiPriority w:val="99"/>
    <w:unhideWhenUsed/>
    <w:rsid w:val="60A706BE"/>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60A706BE"/>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60A706BE"/>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60A706BE"/>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0A1A82"/>
    <w:pPr>
      <w:spacing w:after="100"/>
    </w:pPr>
  </w:style>
  <w:style w:type="paragraph" w:styleId="TM2">
    <w:name w:val="toc 2"/>
    <w:basedOn w:val="Normal"/>
    <w:next w:val="Normal"/>
    <w:autoRedefine/>
    <w:uiPriority w:val="39"/>
    <w:unhideWhenUsed/>
    <w:rsid w:val="000A1A82"/>
    <w:pPr>
      <w:spacing w:after="100"/>
      <w:ind w:left="220"/>
    </w:pPr>
  </w:style>
  <w:style w:type="character" w:styleId="Lienhypertexte">
    <w:name w:val="Hyperlink"/>
    <w:basedOn w:val="Policepardfaut"/>
    <w:uiPriority w:val="99"/>
    <w:unhideWhenUsed/>
    <w:rsid w:val="000A1A8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E35FF551331140B273BB19EEA78143" ma:contentTypeVersion="3" ma:contentTypeDescription="Create a new document." ma:contentTypeScope="" ma:versionID="f641a1adeb0ae3ee52b239a15e094258">
  <xsd:schema xmlns:xsd="http://www.w3.org/2001/XMLSchema" xmlns:xs="http://www.w3.org/2001/XMLSchema" xmlns:p="http://schemas.microsoft.com/office/2006/metadata/properties" xmlns:ns2="aa7a771e-02cb-4c1a-a357-20624cfae5a5" targetNamespace="http://schemas.microsoft.com/office/2006/metadata/properties" ma:root="true" ma:fieldsID="d7fcd7cdd41e3d654c28f0f55d9657c6" ns2:_="">
    <xsd:import namespace="aa7a771e-02cb-4c1a-a357-20624cfae5a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7a771e-02cb-4c1a-a357-20624cfae5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F1F70E-770D-42D1-AA45-A20436BD60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7a771e-02cb-4c1a-a357-20624cfae5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BFC723-9332-4DC1-8950-7B4ADF1B9711}">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B02CC72E-A019-49FA-B5A7-7AB0B45B285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11</Pages>
  <Words>1897</Words>
  <Characters>10437</Characters>
  <Application>Microsoft Office Word</Application>
  <DocSecurity>0</DocSecurity>
  <Lines>86</Lines>
  <Paragraphs>24</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12310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Krishmini Kula</cp:lastModifiedBy>
  <cp:revision>12</cp:revision>
  <dcterms:created xsi:type="dcterms:W3CDTF">2013-12-23T23:15:00Z</dcterms:created>
  <dcterms:modified xsi:type="dcterms:W3CDTF">2026-06-30T16:12:14.271Z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0x01010047E35FF551331140B273BB19EEA78143</vt:lpwstr>
  </property>
</Properties>
</file>