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9122F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FEB53F1" w14:textId="77777777" w:rsidR="00114C84" w:rsidRPr="00114C84" w:rsidRDefault="00114C84" w:rsidP="00114C8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/>
        </w:rPr>
        <w:t>Toxic Positivity</w:t>
      </w:r>
      <w:r w:rsidRPr="00114C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 xml:space="preserve"> &amp; Do n  Don’t to person who has mental illness</w:t>
      </w:r>
    </w:p>
    <w:p w14:paraId="5200073C" w14:textId="77777777" w:rsidR="00114C84" w:rsidRPr="00114C84" w:rsidRDefault="00114C84" w:rsidP="00114C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val="en-ID"/>
        </w:rPr>
        <w:t>POST 1 (</w:t>
      </w:r>
      <w:proofErr w:type="spellStart"/>
      <w:r w:rsidRPr="00114C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val="en-ID"/>
        </w:rPr>
        <w:t>Sebelah</w:t>
      </w:r>
      <w:proofErr w:type="spellEnd"/>
      <w:r w:rsidRPr="00114C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val="en-ID"/>
        </w:rPr>
        <w:t>kanan</w:t>
      </w:r>
      <w:proofErr w:type="spellEnd"/>
      <w:r w:rsidRPr="00114C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val="en-ID"/>
        </w:rPr>
        <w:t xml:space="preserve"> feeds + paling </w:t>
      </w:r>
      <w:proofErr w:type="spellStart"/>
      <w:r w:rsidRPr="00114C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val="en-ID"/>
        </w:rPr>
        <w:t>pertama</w:t>
      </w:r>
      <w:proofErr w:type="spellEnd"/>
      <w:r w:rsidRPr="00114C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val="en-ID"/>
        </w:rPr>
        <w:t xml:space="preserve"> di post)</w:t>
      </w:r>
    </w:p>
    <w:p w14:paraId="66227BF6" w14:textId="77777777" w:rsidR="00114C84" w:rsidRPr="00114C84" w:rsidRDefault="00114C84" w:rsidP="00114C8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Teori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psikologi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&amp;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hadist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/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ayat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Alquran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yang relate</w:t>
      </w:r>
    </w:p>
    <w:p w14:paraId="53FA6D2C" w14:textId="77777777" w:rsidR="00114C84" w:rsidRPr="00114C84" w:rsidRDefault="00114C84" w:rsidP="00114C84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SLIDE 1 (cover) “</w:t>
      </w:r>
      <w:r w:rsidRPr="00114C8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/>
        </w:rPr>
        <w:t>Toxic Positivity”</w:t>
      </w:r>
    </w:p>
    <w:p w14:paraId="493B24E6" w14:textId="77777777" w:rsidR="00114C84" w:rsidRPr="00114C84" w:rsidRDefault="00114C84" w:rsidP="00114C8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2CC"/>
          <w:lang w:val="en-ID"/>
        </w:rPr>
        <w:t>When validating the emotion is more important to do than denying</w:t>
      </w:r>
    </w:p>
    <w:p w14:paraId="7D036551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652C57F" w14:textId="77777777" w:rsidR="00114C84" w:rsidRPr="00114C84" w:rsidRDefault="00114C84" w:rsidP="00114C84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SLIDE 2</w:t>
      </w:r>
    </w:p>
    <w:p w14:paraId="306F505C" w14:textId="77777777" w:rsidR="00114C84" w:rsidRPr="00114C84" w:rsidRDefault="00114C84" w:rsidP="00114C8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“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Jangan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sedih-sedih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dong. Ayo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semangat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!”</w:t>
      </w:r>
    </w:p>
    <w:p w14:paraId="396AAE3E" w14:textId="77777777" w:rsidR="00114C84" w:rsidRPr="00114C84" w:rsidRDefault="00114C84" w:rsidP="00114C8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“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Gausah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dipikirin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penting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kamu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tetep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positive thinking”</w:t>
      </w:r>
    </w:p>
    <w:p w14:paraId="4CAB4BAD" w14:textId="77777777" w:rsidR="00114C84" w:rsidRPr="00114C84" w:rsidRDefault="00114C84" w:rsidP="00114C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“I’m fine and everything’s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gonna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be okay” </w:t>
      </w:r>
    </w:p>
    <w:p w14:paraId="62830CCE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88F1652" w14:textId="77777777" w:rsidR="00114C84" w:rsidRPr="00114C84" w:rsidRDefault="00114C84" w:rsidP="00114C8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Apakah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kamu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pernah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mendengar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ungkapan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seperti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?</w:t>
      </w:r>
    </w:p>
    <w:p w14:paraId="04583FAE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88F9B4D" w14:textId="77777777" w:rsidR="00114C84" w:rsidRPr="00114C84" w:rsidRDefault="00114C84" w:rsidP="00114C8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SLIDE 3</w:t>
      </w:r>
    </w:p>
    <w:p w14:paraId="4845AF71" w14:textId="77777777" w:rsidR="00114C84" w:rsidRPr="00114C84" w:rsidRDefault="00114C84" w:rsidP="00114C8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Pada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umumnya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seseorang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cenderung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memberi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semangat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ketika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melihat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orang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terdekatnya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merasa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sedih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cemas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menghadapi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masalah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Bahkan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dipungkiri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lagi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 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hal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tersebut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kita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lakukan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kepada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diri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sendiri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34684D0E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060E51C" w14:textId="77777777" w:rsidR="00114C84" w:rsidRPr="00114C84" w:rsidRDefault="00114C84" w:rsidP="00114C8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Namun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selamanya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kalimat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penyemangat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memberi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dampak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positif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justru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bisa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menimbulkan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kesan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negatif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membuat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seseorang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nyaman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4042208A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3E71EE8" w14:textId="77777777" w:rsidR="00114C84" w:rsidRPr="00114C84" w:rsidRDefault="00114C84" w:rsidP="00114C8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Lho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bisa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? </w:t>
      </w:r>
    </w:p>
    <w:p w14:paraId="14997CC8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F54B79B" w14:textId="77777777" w:rsidR="00114C84" w:rsidRPr="00114C84" w:rsidRDefault="00114C84" w:rsidP="00114C84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SLIDE 4</w:t>
      </w:r>
    </w:p>
    <w:p w14:paraId="5014A2EE" w14:textId="77777777" w:rsidR="00114C84" w:rsidRPr="00114C84" w:rsidRDefault="00114C84" w:rsidP="00114C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14C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/>
        </w:rPr>
        <w:t>Kondisi</w:t>
      </w:r>
      <w:proofErr w:type="spellEnd"/>
      <w:r w:rsidRPr="00114C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/>
        </w:rPr>
        <w:t>tersebut</w:t>
      </w:r>
      <w:proofErr w:type="spellEnd"/>
      <w:r w:rsidRPr="00114C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/>
        </w:rPr>
        <w:t>disebut</w:t>
      </w:r>
      <w:proofErr w:type="spellEnd"/>
      <w:r w:rsidRPr="00114C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/>
        </w:rPr>
        <w:t>sebagai</w:t>
      </w:r>
      <w:proofErr w:type="spellEnd"/>
      <w:r w:rsidRPr="00114C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/>
        </w:rPr>
        <w:t xml:space="preserve"> Toxic Positivity. </w:t>
      </w:r>
    </w:p>
    <w:p w14:paraId="42BB5456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79F32D9" w14:textId="77777777" w:rsidR="00114C84" w:rsidRPr="00114C84" w:rsidRDefault="00114C84" w:rsidP="00114C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Istilah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"Toxic  Positivity" 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merupakan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konsep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menyatakan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bahwa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berpikir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positif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adalah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cara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tepat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untuk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menjalani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hidup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.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Menggunakan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pola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pikir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tersebut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menandakan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bahwa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kamu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hanya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terfokus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pada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hal-hal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positif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menolak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menerima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sesuatu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menimbulkan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emosi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negatif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. </w:t>
      </w:r>
    </w:p>
    <w:p w14:paraId="216E6CE0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4539023" w14:textId="77777777" w:rsidR="00114C84" w:rsidRPr="00114C84" w:rsidRDefault="00114C84" w:rsidP="00114C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/>
        </w:rPr>
        <w:t>Toxic positivity</w:t>
      </w: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terjadi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ketika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seseorang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secara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terus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menerus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memberi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semangat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mendorong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orang lain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sedang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mengalami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emosi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negatif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menghadapi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masalah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untuk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melihat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sesuatu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dari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sisi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baik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tanpa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memberikan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orang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tersebut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kesempatan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untuk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memahami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bahkan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meluapkan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perasaannya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.</w:t>
      </w:r>
    </w:p>
    <w:p w14:paraId="34CD627C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6480BBC" w14:textId="77777777" w:rsidR="00114C84" w:rsidRPr="00114C84" w:rsidRDefault="00114C84" w:rsidP="00114C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Jika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hal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ini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dilakukan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secara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berlebihan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memiliki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dampak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buruk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terhadap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keadaan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mental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seseorang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.</w:t>
      </w:r>
    </w:p>
    <w:p w14:paraId="54F6F939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1C3D5F4" w14:textId="77777777" w:rsidR="00114C84" w:rsidRPr="00114C84" w:rsidRDefault="00114C84" w:rsidP="00114C84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SLIDE 5</w:t>
      </w:r>
    </w:p>
    <w:p w14:paraId="70F3A7BC" w14:textId="77777777" w:rsidR="00114C84" w:rsidRPr="00114C84" w:rsidRDefault="00114C84" w:rsidP="00114C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Kenapa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sih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r w:rsidRPr="00114C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/>
        </w:rPr>
        <w:t xml:space="preserve">toxic positivity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harus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dihindari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?</w:t>
      </w:r>
    </w:p>
    <w:p w14:paraId="4E76DD0B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10AD1AD" w14:textId="77777777" w:rsidR="00114C84" w:rsidRPr="00114C84" w:rsidRDefault="00114C84" w:rsidP="00114C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Menurut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seorang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psikoterapis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dari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Amerika, Jennifer Howard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Ph.D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ungkapan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dilontarkan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untuk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mengajak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seseorang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berpikir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positif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menimbulkan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rasa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sedih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takut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serta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merasa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sendiri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. </w:t>
      </w:r>
    </w:p>
    <w:p w14:paraId="571ABC27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7B109FF" w14:textId="77777777" w:rsidR="00114C84" w:rsidRPr="00114C84" w:rsidRDefault="00114C84" w:rsidP="00114C84">
      <w:pPr>
        <w:numPr>
          <w:ilvl w:val="0"/>
          <w:numId w:val="9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4A4A4A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4A4A4A"/>
          <w:sz w:val="24"/>
          <w:szCs w:val="24"/>
          <w:shd w:val="clear" w:color="auto" w:fill="FFFFFF"/>
          <w:lang w:val="en-ID"/>
        </w:rPr>
        <w:t>SLIDE 6 </w:t>
      </w:r>
    </w:p>
    <w:p w14:paraId="1DD94FB5" w14:textId="77777777" w:rsidR="00114C84" w:rsidRPr="00114C84" w:rsidRDefault="00114C84" w:rsidP="00114C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Kok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bisa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gitu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?</w:t>
      </w:r>
    </w:p>
    <w:p w14:paraId="34D3A4F4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66BE215" w14:textId="77777777" w:rsidR="00114C84" w:rsidRPr="00114C84" w:rsidRDefault="00114C84" w:rsidP="00114C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Berusaha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mendorong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seseorang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untuk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berpikir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positif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tidak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realistis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mampu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menjadikannya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sebagai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val="en-ID"/>
        </w:rPr>
        <w:t>“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val="en-ID"/>
        </w:rPr>
        <w:t>racun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val="en-ID"/>
        </w:rPr>
        <w:t>” dan “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val="en-ID"/>
        </w:rPr>
        <w:t>palsu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val="en-ID"/>
        </w:rPr>
        <w:t>”</w:t>
      </w: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.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Inilah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disebut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sebagai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r w:rsidRPr="00114C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/>
        </w:rPr>
        <w:t>“Toxic Positivity”.</w:t>
      </w:r>
    </w:p>
    <w:p w14:paraId="63CD175E" w14:textId="77777777" w:rsidR="00114C84" w:rsidRPr="00114C84" w:rsidRDefault="00114C84" w:rsidP="00114C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ab/>
      </w: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ab/>
      </w: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ab/>
      </w: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ab/>
      </w: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ab/>
      </w: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ab/>
      </w:r>
    </w:p>
    <w:p w14:paraId="4E0665E3" w14:textId="77777777" w:rsidR="00114C84" w:rsidRPr="00114C84" w:rsidRDefault="00114C84" w:rsidP="00114C84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SLIDE 7 (Cara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merespon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curhat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versi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islam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)</w:t>
      </w:r>
    </w:p>
    <w:p w14:paraId="667F8F27" w14:textId="77777777" w:rsidR="00114C84" w:rsidRPr="00114C84" w:rsidRDefault="00114C84" w:rsidP="00114C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Yuk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kita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lihat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dari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perspektif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islam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.</w:t>
      </w:r>
    </w:p>
    <w:p w14:paraId="46A3B544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16DD356" w14:textId="77777777" w:rsidR="00114C84" w:rsidRPr="00114C84" w:rsidRDefault="00114C84" w:rsidP="00114C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Dari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Nu’man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bin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Basyir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radhiyallahu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‘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anhu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, Nabi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shallallahu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‘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alaihi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wa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sallam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bersabda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:</w:t>
      </w:r>
    </w:p>
    <w:p w14:paraId="3D5157B8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49F00A3" w14:textId="77777777" w:rsidR="00114C84" w:rsidRPr="00114C84" w:rsidRDefault="00114C84" w:rsidP="00114C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مَثَلُ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الْمُؤْمِنِيْنَ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فِيْ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تَوَادِهِمْ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وَ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تَرَا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حُمِهِمْ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وَ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تَعَاطُفِهِمْ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مَثَلُ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الْجَسَدِ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،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إِذَا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اشْتَكَى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مِنْهُ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عُضْوٌ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تَدَاعَى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لَهُ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سَائِرُ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الْجَسَدِ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بِالسَّعَمِرِ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وَ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الحُمَّى</w:t>
      </w:r>
      <w:proofErr w:type="spellEnd"/>
    </w:p>
    <w:p w14:paraId="12E86268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813E68D" w14:textId="77777777" w:rsidR="00114C84" w:rsidRPr="00114C84" w:rsidRDefault="00114C84" w:rsidP="00114C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“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Perumpamaan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orang-orang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beriman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dalam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cinta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kasih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sayang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, dan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kelembutan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mereka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layaknya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tubuh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.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Bila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satu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anggota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tubuh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sakit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maka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seluruh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tubuhnya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turut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merasakan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susah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tidur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demam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.” (HR. Muslim)</w:t>
      </w:r>
    </w:p>
    <w:p w14:paraId="2E80A6F6" w14:textId="77777777" w:rsidR="00114C84" w:rsidRPr="00114C84" w:rsidRDefault="00114C84" w:rsidP="00114C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891E909" w14:textId="77777777" w:rsidR="00114C84" w:rsidRPr="00114C84" w:rsidRDefault="00114C84" w:rsidP="00114C84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SLIDE 8</w:t>
      </w:r>
    </w:p>
    <w:p w14:paraId="30A5C48E" w14:textId="77777777" w:rsidR="00114C84" w:rsidRPr="00114C84" w:rsidRDefault="00114C84" w:rsidP="00114C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Islam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mengajarkan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kita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untuk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berempati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kepada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orang lain. Nah,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upaya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untuk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berempati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dapat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dilakukan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2CC"/>
          <w:lang w:val="en-ID"/>
        </w:rPr>
        <w:t>peka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2CC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2CC"/>
          <w:lang w:val="en-ID"/>
        </w:rPr>
        <w:t>terhadap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2CC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2CC"/>
          <w:lang w:val="en-ID"/>
        </w:rPr>
        <w:t>keadaan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2CC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2CC"/>
          <w:lang w:val="en-ID"/>
        </w:rPr>
        <w:t>serta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2CC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2CC"/>
          <w:lang w:val="en-ID"/>
        </w:rPr>
        <w:t>penderitaan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2CC"/>
          <w:lang w:val="en-ID"/>
        </w:rPr>
        <w:t xml:space="preserve"> orang lain</w:t>
      </w: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bisa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direfleksikan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melalui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lisan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perilaku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serta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do’a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.</w:t>
      </w:r>
    </w:p>
    <w:p w14:paraId="62723D99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3B1F165" w14:textId="77777777" w:rsidR="00114C84" w:rsidRPr="00114C84" w:rsidRDefault="00114C84" w:rsidP="00114C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Seseorang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memiliki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karakter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tersebut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menandakan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hati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diberi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kelembutan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oleh Allah SWT. Karena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dia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berupaya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memulai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kebaikan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hati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lapang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serta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memenuhi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kebutuhan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individu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lain</w:t>
      </w:r>
    </w:p>
    <w:p w14:paraId="6C868F39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1316E41" w14:textId="77777777" w:rsidR="00114C84" w:rsidRPr="00114C84" w:rsidRDefault="00114C84" w:rsidP="00114C84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SLIDE 9</w:t>
      </w:r>
    </w:p>
    <w:p w14:paraId="605F607E" w14:textId="77777777" w:rsidR="00114C84" w:rsidRPr="00114C84" w:rsidRDefault="00114C84" w:rsidP="00114C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Nah,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sudah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tahu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apa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itu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“</w:t>
      </w:r>
      <w:r w:rsidRPr="00114C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/>
        </w:rPr>
        <w:t>toxic positivity</w:t>
      </w: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” dan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dampaknya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?</w:t>
      </w:r>
    </w:p>
    <w:p w14:paraId="4605BA69" w14:textId="77777777" w:rsidR="00114C84" w:rsidRPr="00114C84" w:rsidRDefault="00114C84" w:rsidP="00114C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Lantas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apa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harus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dilakukan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jika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ada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kerabat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kita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menceritakan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masalahnya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?</w:t>
      </w:r>
    </w:p>
    <w:p w14:paraId="64CD1E04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C05716C" w14:textId="77777777" w:rsidR="00114C84" w:rsidRPr="00114C84" w:rsidRDefault="00114C84" w:rsidP="00114C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Kita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cukup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menjadi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pendengar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serta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mencoba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memahami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bahwa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perasaan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mereka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rasakan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adalah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ID"/>
        </w:rPr>
        <w:t>wajar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. </w:t>
      </w: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 xml:space="preserve">Karena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>untuk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>menceritakan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>hal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>berat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 xml:space="preserve">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>sedang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>dialami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>bukan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>perkara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 xml:space="preserve">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>mudah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 xml:space="preserve">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>loh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 xml:space="preserve">!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>butuh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>keberanian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>serta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>kenyamanan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>untuk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  <w:lang w:val="en-ID"/>
        </w:rPr>
        <w:t>menceritakannya</w:t>
      </w:r>
      <w:proofErr w:type="spellEnd"/>
    </w:p>
    <w:p w14:paraId="67DCFA46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37A388E" w14:textId="77777777" w:rsidR="00114C84" w:rsidRPr="00114C84" w:rsidRDefault="00114C84" w:rsidP="00114C84">
      <w:pPr>
        <w:numPr>
          <w:ilvl w:val="0"/>
          <w:numId w:val="1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SLIDE 10</w:t>
      </w:r>
    </w:p>
    <w:p w14:paraId="22D8735C" w14:textId="77777777" w:rsidR="00114C84" w:rsidRPr="00114C84" w:rsidRDefault="00114C84" w:rsidP="00114C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E0E3"/>
          <w:lang w:val="en-ID"/>
        </w:rPr>
        <w:t>Tidak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E0E3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E0E3"/>
          <w:lang w:val="en-ID"/>
        </w:rPr>
        <w:t>perlu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E0E3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E0E3"/>
          <w:lang w:val="en-ID"/>
        </w:rPr>
        <w:t>memberi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E0E3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E0E3"/>
          <w:lang w:val="en-ID"/>
        </w:rPr>
        <w:t>ungkapan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E0E3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E0E3"/>
          <w:lang w:val="en-ID"/>
        </w:rPr>
        <w:t>untuk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E0E3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E0E3"/>
          <w:lang w:val="en-ID"/>
        </w:rPr>
        <w:t>menjadi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E0E3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E0E3"/>
          <w:lang w:val="en-ID"/>
        </w:rPr>
        <w:t>penyemangat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E0E3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E0E3"/>
          <w:lang w:val="en-ID"/>
        </w:rPr>
        <w:t>atau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E0E3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E0E3"/>
          <w:lang w:val="en-ID"/>
        </w:rPr>
        <w:t>memotivasi</w:t>
      </w:r>
      <w:proofErr w:type="spellEnd"/>
      <w:r w:rsidRPr="00114C84">
        <w:rPr>
          <w:rFonts w:ascii="Times New Roman" w:eastAsia="Times New Roman" w:hAnsi="Times New Roman" w:cs="Times New Roman"/>
          <w:color w:val="4A4A4A"/>
          <w:sz w:val="24"/>
          <w:szCs w:val="24"/>
          <w:shd w:val="clear" w:color="auto" w:fill="D0E0E3"/>
          <w:lang w:val="en-ID"/>
        </w:rPr>
        <w:t xml:space="preserve">. </w:t>
      </w: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Karena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memberi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semangat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atau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motivasi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juga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perlu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diperhatikan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kalimatnya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kamu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bisa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menggantinya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kalimat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lebih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menenangkan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tidak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menghakimi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lawan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bicaramu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. </w:t>
      </w:r>
    </w:p>
    <w:p w14:paraId="64CE46BE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87CDB50" w14:textId="77777777" w:rsidR="00114C84" w:rsidRPr="00114C84" w:rsidRDefault="00114C84" w:rsidP="00114C8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lastRenderedPageBreak/>
        <w:t>Inilah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saatnya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kita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untuk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berempati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emosi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orang-orang di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sekeliling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kita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.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Pahami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mereka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hati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Insya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Allah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kita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saling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mengerti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memahami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satu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sama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lain.</w:t>
      </w:r>
    </w:p>
    <w:p w14:paraId="48F6624E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F2626CC" w14:textId="521BD94F" w:rsidR="00114C84" w:rsidRPr="00114C84" w:rsidRDefault="00114C84" w:rsidP="00114C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val="en-ID"/>
        </w:rPr>
        <w:t>POST 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val="en-ID"/>
        </w:rPr>
        <w:t xml:space="preserve"> </w:t>
      </w:r>
    </w:p>
    <w:p w14:paraId="65AB3F7E" w14:textId="77777777" w:rsidR="00114C84" w:rsidRPr="00114C84" w:rsidRDefault="00114C84" w:rsidP="00114C84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SLIDE 1 (cover) </w:t>
      </w:r>
      <w:r w:rsidRPr="00114C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Do &amp; Don’t to person with mental illness</w:t>
      </w:r>
    </w:p>
    <w:p w14:paraId="75AFA760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EB50F93" w14:textId="77777777" w:rsidR="00114C84" w:rsidRPr="00114C84" w:rsidRDefault="00114C84" w:rsidP="00114C8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SLIDE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5084"/>
      </w:tblGrid>
      <w:tr w:rsidR="00114C84" w:rsidRPr="00114C84" w14:paraId="2D71AFCF" w14:textId="77777777" w:rsidTr="00114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3646D" w14:textId="77777777" w:rsidR="00114C84" w:rsidRPr="00114C84" w:rsidRDefault="00114C84" w:rsidP="00114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D"/>
              </w:rPr>
              <w:t>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8455" w14:textId="77777777" w:rsidR="00114C84" w:rsidRPr="00114C84" w:rsidRDefault="00114C84" w:rsidP="00114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D"/>
              </w:rPr>
              <w:t>DON’T</w:t>
            </w:r>
          </w:p>
        </w:tc>
      </w:tr>
      <w:tr w:rsidR="00114C84" w:rsidRPr="00114C84" w14:paraId="2A0B8995" w14:textId="77777777" w:rsidTr="00114C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266A5" w14:textId="77777777" w:rsidR="00114C84" w:rsidRPr="00114C84" w:rsidRDefault="00114C84" w:rsidP="00114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6AA84F"/>
                <w:lang w:val="en-ID"/>
              </w:rPr>
              <w:t>Do</w:t>
            </w: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listen with an open mind</w:t>
            </w:r>
          </w:p>
          <w:p w14:paraId="28D8CEF7" w14:textId="77777777" w:rsidR="00114C84" w:rsidRPr="00114C84" w:rsidRDefault="00114C84" w:rsidP="00114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</w:p>
          <w:p w14:paraId="2088997F" w14:textId="77777777" w:rsidR="00114C84" w:rsidRPr="00114C84" w:rsidRDefault="00114C84" w:rsidP="00114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6AA84F"/>
                <w:lang w:val="en-ID"/>
              </w:rPr>
              <w:t>Do</w:t>
            </w: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ask question</w:t>
            </w:r>
          </w:p>
          <w:p w14:paraId="337566B8" w14:textId="77777777" w:rsidR="00114C84" w:rsidRPr="00114C84" w:rsidRDefault="00114C84" w:rsidP="00114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</w:p>
          <w:p w14:paraId="39F2628E" w14:textId="77777777" w:rsidR="00114C84" w:rsidRPr="00114C84" w:rsidRDefault="00114C84" w:rsidP="00114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6AA84F"/>
                <w:lang w:val="en-ID"/>
              </w:rPr>
              <w:t>Do</w:t>
            </w: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encourage them to seek help</w:t>
            </w:r>
          </w:p>
          <w:p w14:paraId="22BBC6E4" w14:textId="77777777" w:rsidR="00114C84" w:rsidRPr="00114C84" w:rsidRDefault="00114C84" w:rsidP="00114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6AA84F"/>
                <w:lang w:val="en-ID"/>
              </w:rPr>
              <w:t>Do</w:t>
            </w: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help out with daily tasks</w:t>
            </w:r>
          </w:p>
          <w:p w14:paraId="18C9E27C" w14:textId="77777777" w:rsidR="00114C84" w:rsidRPr="00114C84" w:rsidRDefault="00114C84" w:rsidP="00114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6AA84F"/>
                <w:lang w:val="en-ID"/>
              </w:rPr>
              <w:t>Do</w:t>
            </w: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be patient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277BB" w14:textId="77777777" w:rsidR="00114C84" w:rsidRPr="00114C84" w:rsidRDefault="00114C84" w:rsidP="00114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CC4125"/>
                <w:lang w:val="en-ID"/>
              </w:rPr>
              <w:t>DON’T</w:t>
            </w: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Make comments such as “You’re fine” or “Cheer up”</w:t>
            </w:r>
          </w:p>
          <w:p w14:paraId="3DB7FBC1" w14:textId="77777777" w:rsidR="00114C84" w:rsidRPr="00114C84" w:rsidRDefault="00114C84" w:rsidP="00114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CC4125"/>
                <w:lang w:val="en-ID"/>
              </w:rPr>
              <w:t>DON’T</w:t>
            </w: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Say you know how they feel if you don’t</w:t>
            </w:r>
          </w:p>
          <w:p w14:paraId="5641E524" w14:textId="77777777" w:rsidR="00114C84" w:rsidRPr="00114C84" w:rsidRDefault="00114C84" w:rsidP="00114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CC4125"/>
                <w:lang w:val="en-ID"/>
              </w:rPr>
              <w:t>DON’T</w:t>
            </w: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Question their medical decisions</w:t>
            </w:r>
          </w:p>
          <w:p w14:paraId="3900819A" w14:textId="77777777" w:rsidR="00114C84" w:rsidRPr="00114C84" w:rsidRDefault="00114C84" w:rsidP="00114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CC4125"/>
                <w:lang w:val="en-ID"/>
              </w:rPr>
              <w:t>DON’T</w:t>
            </w: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Pressure them to “stay busy”</w:t>
            </w:r>
          </w:p>
          <w:p w14:paraId="6378BD85" w14:textId="77777777" w:rsidR="00114C84" w:rsidRPr="00114C84" w:rsidRDefault="00114C84" w:rsidP="00114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CC4125"/>
                <w:lang w:val="en-ID"/>
              </w:rPr>
              <w:t>DON’T</w:t>
            </w:r>
            <w:r w:rsidRPr="00114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Take it personally</w:t>
            </w:r>
          </w:p>
        </w:tc>
      </w:tr>
    </w:tbl>
    <w:p w14:paraId="17A9F30C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DDDC5A2" w14:textId="77777777" w:rsidR="00114C84" w:rsidRPr="00114C84" w:rsidRDefault="00114C84" w:rsidP="00114C84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SLIDE 3</w:t>
      </w:r>
    </w:p>
    <w:p w14:paraId="6FF3D37B" w14:textId="77777777" w:rsidR="00114C84" w:rsidRPr="00114C84" w:rsidRDefault="00114C84" w:rsidP="00114C8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Mari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kita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beri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contoh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nih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ungkapan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seharusnya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tidak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diucapkan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kepada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individu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gangguan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mental :</w:t>
      </w:r>
    </w:p>
    <w:p w14:paraId="78050ACB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47C0A59" w14:textId="77777777" w:rsidR="00114C84" w:rsidRPr="00114C84" w:rsidRDefault="00114C84" w:rsidP="00114C84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“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Setidaknya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kamu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masih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….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Kamu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harusnya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bersyukur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.”</w:t>
      </w:r>
    </w:p>
    <w:p w14:paraId="55A5FB3B" w14:textId="77777777" w:rsidR="00114C84" w:rsidRPr="00114C84" w:rsidRDefault="00114C84" w:rsidP="00114C84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“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Udah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, gak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usah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dipikirin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.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Jalanin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aja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hidup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.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Hidup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cuma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sekali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”</w:t>
      </w:r>
    </w:p>
    <w:p w14:paraId="5BA3ECDC" w14:textId="77777777" w:rsidR="00114C84" w:rsidRPr="00114C84" w:rsidRDefault="00114C84" w:rsidP="00114C84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“Namanya juga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hidup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ada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aja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masalahnya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”</w:t>
      </w:r>
    </w:p>
    <w:p w14:paraId="3AC29960" w14:textId="77777777" w:rsidR="00114C84" w:rsidRPr="00114C84" w:rsidRDefault="00114C84" w:rsidP="00114C84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“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Mungkin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kamu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harus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memperbanyak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ibadah”</w:t>
      </w:r>
    </w:p>
    <w:p w14:paraId="5682CF77" w14:textId="77777777" w:rsidR="00114C84" w:rsidRPr="00114C84" w:rsidRDefault="00114C84" w:rsidP="00114C84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“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Kamu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harusnya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gak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usah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merasa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gitu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”</w:t>
      </w:r>
    </w:p>
    <w:p w14:paraId="735DEF07" w14:textId="77777777" w:rsidR="00114C84" w:rsidRPr="00114C84" w:rsidRDefault="00114C84" w:rsidP="00114C84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“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Itu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cuma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ada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di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pikiran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kamu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kok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”</w:t>
      </w:r>
    </w:p>
    <w:p w14:paraId="75A7E7D6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575E62B" w14:textId="77777777" w:rsidR="00114C84" w:rsidRPr="00114C84" w:rsidRDefault="00114C84" w:rsidP="00114C84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SLIDE 4  </w:t>
      </w:r>
    </w:p>
    <w:p w14:paraId="570BC8FA" w14:textId="77777777" w:rsidR="00114C84" w:rsidRPr="00114C84" w:rsidRDefault="00114C84" w:rsidP="00114C8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Kata-kata di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sebelumnya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bisa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diganti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agar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lebih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memahami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orang lain,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cara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:</w:t>
      </w:r>
    </w:p>
    <w:p w14:paraId="7A29F1FD" w14:textId="77777777" w:rsidR="00114C84" w:rsidRPr="00114C84" w:rsidRDefault="00114C84" w:rsidP="00114C84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“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Aku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di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sini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kalau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kamu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butuh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bantuanku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.”</w:t>
      </w:r>
    </w:p>
    <w:p w14:paraId="36356894" w14:textId="77777777" w:rsidR="00114C84" w:rsidRPr="00114C84" w:rsidRDefault="00114C84" w:rsidP="00114C84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“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Terimakasih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sudah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mau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cerita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ke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aku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pasti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tidak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mudah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membuka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luka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lama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untuk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menceritakannya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kembali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”</w:t>
      </w:r>
    </w:p>
    <w:p w14:paraId="39F9BE5F" w14:textId="77777777" w:rsidR="00114C84" w:rsidRPr="00114C84" w:rsidRDefault="00114C84" w:rsidP="00114C84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Merefleksikan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yang orang lain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rasakan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mengatakan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, “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Rasanya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sedih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banget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.. “, “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berat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bangett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..”</w:t>
      </w:r>
    </w:p>
    <w:p w14:paraId="3D091CBA" w14:textId="77777777" w:rsidR="00114C84" w:rsidRPr="00114C84" w:rsidRDefault="00114C84" w:rsidP="00114C84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“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Wajar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kok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jika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kamu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merasa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sedih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/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kecewa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/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kesal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/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marah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…”</w:t>
      </w:r>
    </w:p>
    <w:p w14:paraId="219FD9B9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C7052FF" w14:textId="77777777" w:rsidR="00114C84" w:rsidRPr="00114C84" w:rsidRDefault="00114C84" w:rsidP="00114C84">
      <w:pPr>
        <w:spacing w:after="0" w:line="240" w:lineRule="auto"/>
        <w:ind w:left="1417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ab/>
      </w: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ab/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Atau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kamu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bisa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menggunakan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bahasa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tubuh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seperti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menepuk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memeluk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mengusap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(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atas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izin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bersangkutan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dan mahram,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!)</w:t>
      </w:r>
    </w:p>
    <w:p w14:paraId="4C2CAA5F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890DF04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ab/>
      </w:r>
    </w:p>
    <w:p w14:paraId="18C89ADC" w14:textId="77777777" w:rsidR="00114C84" w:rsidRPr="00114C84" w:rsidRDefault="00114C84" w:rsidP="00114C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br/>
      </w:r>
      <w:r w:rsidRPr="00114C84">
        <w:rPr>
          <w:rFonts w:ascii="Times New Roman" w:eastAsia="Times New Roman" w:hAnsi="Times New Roman" w:cs="Times New Roman"/>
          <w:sz w:val="24"/>
          <w:szCs w:val="24"/>
          <w:lang w:val="en-ID"/>
        </w:rPr>
        <w:br/>
      </w:r>
      <w:r w:rsidRPr="00114C84">
        <w:rPr>
          <w:rFonts w:ascii="Times New Roman" w:eastAsia="Times New Roman" w:hAnsi="Times New Roman" w:cs="Times New Roman"/>
          <w:sz w:val="24"/>
          <w:szCs w:val="24"/>
          <w:lang w:val="en-ID"/>
        </w:rPr>
        <w:br/>
      </w:r>
    </w:p>
    <w:p w14:paraId="62E9ADCE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FF0000"/>
          <w:lang w:val="en-ID"/>
        </w:rPr>
        <w:t>REFERENSI :</w:t>
      </w: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br/>
        <w:t xml:space="preserve">Nur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Endah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. (2020). Toxic Positivity: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Dipaksa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Berpikir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Positif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Terus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Justru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Berbahaya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. 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Diakses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4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Oktober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2020,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dari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Fiqihislam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:</w:t>
      </w:r>
    </w:p>
    <w:p w14:paraId="39BDA768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hyperlink r:id="rId5" w:history="1">
        <w:r w:rsidRPr="00114C8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  <w:lang w:val="en-ID"/>
          </w:rPr>
          <w:t>https://www.fiqhislam.com/bisnis/motivasi/120013-toxic-positivity-dipaksa-berpikir-positif-terus-justru-berbahaya</w:t>
        </w:r>
      </w:hyperlink>
    </w:p>
    <w:p w14:paraId="3BCC0604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D0F9B00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Nadhira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Rizqi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. (2020).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Apa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Itu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Toxic Positivity?.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Diakses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4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Oktober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2020, Salman ITB: </w:t>
      </w:r>
      <w:hyperlink r:id="rId6" w:history="1">
        <w:r w:rsidRPr="00114C8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  <w:lang w:val="en-ID"/>
          </w:rPr>
          <w:t>https://salmanitb.com/2020/05/29/apa-itu-toxic-positivity/</w:t>
        </w:r>
      </w:hyperlink>
    </w:p>
    <w:p w14:paraId="7ABA16C7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008D0F2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Megan Curtis. (2016). </w:t>
      </w:r>
      <w:hyperlink r:id="rId7" w:history="1">
        <w:r w:rsidRPr="00114C84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shd w:val="clear" w:color="auto" w:fill="FFFBF4"/>
            <w:lang w:val="en-ID"/>
          </w:rPr>
          <w:t xml:space="preserve">The Dos and Don’ts of Supporting Someone with Mental Illness. </w:t>
        </w:r>
      </w:hyperlink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Diakses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4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Oktober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2020, The Provide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Center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:</w:t>
      </w: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BF4"/>
          <w:lang w:val="en-ID"/>
        </w:rPr>
        <w:t xml:space="preserve"> </w:t>
      </w:r>
      <w:hyperlink r:id="rId8" w:history="1">
        <w:r w:rsidRPr="00114C8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  <w:lang w:val="en-ID"/>
          </w:rPr>
          <w:t>https://providencecenter.org/news/post/the-dos-and-donts-of-supporting-someone-with-mental-illness</w:t>
        </w:r>
      </w:hyperlink>
    </w:p>
    <w:p w14:paraId="7D44A91B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E185ECE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Novia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Lestari. (2020). </w:t>
      </w:r>
      <w:r w:rsidRPr="00114C84">
        <w:rPr>
          <w:rFonts w:ascii="Arial" w:eastAsia="Times New Roman" w:hAnsi="Arial" w:cs="Arial"/>
          <w:color w:val="292929"/>
          <w:shd w:val="clear" w:color="auto" w:fill="FFFFFF"/>
          <w:lang w:val="en-ID"/>
        </w:rPr>
        <w:t xml:space="preserve">Toxic Positivity: Ketika </w:t>
      </w:r>
      <w:proofErr w:type="spellStart"/>
      <w:r w:rsidRPr="00114C84">
        <w:rPr>
          <w:rFonts w:ascii="Arial" w:eastAsia="Times New Roman" w:hAnsi="Arial" w:cs="Arial"/>
          <w:color w:val="292929"/>
          <w:shd w:val="clear" w:color="auto" w:fill="FFFFFF"/>
          <w:lang w:val="en-ID"/>
        </w:rPr>
        <w:t>Ucapan</w:t>
      </w:r>
      <w:proofErr w:type="spellEnd"/>
      <w:r w:rsidRPr="00114C84">
        <w:rPr>
          <w:rFonts w:ascii="Arial" w:eastAsia="Times New Roman" w:hAnsi="Arial" w:cs="Arial"/>
          <w:color w:val="292929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Arial" w:eastAsia="Times New Roman" w:hAnsi="Arial" w:cs="Arial"/>
          <w:color w:val="292929"/>
          <w:shd w:val="clear" w:color="auto" w:fill="FFFFFF"/>
          <w:lang w:val="en-ID"/>
        </w:rPr>
        <w:t>Positif</w:t>
      </w:r>
      <w:proofErr w:type="spellEnd"/>
      <w:r w:rsidRPr="00114C84">
        <w:rPr>
          <w:rFonts w:ascii="Arial" w:eastAsia="Times New Roman" w:hAnsi="Arial" w:cs="Arial"/>
          <w:color w:val="292929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Arial" w:eastAsia="Times New Roman" w:hAnsi="Arial" w:cs="Arial"/>
          <w:color w:val="292929"/>
          <w:shd w:val="clear" w:color="auto" w:fill="FFFFFF"/>
          <w:lang w:val="en-ID"/>
        </w:rPr>
        <w:t>Menjadi</w:t>
      </w:r>
      <w:proofErr w:type="spellEnd"/>
      <w:r w:rsidRPr="00114C84">
        <w:rPr>
          <w:rFonts w:ascii="Arial" w:eastAsia="Times New Roman" w:hAnsi="Arial" w:cs="Arial"/>
          <w:color w:val="292929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Arial" w:eastAsia="Times New Roman" w:hAnsi="Arial" w:cs="Arial"/>
          <w:color w:val="292929"/>
          <w:shd w:val="clear" w:color="auto" w:fill="FFFFFF"/>
          <w:lang w:val="en-ID"/>
        </w:rPr>
        <w:t>Racun</w:t>
      </w:r>
      <w:proofErr w:type="spellEnd"/>
      <w:r w:rsidRPr="00114C84">
        <w:rPr>
          <w:rFonts w:ascii="Arial" w:eastAsia="Times New Roman" w:hAnsi="Arial" w:cs="Arial"/>
          <w:color w:val="292929"/>
          <w:shd w:val="clear" w:color="auto" w:fill="FFFFFF"/>
          <w:lang w:val="en-ID"/>
        </w:rPr>
        <w:t>.</w:t>
      </w:r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Diakses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4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Oktober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2020, </w:t>
      </w:r>
      <w:proofErr w:type="spellStart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>dari</w:t>
      </w:r>
      <w:proofErr w:type="spellEnd"/>
      <w:r w:rsidRPr="00114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/>
        </w:rPr>
        <w:t xml:space="preserve"> Universitas Pendidikan Indonesia: </w:t>
      </w:r>
      <w:hyperlink r:id="rId9" w:history="1">
        <w:r w:rsidRPr="00114C8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  <w:lang w:val="en-ID"/>
          </w:rPr>
          <w:t>http://cdc.upi.edu/content/view?id=143&amp;t=toxic-positivity-ketika-ucapan-positif-menjadi-racun</w:t>
        </w:r>
      </w:hyperlink>
    </w:p>
    <w:p w14:paraId="17F9D131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5DAFBCC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hyperlink r:id="rId10" w:history="1">
        <w:r w:rsidRPr="00114C8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  <w:lang w:val="en-ID"/>
          </w:rPr>
          <w:t>https://www.hidayatullah.com/kajian/gaya-hidup-muslim/read/2016/12/26/108375/terhadap-sesama-muslim-mari-saling-menghargai.html</w:t>
        </w:r>
      </w:hyperlink>
    </w:p>
    <w:p w14:paraId="1CFAA764" w14:textId="77777777" w:rsidR="00114C84" w:rsidRPr="00114C84" w:rsidRDefault="00114C84" w:rsidP="0011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701812B" w14:textId="371EA9E9" w:rsidR="008E39E9" w:rsidRPr="00114C84" w:rsidRDefault="008E39E9" w:rsidP="00114C84"/>
    <w:sectPr w:rsidR="008E39E9" w:rsidRPr="00114C84" w:rsidSect="00114C84">
      <w:pgSz w:w="11907" w:h="16839" w:code="9"/>
      <w:pgMar w:top="770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0248"/>
    <w:multiLevelType w:val="hybridMultilevel"/>
    <w:tmpl w:val="31FA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34811"/>
    <w:multiLevelType w:val="multilevel"/>
    <w:tmpl w:val="12F8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859F3"/>
    <w:multiLevelType w:val="multilevel"/>
    <w:tmpl w:val="EC7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559AE"/>
    <w:multiLevelType w:val="multilevel"/>
    <w:tmpl w:val="5AC8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75A07"/>
    <w:multiLevelType w:val="multilevel"/>
    <w:tmpl w:val="01F0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F4041"/>
    <w:multiLevelType w:val="multilevel"/>
    <w:tmpl w:val="7002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97DD4"/>
    <w:multiLevelType w:val="multilevel"/>
    <w:tmpl w:val="28C8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803B7"/>
    <w:multiLevelType w:val="multilevel"/>
    <w:tmpl w:val="4278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A2927"/>
    <w:multiLevelType w:val="multilevel"/>
    <w:tmpl w:val="E7B0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E85D82"/>
    <w:multiLevelType w:val="multilevel"/>
    <w:tmpl w:val="12B0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55ADD"/>
    <w:multiLevelType w:val="multilevel"/>
    <w:tmpl w:val="3030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14DC7"/>
    <w:multiLevelType w:val="multilevel"/>
    <w:tmpl w:val="24F8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11D26"/>
    <w:multiLevelType w:val="multilevel"/>
    <w:tmpl w:val="ECB6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D1525"/>
    <w:multiLevelType w:val="multilevel"/>
    <w:tmpl w:val="A8DC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D56D90"/>
    <w:multiLevelType w:val="multilevel"/>
    <w:tmpl w:val="068C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35176"/>
    <w:multiLevelType w:val="multilevel"/>
    <w:tmpl w:val="BE6A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11A43"/>
    <w:multiLevelType w:val="multilevel"/>
    <w:tmpl w:val="5EE0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60764"/>
    <w:multiLevelType w:val="multilevel"/>
    <w:tmpl w:val="6440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1D27AD"/>
    <w:multiLevelType w:val="hybridMultilevel"/>
    <w:tmpl w:val="3712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8"/>
    <w:lvlOverride w:ilvl="0">
      <w:lvl w:ilvl="0">
        <w:numFmt w:val="upperLetter"/>
        <w:lvlText w:val="%1."/>
        <w:lvlJc w:val="left"/>
      </w:lvl>
    </w:lvlOverride>
  </w:num>
  <w:num w:numId="4">
    <w:abstractNumId w:val="17"/>
  </w:num>
  <w:num w:numId="5">
    <w:abstractNumId w:val="3"/>
  </w:num>
  <w:num w:numId="6">
    <w:abstractNumId w:val="13"/>
  </w:num>
  <w:num w:numId="7">
    <w:abstractNumId w:val="11"/>
  </w:num>
  <w:num w:numId="8">
    <w:abstractNumId w:val="4"/>
  </w:num>
  <w:num w:numId="9">
    <w:abstractNumId w:val="16"/>
  </w:num>
  <w:num w:numId="10">
    <w:abstractNumId w:val="7"/>
  </w:num>
  <w:num w:numId="11">
    <w:abstractNumId w:val="15"/>
  </w:num>
  <w:num w:numId="12">
    <w:abstractNumId w:val="1"/>
  </w:num>
  <w:num w:numId="13">
    <w:abstractNumId w:val="14"/>
  </w:num>
  <w:num w:numId="14">
    <w:abstractNumId w:val="12"/>
  </w:num>
  <w:num w:numId="15">
    <w:abstractNumId w:val="6"/>
  </w:num>
  <w:num w:numId="16">
    <w:abstractNumId w:val="5"/>
  </w:num>
  <w:num w:numId="17">
    <w:abstractNumId w:val="9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7C"/>
    <w:rsid w:val="00037EF7"/>
    <w:rsid w:val="000F2AFE"/>
    <w:rsid w:val="00114C84"/>
    <w:rsid w:val="00173454"/>
    <w:rsid w:val="001B0164"/>
    <w:rsid w:val="00274E7C"/>
    <w:rsid w:val="00414C60"/>
    <w:rsid w:val="00434AF4"/>
    <w:rsid w:val="0043583F"/>
    <w:rsid w:val="00443663"/>
    <w:rsid w:val="00444247"/>
    <w:rsid w:val="0051423C"/>
    <w:rsid w:val="005813F8"/>
    <w:rsid w:val="00583DC8"/>
    <w:rsid w:val="005C1E43"/>
    <w:rsid w:val="006429B4"/>
    <w:rsid w:val="006500DC"/>
    <w:rsid w:val="006C66EA"/>
    <w:rsid w:val="00702398"/>
    <w:rsid w:val="0081719E"/>
    <w:rsid w:val="0083742B"/>
    <w:rsid w:val="00860E56"/>
    <w:rsid w:val="008E0738"/>
    <w:rsid w:val="008E39E9"/>
    <w:rsid w:val="00913EAE"/>
    <w:rsid w:val="0094703E"/>
    <w:rsid w:val="00A54E93"/>
    <w:rsid w:val="00A71ECE"/>
    <w:rsid w:val="00AE6A84"/>
    <w:rsid w:val="00B01A97"/>
    <w:rsid w:val="00BF3159"/>
    <w:rsid w:val="00C2186E"/>
    <w:rsid w:val="00C23B95"/>
    <w:rsid w:val="00D501C5"/>
    <w:rsid w:val="00DA5A10"/>
    <w:rsid w:val="00E1161A"/>
    <w:rsid w:val="00E82B12"/>
    <w:rsid w:val="00F34C48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6B1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581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1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4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apple-tab-span">
    <w:name w:val="apple-tab-span"/>
    <w:basedOn w:val="DefaultParagraphFont"/>
    <w:rsid w:val="00114C84"/>
  </w:style>
  <w:style w:type="character" w:styleId="Hyperlink">
    <w:name w:val="Hyperlink"/>
    <w:basedOn w:val="DefaultParagraphFont"/>
    <w:uiPriority w:val="99"/>
    <w:semiHidden/>
    <w:unhideWhenUsed/>
    <w:rsid w:val="00114C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97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videncecenter.org/news/post/the-dos-and-donts-of-supporting-someone-with-mental-illn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videncecenter.org/news/post/the-dos-and-donts-of-supporting-someone-with-mental-illn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lmanitb.com/2020/05/29/apa-itu-toxic-positivit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qhislam.com/bisnis/motivasi/120013-toxic-positivity-dipaksa-berpikir-positif-terus-justru-berbahaya" TargetMode="External"/><Relationship Id="rId10" Type="http://schemas.openxmlformats.org/officeDocument/2006/relationships/hyperlink" Target="https://www.hidayatullah.com/kajian/gaya-hidup-muslim/read/2016/12/26/108375/terhadap-sesama-muslim-mari-saling-mengharga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c.upi.edu/content/view?id=143&amp;t=toxic-positivity-ketika-ucapan-positif-menjadi-rac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Psikologi UII</dc:creator>
  <cp:lastModifiedBy>cahya hemas</cp:lastModifiedBy>
  <cp:revision>2</cp:revision>
  <dcterms:created xsi:type="dcterms:W3CDTF">2020-10-07T07:59:00Z</dcterms:created>
  <dcterms:modified xsi:type="dcterms:W3CDTF">2020-10-07T07:59:00Z</dcterms:modified>
</cp:coreProperties>
</file>