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spacing w:line="320" w:lineRule="atLeast"/>
        <w:jc w:val="both"/>
        <w:rPr>
          <w:rFonts w:ascii="Helvetica Neue"/>
          <w:b w:val="1"/>
          <w:bCs w:val="1"/>
          <w:sz w:val="24"/>
          <w:szCs w:val="24"/>
          <w:rtl w:val="0"/>
        </w:rPr>
      </w:pP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There are 684754 entries of data from 01/01/2012 to 07/04/2015.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> </w:t>
      </w:r>
    </w:p>
    <w:p>
      <w:pPr>
        <w:pStyle w:val="Body A"/>
        <w:rPr>
          <w:sz w:val="22"/>
          <w:szCs w:val="22"/>
          <w:rtl w:val="0"/>
          <w:lang w:val="en-US"/>
        </w:rPr>
      </w:pPr>
    </w:p>
    <w:p>
      <w:pPr>
        <w:pStyle w:val="Body A"/>
        <w:rPr>
          <w:b w:val="1"/>
          <w:bCs w:val="1"/>
        </w:rPr>
      </w:pPr>
      <w:r>
        <w:rPr>
          <w:rFonts w:ascii="Helvetica" w:cs="Arial Unicode MS" w:hAnsi="Arial Unicode MS" w:eastAsia="Arial Unicode MS"/>
          <w:b w:val="1"/>
          <w:bCs w:val="1"/>
          <w:sz w:val="22"/>
          <w:szCs w:val="22"/>
          <w:rtl w:val="0"/>
          <w:lang w:val="en-US"/>
        </w:rPr>
        <w:t>For each observations, the information includes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sz w:val="22"/>
          <w:szCs w:val="22"/>
          <w:rtl w:val="0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nl-NL"/>
        </w:rPr>
        <w:t xml:space="preserve">"Date Of Stop ", 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"Time Of Stop ",  "Agency ", "Sub-Agency ",</w:t>
      </w:r>
    </w:p>
    <w:p>
      <w:pPr>
        <w:pStyle w:val="Body A"/>
        <w:rPr>
          <w:sz w:val="22"/>
          <w:szCs w:val="22"/>
          <w:rtl w:val="0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"Description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fr-FR"/>
        </w:rPr>
        <w:t>"Location ",  "Latitude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fr-FR"/>
        </w:rPr>
        <w:t>"Longitude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fr-FR"/>
        </w:rPr>
        <w:t>"Accident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"Belts ",  "Personal Injury ",</w:t>
      </w:r>
    </w:p>
    <w:p>
      <w:pPr>
        <w:pStyle w:val="Body A"/>
        <w:rPr>
          <w:sz w:val="22"/>
          <w:szCs w:val="22"/>
          <w:rtl w:val="0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"Property Damage ",  "Fatal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fr-FR"/>
        </w:rPr>
        <w:t>"Commercial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 xml:space="preserve">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nl-NL"/>
        </w:rPr>
        <w:t>License ",  "HAZMAT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"Commercial Vehicle ",</w:t>
      </w:r>
    </w:p>
    <w:p>
      <w:pPr>
        <w:pStyle w:val="Body A"/>
        <w:rPr>
          <w:sz w:val="22"/>
          <w:szCs w:val="22"/>
          <w:rtl w:val="0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 xml:space="preserve"> "Alcohol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 xml:space="preserve">"Work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it-IT"/>
        </w:rPr>
        <w:t>Zone ",  "State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"VehicleType " ,  "Year ",  "Make ",  "Model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"Colour ",</w:t>
      </w:r>
    </w:p>
    <w:p>
      <w:pPr>
        <w:pStyle w:val="Body A"/>
        <w:rPr>
          <w:sz w:val="22"/>
          <w:szCs w:val="22"/>
          <w:rtl w:val="0"/>
          <w:lang w:val="fr-FR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 xml:space="preserve"> "Violation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fr-FR"/>
        </w:rPr>
        <w:t>Type ",  "Charge ",  "Article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 xml:space="preserve">"Contributed To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fr-FR"/>
        </w:rPr>
        <w:t>Accident ",  "Race ",  "Gender ",</w:t>
      </w:r>
    </w:p>
    <w:p>
      <w:pPr>
        <w:pStyle w:val="Body A"/>
        <w:rPr>
          <w:sz w:val="22"/>
          <w:szCs w:val="22"/>
          <w:rtl w:val="0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 xml:space="preserve"> "Driver City ",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 xml:space="preserve">  </w:t>
      </w: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 xml:space="preserve">"Driver State ",  "DL State ",  "Arrest Type ", "Geolocation " 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  <w:r>
        <w:rPr>
          <w:rFonts w:ascii="Helvetica" w:cs="Arial Unicode MS" w:hAnsi="Arial Unicode MS" w:eastAsia="Arial Unicode MS"/>
          <w:b w:val="1"/>
          <w:bCs w:val="1"/>
          <w:sz w:val="22"/>
          <w:szCs w:val="22"/>
          <w:rtl w:val="0"/>
          <w:lang w:val="en-US"/>
        </w:rPr>
        <w:t>The core features of the observations for the analysis are determined as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Location (Latitude, Longitude), Gender,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> </w:t>
      </w: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Vehicle information (Makes, Car Type, Model),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> </w:t>
      </w:r>
    </w:p>
    <w:p>
      <w:pPr>
        <w:pStyle w:val="Body A"/>
        <w:rPr>
          <w:sz w:val="22"/>
          <w:szCs w:val="22"/>
          <w:rtl w:val="0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Violation information (Type of Violation ,Time and Date).</w:t>
      </w:r>
    </w:p>
    <w:p>
      <w:pPr>
        <w:pStyle w:val="Body A"/>
        <w:rPr>
          <w:rtl w:val="0"/>
        </w:rPr>
      </w:pPr>
      <w:r>
        <w:rPr>
          <w:rtl w:val="0"/>
        </w:rPr>
        <w:tab/>
        <w:tab/>
        <w:tab/>
      </w:r>
    </w:p>
    <w:p>
      <w:pPr>
        <w:pStyle w:val="Body A"/>
        <w:rPr>
          <w:rtl w:val="0"/>
        </w:rPr>
      </w:pPr>
    </w:p>
    <w:p>
      <w:pPr>
        <w:pStyle w:val="Body A"/>
        <w:rPr>
          <w:b w:val="1"/>
          <w:bCs w:val="1"/>
        </w:rPr>
      </w:pPr>
      <w:r>
        <w:rPr>
          <w:rFonts w:ascii="Helvetica" w:cs="Arial Unicode MS" w:hAnsi="Arial Unicode MS" w:eastAsia="Arial Unicode MS"/>
          <w:b w:val="1"/>
          <w:bCs w:val="1"/>
          <w:sz w:val="22"/>
          <w:szCs w:val="22"/>
          <w:rtl w:val="0"/>
          <w:lang w:val="en-US"/>
        </w:rPr>
        <w:t xml:space="preserve">The </w:t>
      </w:r>
      <w:r>
        <w:rPr>
          <w:rFonts w:ascii="Helvetica" w:cs="Arial Unicode MS" w:hAnsi="Arial Unicode MS" w:eastAsia="Arial Unicode MS"/>
          <w:b w:val="1"/>
          <w:bCs w:val="1"/>
          <w:sz w:val="22"/>
          <w:szCs w:val="22"/>
          <w:rtl w:val="0"/>
          <w:lang w:val="zh-TW" w:eastAsia="zh-TW"/>
        </w:rPr>
        <w:t>distribution</w:t>
      </w:r>
      <w:r>
        <w:rPr>
          <w:rFonts w:ascii="Helvetica" w:cs="Arial Unicode MS" w:hAnsi="Arial Unicode MS" w:eastAsia="Arial Unicode MS"/>
          <w:b w:val="1"/>
          <w:bCs w:val="1"/>
          <w:sz w:val="22"/>
          <w:szCs w:val="22"/>
          <w:rtl w:val="0"/>
          <w:lang w:val="en-US"/>
        </w:rPr>
        <w:t xml:space="preserve"> of the core features are stated below</w:t>
      </w:r>
    </w:p>
    <w:p>
      <w:pPr>
        <w:pStyle w:val="Body A"/>
        <w:rPr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1356287</wp:posOffset>
            </wp:positionH>
            <wp:positionV relativeFrom="line">
              <wp:posOffset>170783</wp:posOffset>
            </wp:positionV>
            <wp:extent cx="4834962" cy="4592316"/>
            <wp:effectExtent l="0" t="0" r="0" b="0"/>
            <wp:wrapTopAndBottom distT="152400" distB="152400"/>
            <wp:docPr id="1073741825" name="officeArt object" descr="Graph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Graph 1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962" cy="4592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jc w:val="center"/>
        <w:rPr>
          <w:i w:val="1"/>
          <w:iCs w:val="1"/>
        </w:rPr>
      </w:pPr>
      <w:r>
        <w:rPr>
          <w:i w:val="1"/>
          <w:iCs w:val="1"/>
          <w:sz w:val="22"/>
          <w:szCs w:val="22"/>
          <w:rtl w:val="0"/>
        </w:rPr>
        <w:tab/>
        <w:t>Fig 1. Gender Distribution</w:t>
      </w: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rtl w:val="0"/>
        </w:rPr>
      </w:pPr>
      <w:r>
        <w:rPr>
          <w:rtl w:val="0"/>
        </w:rPr>
        <w:tab/>
        <w:tab/>
      </w:r>
    </w:p>
    <w:p>
      <w:pPr>
        <w:pStyle w:val="Body A"/>
        <w:jc w:val="center"/>
        <w:rPr>
          <w:rtl w:val="0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  <w:r>
        <w:rPr>
          <w:i w:val="1"/>
          <w:iCs w:val="1"/>
          <w:sz w:val="22"/>
          <w:szCs w:val="22"/>
          <w:rtl w:val="0"/>
          <w:lang w:val="en-US"/>
        </w:rPr>
        <w:t>Fig 2. Car Manufacturer Distribution(Top 5)</w:t>
      </w:r>
      <w:r>
        <w:rPr>
          <w:rFonts w:ascii="Times New Roman" w:cs="Times New Roman" w:hAnsi="Times New Roman" w:eastAsia="Times New Roman"/>
          <w:i w:val="1"/>
          <w:iCs w:val="1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1399913</wp:posOffset>
            </wp:positionH>
            <wp:positionV relativeFrom="line">
              <wp:posOffset>181001</wp:posOffset>
            </wp:positionV>
            <wp:extent cx="4755952" cy="404402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52" cy="4044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22"/>
          <w:szCs w:val="22"/>
          <w:rtl w:val="0"/>
          <w:lang w:val="en-US"/>
        </w:rPr>
        <w:t xml:space="preserve"> </w:t>
      </w:r>
      <w:r>
        <w:rPr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1397931</wp:posOffset>
            </wp:positionH>
            <wp:positionV relativeFrom="page">
              <wp:posOffset>608240</wp:posOffset>
            </wp:positionV>
            <wp:extent cx="4764195" cy="40016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95" cy="4001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  <w:sz w:val="22"/>
          <w:szCs w:val="22"/>
          <w:rtl w:val="0"/>
          <w:lang w:val="en-US"/>
        </w:rPr>
      </w:pPr>
      <w:r>
        <w:rPr>
          <w:i w:val="1"/>
          <w:iCs w:val="1"/>
          <w:sz w:val="22"/>
          <w:szCs w:val="22"/>
          <w:rtl w:val="0"/>
          <w:lang w:val="en-US"/>
        </w:rPr>
        <w:t>Fig 3. Vehicle Types Distribution (Top 5)</w:t>
      </w:r>
    </w:p>
    <w:p>
      <w:pPr>
        <w:pStyle w:val="Body A"/>
        <w:rPr>
          <w:i w:val="1"/>
          <w:iCs w:val="1"/>
          <w:sz w:val="22"/>
          <w:szCs w:val="22"/>
          <w:rtl w:val="0"/>
          <w:lang w:val="en-US"/>
        </w:rPr>
      </w:pPr>
    </w:p>
    <w:p>
      <w:pPr>
        <w:pStyle w:val="Body A"/>
        <w:rPr>
          <w:i w:val="1"/>
          <w:iCs w:val="1"/>
          <w:sz w:val="22"/>
          <w:szCs w:val="22"/>
          <w:rtl w:val="0"/>
          <w:lang w:val="en-US"/>
        </w:rPr>
      </w:pPr>
    </w:p>
    <w:p>
      <w:pPr>
        <w:pStyle w:val="Body A"/>
        <w:rPr>
          <w:rtl w:val="0"/>
        </w:rPr>
      </w:pPr>
      <w:r>
        <w:rPr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1350367</wp:posOffset>
            </wp:positionH>
            <wp:positionV relativeFrom="line">
              <wp:posOffset>-152399</wp:posOffset>
            </wp:positionV>
            <wp:extent cx="4846803" cy="37561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03" cy="3756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jc w:val="center"/>
        <w:rPr>
          <w:i w:val="1"/>
          <w:iCs w:val="1"/>
        </w:rPr>
      </w:pPr>
      <w:r>
        <w:rPr>
          <w:i w:val="1"/>
          <w:iCs w:val="1"/>
          <w:sz w:val="22"/>
          <w:szCs w:val="22"/>
          <w:rtl w:val="0"/>
        </w:rPr>
        <w:tab/>
        <w:t>Fig 4. Violation Type Distribution(Top 5)</w:t>
      </w:r>
      <w:r>
        <w:rPr>
          <w:rFonts w:ascii="Times New Roman" w:cs="Times New Roman" w:hAnsi="Times New Roman" w:eastAsia="Times New Roman"/>
          <w:i w:val="1"/>
          <w:iCs w:val="1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1330124</wp:posOffset>
            </wp:positionH>
            <wp:positionV relativeFrom="line">
              <wp:posOffset>179640</wp:posOffset>
            </wp:positionV>
            <wp:extent cx="4887287" cy="424747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287" cy="4247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  <w:r>
        <w:rPr>
          <w:i w:val="1"/>
          <w:iCs w:val="1"/>
          <w:sz w:val="22"/>
          <w:szCs w:val="22"/>
          <w:rtl w:val="0"/>
          <w:lang w:val="en-US"/>
        </w:rPr>
        <w:t>Fig 5. Car Model Distribution (Top 5)</w:t>
      </w: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i w:val="1"/>
          <w:iCs w:val="1"/>
        </w:rPr>
      </w:pPr>
    </w:p>
    <w:p>
      <w:pPr>
        <w:pStyle w:val="Body A"/>
        <w:jc w:val="center"/>
        <w:rPr>
          <w:b w:val="1"/>
          <w:bCs w:val="1"/>
        </w:rPr>
      </w:pPr>
      <w:r>
        <w:rPr>
          <w:rFonts w:ascii="Times New Roman" w:cs="Times New Roman" w:hAnsi="Times New Roman" w:eastAsia="Times New Roman"/>
          <w:i w:val="1"/>
          <w:iCs w:val="1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916268</wp:posOffset>
            </wp:positionH>
            <wp:positionV relativeFrom="page">
              <wp:posOffset>0</wp:posOffset>
            </wp:positionV>
            <wp:extent cx="5715000" cy="57150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.jpe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22"/>
          <w:szCs w:val="22"/>
          <w:rtl w:val="0"/>
        </w:rPr>
        <w:tab/>
        <w:tab/>
        <w:t>Fig 6. Point Distribution of Locations</w:t>
      </w:r>
      <w:r>
        <w:rPr>
          <w:b w:val="1"/>
          <w:bCs w:val="1"/>
          <w:rtl w:val="0"/>
        </w:rPr>
        <w:tab/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  <w:r>
        <w:rPr>
          <w:rFonts w:ascii="Helvetica" w:cs="Arial Unicode MS" w:hAnsi="Arial Unicode MS" w:eastAsia="Arial Unicode MS"/>
          <w:b w:val="1"/>
          <w:bCs w:val="1"/>
          <w:sz w:val="22"/>
          <w:szCs w:val="22"/>
          <w:rtl w:val="0"/>
          <w:lang w:val="en-US"/>
        </w:rPr>
        <w:t>Obvious trends in the data from the graphs</w:t>
      </w:r>
    </w:p>
    <w:p>
      <w:pPr>
        <w:pStyle w:val="Body A"/>
        <w:rPr>
          <w:b w:val="1"/>
          <w:bCs w:val="1"/>
        </w:rPr>
      </w:pPr>
    </w:p>
    <w:p>
      <w:pPr>
        <w:pStyle w:val="Body A"/>
        <w:numPr>
          <w:ilvl w:val="0"/>
          <w:numId w:val="3"/>
        </w:numPr>
        <w:ind w:left="360"/>
        <w:rPr>
          <w:position w:val="0"/>
        </w:rPr>
      </w:pPr>
      <w:r>
        <w:rPr>
          <w:sz w:val="22"/>
          <w:szCs w:val="22"/>
          <w:rtl w:val="0"/>
          <w:lang w:val="en-US"/>
        </w:rPr>
        <w:t>Most of the people who violated the traffic regulation are male.</w:t>
      </w:r>
    </w:p>
    <w:p>
      <w:pPr>
        <w:pStyle w:val="Body A"/>
        <w:numPr>
          <w:ilvl w:val="0"/>
          <w:numId w:val="3"/>
        </w:numPr>
        <w:ind w:left="360"/>
        <w:rPr>
          <w:position w:val="0"/>
        </w:rPr>
      </w:pPr>
      <w:r>
        <w:rPr>
          <w:sz w:val="22"/>
          <w:szCs w:val="22"/>
          <w:rtl w:val="0"/>
          <w:lang w:val="en-US"/>
        </w:rPr>
        <w:t>Most of the cars involved in traffic violation are manufactured by Toyota.</w:t>
      </w:r>
    </w:p>
    <w:p>
      <w:pPr>
        <w:pStyle w:val="Body A"/>
        <w:numPr>
          <w:ilvl w:val="0"/>
          <w:numId w:val="3"/>
        </w:numPr>
        <w:ind w:left="360"/>
        <w:rPr>
          <w:position w:val="0"/>
        </w:rPr>
      </w:pPr>
      <w:r>
        <w:rPr>
          <w:sz w:val="22"/>
          <w:szCs w:val="22"/>
          <w:rtl w:val="0"/>
          <w:lang w:val="en-US"/>
        </w:rPr>
        <w:t>Most of the cars involved in traffic violation are automobile.</w:t>
      </w:r>
    </w:p>
    <w:p>
      <w:pPr>
        <w:pStyle w:val="Body A"/>
        <w:numPr>
          <w:ilvl w:val="0"/>
          <w:numId w:val="3"/>
        </w:numPr>
        <w:ind w:left="360"/>
        <w:rPr>
          <w:position w:val="0"/>
        </w:rPr>
      </w:pPr>
      <w:r>
        <w:rPr>
          <w:sz w:val="22"/>
          <w:szCs w:val="22"/>
          <w:rtl w:val="0"/>
          <w:lang w:val="en-US"/>
        </w:rPr>
        <w:t>The most common type of traffic violation is "</w:t>
      </w:r>
      <w:r>
        <w:rPr>
          <w:sz w:val="22"/>
          <w:szCs w:val="22"/>
          <w:rtl w:val="0"/>
          <w:lang w:val="pt-PT"/>
        </w:rPr>
        <w:t>DRIVER FAILURE TO OBEY PROPERLY PLACED TRAFFIC CONTROL DEVICE INSTRUCTIONS</w:t>
      </w:r>
      <w:r>
        <w:rPr>
          <w:rFonts w:hAnsi="Helvetica" w:hint="default"/>
          <w:sz w:val="22"/>
          <w:szCs w:val="22"/>
          <w:rtl w:val="0"/>
          <w:lang w:val="en-US"/>
        </w:rPr>
        <w:t>”</w:t>
      </w:r>
    </w:p>
    <w:p>
      <w:pPr>
        <w:pStyle w:val="Body A"/>
        <w:numPr>
          <w:ilvl w:val="0"/>
          <w:numId w:val="3"/>
        </w:numPr>
        <w:ind w:left="360"/>
        <w:rPr>
          <w:position w:val="0"/>
        </w:rPr>
      </w:pPr>
      <w:r>
        <w:rPr>
          <w:sz w:val="22"/>
          <w:szCs w:val="22"/>
          <w:rtl w:val="0"/>
          <w:lang w:val="en-US"/>
        </w:rPr>
        <w:t>Most of the cars involved in traffic violation are of model 4S.</w:t>
      </w:r>
    </w:p>
    <w:p>
      <w:pPr>
        <w:pStyle w:val="Body A"/>
        <w:rPr>
          <w:position w:val="0"/>
        </w:rPr>
      </w:pP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For the vehicle type distribution, the differences are statistically significant. 85% of the cars are automobile.</w:t>
      </w:r>
    </w:p>
    <w:p>
      <w:pPr>
        <w:pStyle w:val="Body A"/>
        <w:rPr>
          <w:sz w:val="22"/>
          <w:szCs w:val="22"/>
          <w:rtl w:val="0"/>
          <w:lang w:val="en-US"/>
        </w:rPr>
      </w:pPr>
    </w:p>
    <w:p>
      <w:pPr>
        <w:pStyle w:val="Body A"/>
        <w:rPr>
          <w:b w:val="1"/>
          <w:bCs w:val="1"/>
        </w:rPr>
      </w:pPr>
      <w:r>
        <w:rPr>
          <w:rFonts w:ascii="Helvetica" w:cs="Arial Unicode MS" w:hAnsi="Arial Unicode MS" w:eastAsia="Arial Unicode MS"/>
          <w:b w:val="1"/>
          <w:bCs w:val="1"/>
          <w:sz w:val="22"/>
          <w:szCs w:val="22"/>
          <w:rtl w:val="0"/>
          <w:lang w:val="en-US"/>
        </w:rPr>
        <w:t>Other salient aspects of the data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The dataset includes information on latitude and longitude of the locations of traffic violations. And the description for traffic violations are in text.</w:t>
      </w:r>
    </w:p>
    <w:p>
      <w:pPr>
        <w:pStyle w:val="Body A"/>
        <w:rPr>
          <w:sz w:val="22"/>
          <w:szCs w:val="22"/>
          <w:rtl w:val="0"/>
          <w:lang w:val="en-US"/>
        </w:rPr>
      </w:pPr>
    </w:p>
    <w:p>
      <w:pPr>
        <w:pStyle w:val="Body A"/>
        <w:rPr>
          <w:sz w:val="22"/>
          <w:szCs w:val="22"/>
          <w:rtl w:val="0"/>
          <w:lang w:val="en-US"/>
        </w:rPr>
      </w:pPr>
    </w:p>
    <w:p>
      <w:pPr>
        <w:pStyle w:val="Body A"/>
        <w:rPr>
          <w:b w:val="1"/>
          <w:bCs w:val="1"/>
        </w:rPr>
      </w:pPr>
      <w:r>
        <w:rPr>
          <w:rFonts w:ascii="Helvetica" w:cs="Arial Unicode MS" w:hAnsi="Arial Unicode MS" w:eastAsia="Arial Unicode MS"/>
          <w:b w:val="1"/>
          <w:bCs w:val="1"/>
          <w:sz w:val="22"/>
          <w:szCs w:val="22"/>
          <w:rtl w:val="0"/>
          <w:lang w:val="en-US"/>
        </w:rPr>
        <w:t>Next 5-10 tasks</w:t>
      </w:r>
    </w:p>
    <w:p>
      <w:pPr>
        <w:pStyle w:val="Body A"/>
        <w:rPr>
          <w:b w:val="1"/>
          <w:bCs w:val="1"/>
        </w:rPr>
      </w:pPr>
    </w:p>
    <w:p>
      <w:pPr>
        <w:pStyle w:val="Body A"/>
        <w:numPr>
          <w:ilvl w:val="0"/>
          <w:numId w:val="6"/>
        </w:numPr>
        <w:ind w:left="360"/>
        <w:rPr>
          <w:position w:val="0"/>
          <w:sz w:val="22"/>
          <w:szCs w:val="22"/>
        </w:rPr>
      </w:pPr>
      <w:r>
        <w:rPr>
          <w:sz w:val="22"/>
          <w:szCs w:val="22"/>
          <w:rtl w:val="0"/>
          <w:lang w:val="en-US"/>
        </w:rPr>
        <w:t>Plot a heat map showing date distribution of traffic violations</w:t>
      </w:r>
    </w:p>
    <w:p>
      <w:pPr>
        <w:pStyle w:val="Body A"/>
        <w:numPr>
          <w:ilvl w:val="0"/>
          <w:numId w:val="9"/>
        </w:numPr>
        <w:ind w:left="360"/>
        <w:rPr>
          <w:position w:val="0"/>
          <w:sz w:val="22"/>
          <w:szCs w:val="22"/>
        </w:rPr>
      </w:pPr>
      <w:r>
        <w:rPr>
          <w:sz w:val="22"/>
          <w:szCs w:val="22"/>
          <w:rtl w:val="0"/>
          <w:lang w:val="en-US"/>
        </w:rPr>
        <w:t>Discover more correlations between the places of traffic violations and the actual road map</w:t>
      </w:r>
    </w:p>
    <w:p>
      <w:pPr>
        <w:pStyle w:val="Body A"/>
        <w:numPr>
          <w:ilvl w:val="0"/>
          <w:numId w:val="12"/>
        </w:numPr>
        <w:ind w:left="360"/>
        <w:rPr>
          <w:position w:val="0"/>
          <w:sz w:val="22"/>
          <w:szCs w:val="22"/>
        </w:rPr>
      </w:pPr>
      <w:r>
        <w:rPr>
          <w:sz w:val="22"/>
          <w:szCs w:val="22"/>
          <w:rtl w:val="0"/>
          <w:lang w:val="en-US"/>
        </w:rPr>
        <w:t>Plot various information by month to discover seasonal changes of the characteristics of traffic violations</w:t>
      </w:r>
    </w:p>
    <w:p>
      <w:pPr>
        <w:pStyle w:val="Body A"/>
        <w:numPr>
          <w:ilvl w:val="0"/>
          <w:numId w:val="15"/>
        </w:numPr>
        <w:ind w:left="360"/>
        <w:rPr>
          <w:position w:val="0"/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Discover more correlations and difference between gender by separating the data by gender.</w:t>
      </w:r>
    </w:p>
    <w:p>
      <w:pPr>
        <w:pStyle w:val="Body A"/>
        <w:numPr>
          <w:ilvl w:val="0"/>
          <w:numId w:val="16"/>
        </w:numPr>
        <w:ind w:left="360"/>
        <w:rPr>
          <w:position w:val="0"/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Find out the effect of alcohol on male and female</w:t>
      </w:r>
    </w:p>
    <w:p>
      <w:pPr>
        <w:pStyle w:val="Body A"/>
        <w:numPr>
          <w:ilvl w:val="0"/>
          <w:numId w:val="17"/>
        </w:numPr>
        <w:ind w:left="360"/>
        <w:rPr>
          <w:position w:val="0"/>
          <w:sz w:val="22"/>
          <w:szCs w:val="22"/>
        </w:rPr>
      </w:pPr>
      <w:r>
        <w:rPr>
          <w:sz w:val="22"/>
          <w:szCs w:val="22"/>
          <w:rtl w:val="0"/>
          <w:lang w:val="en-US"/>
        </w:rPr>
        <w:t>Discover how the presence or absence of seat belts affects fatality</w:t>
      </w:r>
    </w:p>
    <w:sectPr>
      <w:headerReference w:type="default" r:id="rId10"/>
      <w:footerReference w:type="default" r:id="rId1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decimal"/>
      <w:suff w:val="tab"/>
      <w:lvlText w:val="%2.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decimal"/>
      <w:suff w:val="tab"/>
      <w:lvlText w:val="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decimal"/>
      <w:suff w:val="tab"/>
      <w:lvlText w:val="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decimal"/>
      <w:suff w:val="tab"/>
      <w:lvlText w:val="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decimal"/>
      <w:suff w:val="tab"/>
      <w:lvlText w:val="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decimal"/>
      <w:suff w:val="tab"/>
      <w:lvlText w:val="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decimal"/>
      <w:suff w:val="tab"/>
      <w:lvlText w:val="%5."/>
      <w:lvlJc w:val="left"/>
      <w:pPr/>
      <w:rPr>
        <w:position w:val="0"/>
      </w:rPr>
    </w:lvl>
    <w:lvl w:ilvl="5">
      <w:start w:val="1"/>
      <w:numFmt w:val="decimal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decimal"/>
      <w:suff w:val="tab"/>
      <w:lvlText w:val="%8."/>
      <w:lvlJc w:val="left"/>
      <w:pPr/>
      <w:rPr>
        <w:position w:val="0"/>
      </w:rPr>
    </w:lvl>
    <w:lvl w:ilvl="8">
      <w:start w:val="1"/>
      <w:numFmt w:val="decimal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decimal"/>
      <w:suff w:val="tab"/>
      <w:lvlText w:val="%2.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decimal"/>
      <w:suff w:val="tab"/>
      <w:lvlText w:val="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decimal"/>
      <w:suff w:val="tab"/>
      <w:lvlText w:val="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decimal"/>
      <w:suff w:val="tab"/>
      <w:lvlText w:val="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decimal"/>
      <w:suff w:val="tab"/>
      <w:lvlText w:val="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decimal"/>
      <w:suff w:val="tab"/>
      <w:lvlText w:val="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">
    <w:multiLevelType w:val="multilevel"/>
    <w:styleLink w:val="List 2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1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1">
    <w:multiLevelType w:val="multilevel"/>
    <w:styleLink w:val="List 3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1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1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4">
    <w:multiLevelType w:val="multilevel"/>
    <w:styleLink w:val="List 4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15">
    <w:multiLevelType w:val="multilevel"/>
    <w:styleLink w:val="List 4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abstractNum w:abstractNumId="16">
    <w:multiLevelType w:val="multilevel"/>
    <w:styleLink w:val="List 4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2"/>
        <w:szCs w:val="22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  <w:sz w:val="22"/>
        <w:szCs w:val="22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  <w:sz w:val="22"/>
        <w:szCs w:val="22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  <w:rtl w:val="0"/>
        <w:lang w:val="en-U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numbering" w:styleId="List 1">
    <w:name w:val="List 1"/>
    <w:basedOn w:val="Imported Style 2"/>
    <w:next w:val="List 1"/>
    <w:pPr>
      <w:numPr>
        <w:numId w:val="4"/>
      </w:numPr>
    </w:pPr>
  </w:style>
  <w:style w:type="numbering" w:styleId="Imported Style 2">
    <w:name w:val="Imported Style 2"/>
    <w:next w:val="Imported Style 2"/>
    <w:pPr>
      <w:numPr>
        <w:numId w:val="5"/>
      </w:numPr>
    </w:pPr>
  </w:style>
  <w:style w:type="numbering" w:styleId="List 2">
    <w:name w:val="List 2"/>
    <w:basedOn w:val="Imported Style 3"/>
    <w:next w:val="List 2"/>
    <w:pPr>
      <w:numPr>
        <w:numId w:val="7"/>
      </w:numPr>
    </w:pPr>
  </w:style>
  <w:style w:type="numbering" w:styleId="Imported Style 3">
    <w:name w:val="Imported Style 3"/>
    <w:next w:val="Imported Style 3"/>
    <w:pPr>
      <w:numPr>
        <w:numId w:val="8"/>
      </w:numPr>
    </w:pPr>
  </w:style>
  <w:style w:type="numbering" w:styleId="List 3">
    <w:name w:val="List 3"/>
    <w:basedOn w:val="Imported Style 4"/>
    <w:next w:val="List 3"/>
    <w:pPr>
      <w:numPr>
        <w:numId w:val="10"/>
      </w:numPr>
    </w:pPr>
  </w:style>
  <w:style w:type="numbering" w:styleId="Imported Style 4">
    <w:name w:val="Imported Style 4"/>
    <w:next w:val="Imported Style 4"/>
    <w:pPr>
      <w:numPr>
        <w:numId w:val="11"/>
      </w:numPr>
    </w:pPr>
  </w:style>
  <w:style w:type="numbering" w:styleId="List 4">
    <w:name w:val="List 4"/>
    <w:basedOn w:val="Imported Style 5"/>
    <w:next w:val="List 4"/>
    <w:pPr>
      <w:numPr>
        <w:numId w:val="13"/>
      </w:numPr>
    </w:pPr>
  </w:style>
  <w:style w:type="numbering" w:styleId="Imported Style 5">
    <w:name w:val="Imported Style 5"/>
    <w:next w:val="Imported Style 5"/>
    <w:pPr>
      <w:numPr>
        <w:numId w:val="1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