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b w:val="1"/>
          <w:bCs w:val="1"/>
          <w:u w:val="single"/>
        </w:rPr>
      </w:pPr>
      <w:r>
        <w:rPr>
          <w:rFonts w:ascii="Helvetica"/>
          <w:b w:val="1"/>
          <w:bCs w:val="1"/>
          <w:u w:val="single"/>
          <w:rtl w:val="0"/>
          <w:lang w:val="en-US"/>
        </w:rPr>
        <w:t>Questions</w:t>
      </w:r>
    </w:p>
    <w:p>
      <w:pPr>
        <w:pStyle w:val="Normal"/>
        <w:rPr>
          <w:rFonts w:ascii="Helvetica" w:cs="Helvetica" w:hAnsi="Helvetica" w:eastAsia="Helvetica"/>
          <w:b w:val="1"/>
          <w:bCs w:val="1"/>
          <w:u w:val="single"/>
        </w:rPr>
      </w:pPr>
    </w:p>
    <w:p>
      <w:pPr>
        <w:pStyle w:val="Normal"/>
        <w:numPr>
          <w:ilvl w:val="0"/>
          <w:numId w:val="3"/>
        </w:numPr>
        <w:ind w:left="360"/>
        <w:rPr>
          <w:rFonts w:ascii="Helvetica" w:cs="Helvetica" w:hAnsi="Helvetica" w:eastAsia="Helvetica"/>
          <w:position w:val="0"/>
        </w:rPr>
      </w:pPr>
      <w:r>
        <w:rPr>
          <w:rFonts w:ascii="Helvetica"/>
          <w:rtl w:val="0"/>
          <w:lang w:val="en-US"/>
        </w:rPr>
        <w:t>How</w:t>
      </w:r>
      <w:r>
        <w:rPr>
          <w:rFonts w:ascii="Helvetica"/>
          <w:rtl w:val="0"/>
          <w:lang w:val="en-US"/>
        </w:rPr>
        <w:t xml:space="preserve"> does the violation locations distribute?</w:t>
      </w:r>
    </w:p>
    <w:p>
      <w:pPr>
        <w:pStyle w:val="Normal"/>
        <w:numPr>
          <w:ilvl w:val="0"/>
          <w:numId w:val="3"/>
        </w:numPr>
        <w:ind w:left="360"/>
        <w:rPr>
          <w:rFonts w:ascii="Helvetica" w:cs="Helvetica" w:hAnsi="Helvetica" w:eastAsia="Helvetica"/>
          <w:position w:val="0"/>
        </w:rPr>
      </w:pPr>
      <w:r>
        <w:rPr>
          <w:rFonts w:ascii="Helvetica"/>
          <w:rtl w:val="0"/>
          <w:lang w:val="en-US"/>
        </w:rPr>
        <w:t>How does these traffic violations differ from different genders?</w:t>
      </w:r>
    </w:p>
    <w:p>
      <w:pPr>
        <w:pStyle w:val="Normal"/>
        <w:numPr>
          <w:ilvl w:val="0"/>
          <w:numId w:val="3"/>
        </w:numPr>
        <w:ind w:left="360"/>
        <w:rPr>
          <w:rFonts w:ascii="Helvetica" w:cs="Helvetica" w:hAnsi="Helvetica" w:eastAsia="Helvetica"/>
          <w:position w:val="0"/>
        </w:rPr>
      </w:pPr>
      <w:r>
        <w:rPr>
          <w:rFonts w:ascii="Helvetica"/>
          <w:rtl w:val="0"/>
          <w:lang w:val="en-US"/>
        </w:rPr>
        <w:t>Does the traffic violations have seasonal behaviours and characteristics?</w:t>
      </w:r>
    </w:p>
    <w:p>
      <w:pPr>
        <w:pStyle w:val="Normal"/>
        <w:rPr>
          <w:rFonts w:ascii="Helvetica" w:cs="Helvetica" w:hAnsi="Helvetica" w:eastAsia="Helvetica"/>
        </w:rPr>
      </w:pPr>
    </w:p>
    <w:p>
      <w:pPr>
        <w:pStyle w:val="Normal"/>
        <w:rPr>
          <w:rFonts w:ascii="Helvetica" w:cs="Helvetica" w:hAnsi="Helvetica" w:eastAsia="Helvetica"/>
        </w:rPr>
      </w:pPr>
    </w:p>
    <w:p>
      <w:pPr>
        <w:pStyle w:val="Normal"/>
        <w:rPr>
          <w:rFonts w:ascii="Helvetica" w:cs="Helvetica" w:hAnsi="Helvetica" w:eastAsia="Helvetica"/>
          <w:b w:val="1"/>
          <w:bCs w:val="1"/>
          <w:u w:val="single"/>
        </w:rPr>
      </w:pPr>
      <w:r>
        <w:rPr>
          <w:rFonts w:ascii="Helvetica"/>
          <w:b w:val="1"/>
          <w:bCs w:val="1"/>
          <w:u w:val="single"/>
          <w:rtl w:val="0"/>
          <w:lang w:val="en-US"/>
        </w:rPr>
        <w:t>Why</w:t>
      </w:r>
    </w:p>
    <w:p>
      <w:pPr>
        <w:pStyle w:val="Normal"/>
        <w:rPr>
          <w:rFonts w:ascii="Helvetica" w:cs="Helvetica" w:hAnsi="Helvetica" w:eastAsia="Helvetica"/>
          <w:b w:val="1"/>
          <w:bCs w:val="1"/>
          <w:u w:val="single"/>
        </w:rPr>
      </w:pPr>
    </w:p>
    <w:p>
      <w:pPr>
        <w:pStyle w:val="Normal"/>
        <w:rPr>
          <w:rFonts w:ascii="Helvetica" w:cs="Helvetica" w:hAnsi="Helvetica" w:eastAsia="Helvetica"/>
        </w:rPr>
      </w:pPr>
      <w:r>
        <w:rPr>
          <w:rFonts w:ascii="Helvetica"/>
          <w:rtl w:val="0"/>
          <w:lang w:val="en-US"/>
        </w:rPr>
        <w:t>The preliminary analysis of the data shows that traffic violations tend to occur at certain locations. The distributions of traffic violations occur at certain borderlines and concentrated areas in Montgomery Country,Maryland. The analysis of this distribution will lead us to discover the causes of violation and how we can mitigate different types of violation happening in these areas.</w:t>
      </w:r>
    </w:p>
    <w:p>
      <w:pPr>
        <w:pStyle w:val="Normal"/>
        <w:rPr>
          <w:rFonts w:ascii="Helvetica" w:cs="Helvetica" w:hAnsi="Helvetica" w:eastAsia="Helvetica"/>
        </w:rPr>
      </w:pPr>
    </w:p>
    <w:p>
      <w:pPr>
        <w:pStyle w:val="Default"/>
        <w:bidi w:val="0"/>
        <w:spacing w:line="320" w:lineRule="atLeast"/>
        <w:ind w:left="0" w:right="0" w:firstLine="0"/>
        <w:jc w:val="left"/>
        <w:rPr>
          <w:sz w:val="24"/>
          <w:szCs w:val="24"/>
          <w:rtl w:val="0"/>
        </w:rPr>
      </w:pPr>
      <w:r>
        <w:rPr>
          <w:rFonts w:ascii="Helvetica"/>
          <w:sz w:val="24"/>
          <w:szCs w:val="24"/>
          <w:rtl w:val="0"/>
          <w:lang w:val="en-US"/>
        </w:rPr>
        <w:t>A</w:t>
      </w:r>
      <w:r>
        <w:rPr>
          <w:rFonts w:ascii="Helvetica"/>
          <w:sz w:val="24"/>
          <w:szCs w:val="24"/>
          <w:rtl w:val="0"/>
          <w:lang w:val="en-US"/>
        </w:rPr>
        <w:t>nalysing the traffic violations between genders we want to find insights on the different driving habits from men to women.</w:t>
      </w:r>
    </w:p>
    <w:p>
      <w:pPr>
        <w:pStyle w:val="Normal"/>
        <w:rPr>
          <w:rFonts w:ascii="Helvetica" w:cs="Helvetica" w:hAnsi="Helvetica" w:eastAsia="Helvetica"/>
        </w:rPr>
      </w:pPr>
    </w:p>
    <w:p>
      <w:pPr>
        <w:pStyle w:val="Normal"/>
        <w:rPr>
          <w:rFonts w:ascii="Helvetica" w:cs="Helvetica" w:hAnsi="Helvetica" w:eastAsia="Helvetica"/>
        </w:rPr>
      </w:pPr>
    </w:p>
    <w:p>
      <w:pPr>
        <w:pStyle w:val="Normal"/>
        <w:rPr>
          <w:rFonts w:ascii="Helvetica" w:cs="Helvetica" w:hAnsi="Helvetica" w:eastAsia="Helvetica"/>
          <w:b w:val="1"/>
          <w:bCs w:val="1"/>
          <w:u w:val="single"/>
        </w:rPr>
      </w:pPr>
      <w:r>
        <w:rPr>
          <w:rFonts w:ascii="Helvetica"/>
          <w:b w:val="1"/>
          <w:bCs w:val="1"/>
          <w:u w:val="single"/>
          <w:rtl w:val="0"/>
          <w:lang w:val="en-US"/>
        </w:rPr>
        <w:t xml:space="preserve">How </w:t>
      </w:r>
      <w:r>
        <w:rPr>
          <w:rFonts w:ascii="Helvetica"/>
          <w:b w:val="1"/>
          <w:bCs w:val="1"/>
          <w:u w:val="single"/>
          <w:rtl w:val="0"/>
          <w:lang w:val="en-US"/>
        </w:rPr>
        <w:t>to a</w:t>
      </w:r>
      <w:r>
        <w:rPr>
          <w:rFonts w:ascii="Helvetica"/>
          <w:b w:val="1"/>
          <w:bCs w:val="1"/>
          <w:u w:val="single"/>
          <w:rtl w:val="0"/>
          <w:lang w:val="en-US"/>
        </w:rPr>
        <w:t>nswer the questions</w:t>
      </w:r>
    </w:p>
    <w:p>
      <w:pPr>
        <w:pStyle w:val="Normal"/>
        <w:rPr>
          <w:rFonts w:ascii="Helvetica" w:cs="Helvetica" w:hAnsi="Helvetica" w:eastAsia="Helvetica"/>
          <w:b w:val="1"/>
          <w:bCs w:val="1"/>
        </w:rPr>
      </w:pPr>
    </w:p>
    <w:p>
      <w:pPr>
        <w:pStyle w:val="Normal"/>
        <w:numPr>
          <w:ilvl w:val="0"/>
          <w:numId w:val="4"/>
        </w:numPr>
        <w:ind w:left="360"/>
        <w:rPr>
          <w:rFonts w:ascii="Helvetica" w:cs="Helvetica" w:hAnsi="Helvetica" w:eastAsia="Helvetica"/>
          <w:position w:val="0"/>
        </w:rPr>
      </w:pPr>
      <w:r>
        <w:rPr>
          <w:rFonts w:ascii="Helvetica"/>
          <w:rtl w:val="0"/>
          <w:lang w:val="en-US"/>
        </w:rPr>
        <w:t>Plotting data (Using Geolocation) on the map and compare it with Montgomery County map.</w:t>
      </w:r>
    </w:p>
    <w:p>
      <w:pPr>
        <w:pStyle w:val="Normal"/>
        <w:numPr>
          <w:ilvl w:val="0"/>
          <w:numId w:val="4"/>
        </w:numPr>
        <w:ind w:left="360"/>
        <w:rPr>
          <w:rFonts w:ascii="Helvetica" w:cs="Helvetica" w:hAnsi="Helvetica" w:eastAsia="Helvetica"/>
          <w:position w:val="0"/>
        </w:rPr>
      </w:pPr>
      <w:r>
        <w:rPr>
          <w:rFonts w:ascii="Helvetica"/>
          <w:rtl w:val="0"/>
          <w:lang w:val="en-US"/>
        </w:rPr>
        <w:t>Analysing</w:t>
      </w:r>
      <w:r>
        <w:rPr>
          <w:rFonts w:ascii="Helvetica"/>
          <w:rtl w:val="0"/>
          <w:lang w:val="en-US"/>
        </w:rPr>
        <w:t xml:space="preserve"> the traffic violations between genders</w:t>
      </w:r>
      <w:r>
        <w:rPr>
          <w:rFonts w:ascii="Helvetica"/>
          <w:rtl w:val="0"/>
          <w:lang w:val="en-US"/>
        </w:rPr>
        <w:t>.</w:t>
      </w:r>
      <w:r>
        <w:rPr>
          <w:rFonts w:ascii="Helvetica"/>
          <w:rtl w:val="0"/>
          <w:lang w:val="en-US"/>
        </w:rPr>
        <w:t>Plotting data on graphs with genders separated by colours (Gender vs Violation type, Fatality, Seat Belts, Personal Injuries etc.)</w:t>
      </w:r>
    </w:p>
    <w:p>
      <w:pPr>
        <w:pStyle w:val="Normal"/>
        <w:numPr>
          <w:ilvl w:val="0"/>
          <w:numId w:val="4"/>
        </w:numPr>
        <w:ind w:left="360"/>
        <w:rPr>
          <w:rFonts w:ascii="Helvetica" w:cs="Helvetica" w:hAnsi="Helvetica" w:eastAsia="Helvetica"/>
          <w:position w:val="0"/>
        </w:rPr>
      </w:pPr>
      <w:r>
        <w:rPr>
          <w:rFonts w:ascii="Helvetica"/>
          <w:rtl w:val="0"/>
          <w:lang w:val="en-US"/>
        </w:rPr>
        <w:t>Comparing different correlations between different months or seasons.</w:t>
      </w:r>
    </w:p>
    <w:p>
      <w:pPr>
        <w:pStyle w:val="Normal"/>
        <w:rPr>
          <w:rFonts w:ascii="Helvetica" w:cs="Helvetica" w:hAnsi="Helvetica" w:eastAsia="Helvetica"/>
        </w:rPr>
      </w:pPr>
    </w:p>
    <w:p>
      <w:pPr>
        <w:pStyle w:val="Normal"/>
        <w:rPr>
          <w:rFonts w:ascii="Helvetica" w:cs="Helvetica" w:hAnsi="Helvetica" w:eastAsia="Helvetica"/>
        </w:rPr>
      </w:pPr>
    </w:p>
    <w:p>
      <w:pPr>
        <w:pStyle w:val="Normal"/>
        <w:rPr>
          <w:rFonts w:ascii="Helvetica" w:cs="Helvetica" w:hAnsi="Helvetica" w:eastAsia="Helvetica"/>
          <w:b w:val="1"/>
          <w:bCs w:val="1"/>
          <w:u w:val="single"/>
        </w:rPr>
      </w:pPr>
      <w:r>
        <w:rPr>
          <w:rFonts w:ascii="Helvetica"/>
          <w:b w:val="1"/>
          <w:bCs w:val="1"/>
          <w:u w:val="single"/>
          <w:rtl w:val="0"/>
          <w:lang w:val="en-US"/>
        </w:rPr>
        <w:t>Limitations</w:t>
      </w:r>
    </w:p>
    <w:p>
      <w:pPr>
        <w:pStyle w:val="Normal"/>
        <w:rPr>
          <w:rFonts w:ascii="Helvetica" w:cs="Helvetica" w:hAnsi="Helvetica" w:eastAsia="Helvetica"/>
          <w:b w:val="1"/>
          <w:bCs w:val="1"/>
          <w:u w:val="single"/>
        </w:rPr>
      </w:pPr>
    </w:p>
    <w:p>
      <w:pPr>
        <w:pStyle w:val="Normal"/>
        <w:numPr>
          <w:ilvl w:val="0"/>
          <w:numId w:val="5"/>
        </w:numPr>
        <w:ind w:left="360"/>
        <w:rPr>
          <w:rFonts w:ascii="Helvetica" w:cs="Helvetica" w:hAnsi="Helvetica" w:eastAsia="Helvetica"/>
          <w:position w:val="0"/>
        </w:rPr>
      </w:pPr>
      <w:r>
        <w:rPr>
          <w:rFonts w:ascii="Helvetica"/>
          <w:rtl w:val="0"/>
          <w:lang w:val="en-US"/>
        </w:rPr>
        <w:t>Do not have data of the road conditions in Montgomery County, Maryland</w:t>
      </w:r>
      <w:r>
        <w:rPr>
          <w:rFonts w:ascii="Helvetica"/>
          <w:rtl w:val="0"/>
          <w:lang w:val="en-US"/>
        </w:rPr>
        <w:t>.</w:t>
      </w:r>
    </w:p>
    <w:p>
      <w:pPr>
        <w:pStyle w:val="Normal"/>
        <w:numPr>
          <w:ilvl w:val="0"/>
          <w:numId w:val="5"/>
        </w:numPr>
        <w:ind w:left="360"/>
        <w:rPr>
          <w:rFonts w:ascii="Helvetica" w:cs="Helvetica" w:hAnsi="Helvetica" w:eastAsia="Helvetica"/>
          <w:position w:val="0"/>
        </w:rPr>
      </w:pPr>
      <w:r>
        <w:rPr>
          <w:rFonts w:ascii="Helvetica"/>
          <w:rtl w:val="0"/>
          <w:lang w:val="en-US"/>
        </w:rPr>
        <w:t>Do not have data of drivers driving experience</w:t>
      </w:r>
      <w:r>
        <w:rPr>
          <w:rFonts w:ascii="Helvetica"/>
          <w:rtl w:val="0"/>
          <w:lang w:val="en-US"/>
        </w:rPr>
        <w:t>.</w:t>
      </w:r>
    </w:p>
    <w:p>
      <w:pPr>
        <w:pStyle w:val="Normal"/>
        <w:rPr>
          <w:rFonts w:ascii="Helvetica" w:cs="Helvetica" w:hAnsi="Helvetica" w:eastAsia="Helvetica"/>
        </w:rPr>
      </w:pPr>
    </w:p>
    <w:p>
      <w:pPr>
        <w:pStyle w:val="Normal"/>
        <w:rPr>
          <w:rFonts w:ascii="Helvetica" w:cs="Helvetica" w:hAnsi="Helvetica" w:eastAsia="Helvetica"/>
        </w:rPr>
      </w:pPr>
      <w:r>
        <w:rPr>
          <w:rFonts w:ascii="Helvetica"/>
          <w:rtl w:val="0"/>
          <w:lang w:val="en-US"/>
        </w:rPr>
        <w:t>These are the limitations that are related to the traffic violations but we do not have the access to these data.</w:t>
      </w:r>
    </w:p>
    <w:p>
      <w:pPr>
        <w:pStyle w:val="Normal"/>
        <w:rPr>
          <w:rFonts w:ascii="Helvetica" w:cs="Helvetica" w:hAnsi="Helvetica" w:eastAsia="Helvetica"/>
        </w:rPr>
      </w:pPr>
    </w:p>
    <w:p>
      <w:pPr>
        <w:pStyle w:val="Normal"/>
        <w:rPr>
          <w:rFonts w:ascii="Helvetica" w:cs="Helvetica" w:hAnsi="Helvetica" w:eastAsia="Helvetica"/>
          <w:u w:val="single"/>
        </w:rPr>
      </w:pPr>
    </w:p>
    <w:p>
      <w:pPr>
        <w:pStyle w:val="Normal"/>
        <w:rPr>
          <w:rFonts w:ascii="Helvetica" w:cs="Helvetica" w:hAnsi="Helvetica" w:eastAsia="Helvetica"/>
          <w:b w:val="1"/>
          <w:bCs w:val="1"/>
          <w:u w:val="single"/>
        </w:rPr>
      </w:pPr>
      <w:r>
        <w:rPr>
          <w:rFonts w:ascii="Helvetica"/>
          <w:b w:val="1"/>
          <w:bCs w:val="1"/>
          <w:u w:val="single"/>
          <w:rtl w:val="0"/>
          <w:lang w:val="en-US"/>
        </w:rPr>
        <w:t>Who else answered the questions</w:t>
      </w:r>
    </w:p>
    <w:p>
      <w:pPr>
        <w:pStyle w:val="Normal"/>
        <w:rPr>
          <w:rFonts w:ascii="Helvetica" w:cs="Helvetica" w:hAnsi="Helvetica" w:eastAsia="Helvetica"/>
          <w:b w:val="1"/>
          <w:bCs w:val="1"/>
          <w:u w:val="single"/>
        </w:rPr>
      </w:pPr>
    </w:p>
    <w:p>
      <w:pPr>
        <w:pStyle w:val="Normal"/>
        <w:numPr>
          <w:ilvl w:val="0"/>
          <w:numId w:val="6"/>
        </w:numPr>
        <w:ind w:left="360"/>
        <w:rPr>
          <w:rFonts w:ascii="Helvetica" w:cs="Helvetica" w:hAnsi="Helvetica" w:eastAsia="Helvetica"/>
          <w:position w:val="0"/>
        </w:rPr>
      </w:pPr>
      <w:r>
        <w:rPr>
          <w:rFonts w:ascii="Helvetica"/>
          <w:rtl w:val="0"/>
          <w:lang w:val="en-US"/>
        </w:rPr>
        <w:t xml:space="preserve">An anonymous author published the Point distribution of traffic violation in Montgomery County, Maryland based on government data. The data include all </w:t>
      </w:r>
      <w:r>
        <w:rPr>
          <w:rFonts w:hAnsi="Helvetica" w:hint="default"/>
          <w:rtl w:val="0"/>
          <w:lang w:val="en-US"/>
        </w:rPr>
        <w:t>“</w:t>
      </w:r>
      <w:r>
        <w:rPr>
          <w:rFonts w:ascii="Helvetica"/>
          <w:rtl w:val="0"/>
          <w:lang w:val="en-US"/>
        </w:rPr>
        <w:t>electronic traffic violations</w:t>
      </w:r>
      <w:r>
        <w:rPr>
          <w:rFonts w:hAnsi="Helvetica" w:hint="default"/>
          <w:rtl w:val="0"/>
          <w:lang w:val="en-US"/>
        </w:rPr>
        <w:t xml:space="preserve">” </w:t>
      </w:r>
      <w:r>
        <w:rPr>
          <w:rFonts w:ascii="Helvetica"/>
          <w:rtl w:val="0"/>
          <w:lang w:val="en-US"/>
        </w:rPr>
        <w:t xml:space="preserve">since January 1, 2012. This analysis is based on 34 months of records.  ( </w:t>
      </w:r>
      <w:hyperlink r:id="rId4" w:history="1">
        <w:r>
          <w:rPr>
            <w:rStyle w:val="Hyperlink.0"/>
            <w:rFonts w:ascii="Helvetica"/>
            <w:rtl w:val="0"/>
            <w:lang w:val="en-US"/>
          </w:rPr>
          <w:t>http://vizual-statistix.tumblr.com/post/101677467941/i-came-across-a-database-of-traffic-violations</w:t>
        </w:r>
      </w:hyperlink>
      <w:r>
        <w:rPr>
          <w:rFonts w:ascii="Helvetica"/>
          <w:rtl w:val="0"/>
          <w:lang w:val="en-US"/>
        </w:rPr>
        <w:t xml:space="preserve"> ) </w:t>
      </w:r>
    </w:p>
    <w:p>
      <w:pPr>
        <w:pStyle w:val="Normal"/>
        <w:rPr>
          <w:rFonts w:ascii="Helvetica" w:cs="Helvetica" w:hAnsi="Helvetica" w:eastAsia="Helvetica"/>
        </w:rPr>
      </w:pPr>
    </w:p>
    <w:p>
      <w:pPr>
        <w:pStyle w:val="Normal"/>
        <w:numPr>
          <w:ilvl w:val="0"/>
          <w:numId w:val="6"/>
        </w:numPr>
        <w:ind w:left="360"/>
        <w:rPr>
          <w:rFonts w:ascii="Helvetica" w:cs="Helvetica" w:hAnsi="Helvetica" w:eastAsia="Helvetica"/>
          <w:position w:val="0"/>
        </w:rPr>
      </w:pPr>
      <w:r>
        <w:rPr>
          <w:rFonts w:ascii="Helvetica"/>
          <w:rtl w:val="0"/>
          <w:lang w:val="en-US"/>
        </w:rPr>
        <w:t>The Maryland Statistical Analysis Center, Governor</w:t>
      </w:r>
      <w:r>
        <w:rPr>
          <w:rFonts w:hAnsi="Helvetica" w:hint="default"/>
          <w:rtl w:val="0"/>
          <w:lang w:val="en-US"/>
        </w:rPr>
        <w:t>’</w:t>
      </w:r>
      <w:r>
        <w:rPr>
          <w:rFonts w:ascii="Helvetica"/>
          <w:rtl w:val="0"/>
          <w:lang w:val="en-US"/>
        </w:rPr>
        <w:t>s Office of Crime Control &amp; Prevention published "ELEVENTH REPORT TO THE STATE OF MARYLAND UNDER TR 25-113 2013 Race-Based Traffic Stop Data" Analysis</w:t>
      </w:r>
      <w:r>
        <w:rPr>
          <w:rFonts w:ascii="Helvetica"/>
          <w:rtl w:val="0"/>
          <w:lang w:val="en-US"/>
        </w:rPr>
        <w:t xml:space="preserve"> </w:t>
      </w:r>
      <w:r>
        <w:rPr>
          <w:rFonts w:ascii="Helvetica"/>
          <w:rtl w:val="0"/>
          <w:lang w:val="en-US"/>
        </w:rPr>
        <w:t>(</w:t>
      </w:r>
      <w:hyperlink r:id="rId5" w:history="1">
        <w:r>
          <w:rPr>
            <w:rStyle w:val="Hyperlink.0"/>
            <w:rFonts w:ascii="Helvetica"/>
            <w:rtl w:val="0"/>
            <w:lang w:val="en-US"/>
          </w:rPr>
          <w:t>http://www.goccp.maryland.gov/msac/documents/TSDReport2014.pdf</w:t>
        </w:r>
      </w:hyperlink>
      <w:r>
        <w:rPr>
          <w:rFonts w:ascii="Helvetica"/>
          <w:rtl w:val="0"/>
          <w:lang w:val="en-US"/>
        </w:rPr>
        <w:t>)</w:t>
      </w:r>
    </w:p>
    <w:p>
      <w:pPr>
        <w:pStyle w:val="Normal"/>
        <w:rPr>
          <w:rFonts w:ascii="Helvetica" w:cs="Helvetica" w:hAnsi="Helvetica" w:eastAsia="Helvetica"/>
          <w:u w:val="single"/>
        </w:rPr>
      </w:pPr>
    </w:p>
    <w:p>
      <w:pPr>
        <w:pStyle w:val="Normal"/>
        <w:rPr>
          <w:rFonts w:ascii="Helvetica" w:cs="Helvetica" w:hAnsi="Helvetica" w:eastAsia="Helvetica"/>
          <w:u w:val="single"/>
        </w:rPr>
      </w:pPr>
      <w:r>
        <w:rPr>
          <w:rFonts w:ascii="Helvetica"/>
          <w:b w:val="1"/>
          <w:bCs w:val="1"/>
          <w:u w:val="single"/>
          <w:rtl w:val="0"/>
          <w:lang w:val="en-US"/>
        </w:rPr>
        <w:t xml:space="preserve">How can we build on other projects that are done? </w:t>
      </w:r>
      <w:r>
        <w:rPr>
          <w:rFonts w:ascii="Helvetica"/>
          <w:u w:val="single"/>
          <w:rtl w:val="0"/>
          <w:lang w:val="en-US"/>
        </w:rPr>
        <w:t xml:space="preserve"> </w:t>
      </w:r>
    </w:p>
    <w:p>
      <w:pPr>
        <w:pStyle w:val="Normal"/>
        <w:rPr>
          <w:rFonts w:ascii="Helvetica" w:cs="Helvetica" w:hAnsi="Helvetica" w:eastAsia="Helvetica"/>
          <w:u w:val="single"/>
        </w:rPr>
      </w:pPr>
    </w:p>
    <w:p>
      <w:pPr>
        <w:pStyle w:val="Normal"/>
        <w:rPr>
          <w:rFonts w:ascii="Helvetica" w:cs="Helvetica" w:hAnsi="Helvetica" w:eastAsia="Helvetica"/>
        </w:rPr>
      </w:pPr>
      <w:r>
        <w:rPr>
          <w:rFonts w:ascii="Helvetica"/>
          <w:rtl w:val="0"/>
          <w:lang w:val="en-US"/>
        </w:rPr>
        <w:t xml:space="preserve">The data used by other work are similar to the data we use. (E.g. using government data). We are doing more specific analysis of the data (like relations between injuries, fatality related to gender)which are not covered by previous projects. </w:t>
      </w:r>
    </w:p>
    <w:p>
      <w:pPr>
        <w:pStyle w:val="Normal"/>
        <w:rPr>
          <w:rFonts w:ascii="Helvetica" w:cs="Helvetica" w:hAnsi="Helvetica" w:eastAsia="Helvetica"/>
        </w:rPr>
      </w:pPr>
    </w:p>
    <w:p>
      <w:pPr>
        <w:pStyle w:val="Normal"/>
        <w:rPr>
          <w:rFonts w:ascii="Helvetica" w:cs="Helvetica" w:hAnsi="Helvetica" w:eastAsia="Helvetica"/>
          <w:u w:val="single"/>
        </w:rPr>
      </w:pPr>
    </w:p>
    <w:p>
      <w:pPr>
        <w:pStyle w:val="Normal"/>
        <w:rPr>
          <w:rFonts w:ascii="Helvetica" w:cs="Helvetica" w:hAnsi="Helvetica" w:eastAsia="Helvetica"/>
          <w:b w:val="1"/>
          <w:bCs w:val="1"/>
          <w:u w:val="single"/>
        </w:rPr>
      </w:pPr>
      <w:r>
        <w:rPr>
          <w:rFonts w:ascii="Helvetica"/>
          <w:b w:val="1"/>
          <w:bCs w:val="1"/>
          <w:u w:val="single"/>
          <w:rtl w:val="0"/>
          <w:lang w:val="en-US"/>
        </w:rPr>
        <w:t xml:space="preserve">References </w:t>
      </w:r>
    </w:p>
    <w:p>
      <w:pPr>
        <w:pStyle w:val="Normal"/>
        <w:numPr>
          <w:ilvl w:val="0"/>
          <w:numId w:val="7"/>
        </w:numPr>
        <w:ind w:left="360"/>
        <w:rPr>
          <w:rFonts w:ascii="Helvetica" w:cs="Helvetica" w:hAnsi="Helvetica" w:eastAsia="Helvetica"/>
          <w:position w:val="0"/>
        </w:rPr>
      </w:pPr>
      <w:r>
        <w:rPr>
          <w:rFonts w:ascii="Helvetica"/>
          <w:rtl w:val="0"/>
          <w:lang w:val="en-US"/>
        </w:rPr>
        <w:t>Quick-R ( http://www.statmethods.net/ )</w:t>
      </w:r>
    </w:p>
    <w:p>
      <w:pPr>
        <w:pStyle w:val="Normal"/>
        <w:numPr>
          <w:ilvl w:val="0"/>
          <w:numId w:val="7"/>
        </w:numPr>
        <w:ind w:left="360"/>
        <w:rPr>
          <w:rFonts w:ascii="Helvetica" w:cs="Helvetica" w:hAnsi="Helvetica" w:eastAsia="Helvetica"/>
          <w:position w:val="0"/>
        </w:rPr>
      </w:pPr>
      <w:r>
        <w:rPr>
          <w:rFonts w:ascii="Helvetica"/>
          <w:rtl w:val="0"/>
          <w:lang w:val="en-US"/>
        </w:rPr>
        <w:t>Traffic Violations in Montgomery County, Maryland ( http://catalog.data.gov/dataset/traffic-violations-56dda )</w:t>
      </w:r>
    </w:p>
    <w:p>
      <w:pPr>
        <w:pStyle w:val="Normal"/>
        <w:rPr>
          <w:rFonts w:ascii="Helvetica" w:cs="Helvetica" w:hAnsi="Helvetica" w:eastAsia="Helvetica"/>
        </w:rPr>
      </w:pPr>
    </w:p>
    <w:p>
      <w:pPr>
        <w:pStyle w:val="Normal"/>
      </w:pPr>
      <w:r>
        <w:rPr>
          <w:rFonts w:ascii="Helvetica"/>
          <w:rtl w:val="0"/>
          <w:lang w:val="en-US"/>
        </w:rPr>
        <w:t xml:space="preserve">Done by: Outliers </w:t>
      </w:r>
    </w:p>
    <w:sectPr>
      <w:headerReference w:type="default" r:id="rId6"/>
      <w:footerReference w:type="default" r:id="rId7"/>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1">
    <w:multiLevelType w:val="multilevel"/>
    <w:lvl w:ilvl="0">
      <w:start w:val="1"/>
      <w:numFmt w:val="bullet"/>
      <w:suff w:val="tab"/>
      <w:lvlText w:val=""/>
      <w:lvlJc w:val="left"/>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785"/>
          <w:tab w:val="clear" w:pos="0"/>
        </w:tabs>
        <w:ind w:left="785" w:hanging="78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1571"/>
          <w:tab w:val="clear" w:pos="0"/>
        </w:tabs>
        <w:ind w:left="1571" w:hanging="157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2356"/>
          <w:tab w:val="clear" w:pos="0"/>
        </w:tabs>
        <w:ind w:left="2356" w:hanging="235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
      <w:lvlJc w:val="left"/>
      <w:pPr>
        <w:tabs>
          <w:tab w:val="num" w:pos="3142"/>
          <w:tab w:val="clear" w:pos="0"/>
        </w:tabs>
        <w:ind w:left="3142" w:hanging="314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3927"/>
          <w:tab w:val="clear" w:pos="0"/>
        </w:tabs>
        <w:ind w:left="3927" w:hanging="392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4713"/>
          <w:tab w:val="clear" w:pos="0"/>
        </w:tabs>
        <w:ind w:left="4713" w:hanging="471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
      <w:lvlJc w:val="left"/>
      <w:pPr>
        <w:tabs>
          <w:tab w:val="num" w:pos="5498"/>
          <w:tab w:val="clear" w:pos="0"/>
        </w:tabs>
        <w:ind w:left="5498" w:hanging="549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6284"/>
          <w:tab w:val="clear" w:pos="0"/>
        </w:tabs>
        <w:ind w:left="6284" w:hanging="628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4">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5">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6">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vizual-statistix.tumblr.com/post/101677467941/i-came-across-a-database-of-traffic-violations" TargetMode="External"/><Relationship Id="rId5" Type="http://schemas.openxmlformats.org/officeDocument/2006/relationships/hyperlink" Target="http://www.goccp.maryland.gov/msac/documents/TSDReport2014.pdf"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