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417"/>
        <w:gridCol w:w="337"/>
        <w:gridCol w:w="5554"/>
      </w:tblGrid>
      <w:tr w:rsidR="00135D01" w:rsidRPr="00B2536C" w14:paraId="3C5CBF7C" w14:textId="77777777" w:rsidTr="00252E5F">
        <w:trPr>
          <w:trHeight w:val="2342"/>
        </w:trPr>
        <w:tc>
          <w:tcPr>
            <w:tcW w:w="8308" w:type="dxa"/>
            <w:gridSpan w:val="3"/>
            <w:shd w:val="clear" w:color="auto" w:fill="auto"/>
          </w:tcPr>
          <w:p w14:paraId="45FA1A17" w14:textId="77777777" w:rsidR="00135D01" w:rsidRPr="00B2536C" w:rsidRDefault="00C3288A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lang w:val="en-GB"/>
              </w:rPr>
            </w:pPr>
            <w:r w:rsidRPr="00B2536C">
              <w:rPr>
                <w:rFonts w:ascii="Arial" w:eastAsia="SimSun" w:hAnsi="Arial" w:cs="Arial"/>
                <w:b/>
                <w:noProof/>
                <w:lang w:val="en-GB"/>
              </w:rPr>
              <w:object w:dxaOrig="2265" w:dyaOrig="735" w14:anchorId="2032FA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141.75pt;height:47.25pt;mso-width-percent:0;mso-height-percent:0;mso-width-percent:0;mso-height-percent:0" o:ole="">
                  <v:imagedata r:id="rId10" o:title=""/>
                </v:shape>
                <o:OLEObject Type="Embed" ProgID="PBrush" ShapeID="_x0000_i1033" DrawAspect="Content" ObjectID="_1643290282" r:id="rId11"/>
              </w:object>
            </w:r>
          </w:p>
          <w:p w14:paraId="26C7B9ED" w14:textId="77777777" w:rsidR="00135D01" w:rsidRPr="00B2536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</w:p>
          <w:p w14:paraId="57347D35" w14:textId="0491FA74" w:rsidR="003C5AC7" w:rsidRPr="00B2536C" w:rsidRDefault="00A45FA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sz w:val="40"/>
                <w:szCs w:val="40"/>
                <w:lang w:val="en-GB"/>
              </w:rPr>
            </w:pPr>
            <w:r w:rsidRPr="00B2536C">
              <w:rPr>
                <w:rFonts w:ascii="Arial" w:eastAsia="SimSun" w:hAnsi="Arial" w:cs="Arial"/>
                <w:b/>
                <w:sz w:val="40"/>
                <w:szCs w:val="40"/>
                <w:lang w:val="en-GB"/>
              </w:rPr>
              <w:t xml:space="preserve">GRADED </w:t>
            </w:r>
            <w:r w:rsidR="00BE70F4" w:rsidRPr="00B2536C">
              <w:rPr>
                <w:rFonts w:ascii="Arial" w:eastAsia="SimSun" w:hAnsi="Arial" w:cs="Arial"/>
                <w:b/>
                <w:sz w:val="40"/>
                <w:szCs w:val="40"/>
                <w:lang w:val="en-GB"/>
              </w:rPr>
              <w:t>ASSIGNMENT</w:t>
            </w:r>
            <w:r w:rsidR="005F2119" w:rsidRPr="00B2536C">
              <w:rPr>
                <w:rFonts w:ascii="Arial" w:eastAsia="SimSun" w:hAnsi="Arial" w:cs="Arial"/>
                <w:b/>
                <w:sz w:val="40"/>
                <w:szCs w:val="40"/>
                <w:lang w:val="en-GB"/>
              </w:rPr>
              <w:t xml:space="preserve"> </w:t>
            </w:r>
          </w:p>
          <w:p w14:paraId="13B4385E" w14:textId="77777777" w:rsidR="00135D01" w:rsidRPr="00B2536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eastAsia="SimSun" w:hAnsi="Arial" w:cs="Arial"/>
                <w:sz w:val="24"/>
                <w:szCs w:val="24"/>
                <w:lang w:val="en-GB"/>
              </w:rPr>
              <w:t xml:space="preserve">   </w:t>
            </w:r>
          </w:p>
          <w:p w14:paraId="03E32706" w14:textId="77777777" w:rsidR="00135D01" w:rsidRPr="00B2536C" w:rsidRDefault="00135D01" w:rsidP="00135D01">
            <w:pPr>
              <w:tabs>
                <w:tab w:val="left" w:pos="720"/>
              </w:tabs>
              <w:spacing w:line="276" w:lineRule="auto"/>
              <w:jc w:val="center"/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eastAsia="SimSun" w:hAnsi="Arial" w:cs="Arial"/>
                <w:sz w:val="24"/>
                <w:szCs w:val="24"/>
                <w:lang w:val="en-GB"/>
              </w:rPr>
              <w:t xml:space="preserve">            </w:t>
            </w:r>
          </w:p>
        </w:tc>
      </w:tr>
      <w:tr w:rsidR="00135D01" w:rsidRPr="00B2536C" w14:paraId="1AD66766" w14:textId="77777777" w:rsidTr="00252E5F">
        <w:trPr>
          <w:trHeight w:val="491"/>
        </w:trPr>
        <w:tc>
          <w:tcPr>
            <w:tcW w:w="2417" w:type="dxa"/>
            <w:shd w:val="clear" w:color="auto" w:fill="auto"/>
          </w:tcPr>
          <w:p w14:paraId="4D2ADBA0" w14:textId="77777777" w:rsidR="00135D01" w:rsidRPr="00B2536C" w:rsidRDefault="00135D01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337" w:type="dxa"/>
            <w:shd w:val="clear" w:color="auto" w:fill="auto"/>
          </w:tcPr>
          <w:p w14:paraId="00387254" w14:textId="77777777" w:rsidR="00135D01" w:rsidRPr="00B2536C" w:rsidRDefault="00135D01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086B4E5" w14:textId="45149971" w:rsidR="00135D01" w:rsidRPr="00B2536C" w:rsidRDefault="00B6053B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 xml:space="preserve">TIPP </w:t>
            </w:r>
            <w:r w:rsidR="008B734F"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 xml:space="preserve"> AAI</w:t>
            </w:r>
          </w:p>
        </w:tc>
      </w:tr>
      <w:tr w:rsidR="00135D01" w:rsidRPr="00B2536C" w14:paraId="17A2B644" w14:textId="77777777" w:rsidTr="00252E5F">
        <w:trPr>
          <w:trHeight w:val="434"/>
        </w:trPr>
        <w:tc>
          <w:tcPr>
            <w:tcW w:w="2417" w:type="dxa"/>
            <w:shd w:val="clear" w:color="auto" w:fill="auto"/>
          </w:tcPr>
          <w:p w14:paraId="3A4E6F21" w14:textId="77777777" w:rsidR="00135D01" w:rsidRPr="00B2536C" w:rsidRDefault="00135D01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337" w:type="dxa"/>
            <w:shd w:val="clear" w:color="auto" w:fill="auto"/>
          </w:tcPr>
          <w:p w14:paraId="6E0A2259" w14:textId="77777777" w:rsidR="00135D01" w:rsidRPr="00B2536C" w:rsidRDefault="00135D01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5D4969D" w14:textId="1336DE70" w:rsidR="00135D01" w:rsidRPr="00B2536C" w:rsidRDefault="00D77410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536C">
              <w:rPr>
                <w:rFonts w:ascii="Arial" w:hAnsi="Arial" w:cs="Arial"/>
                <w:sz w:val="24"/>
                <w:szCs w:val="24"/>
                <w:lang w:val="en-GB"/>
              </w:rPr>
              <w:t>Machine Learning Fundamentals</w:t>
            </w:r>
          </w:p>
        </w:tc>
      </w:tr>
      <w:tr w:rsidR="00A953C4" w:rsidRPr="00B2536C" w14:paraId="558FAEA7" w14:textId="77777777" w:rsidTr="00252E5F">
        <w:trPr>
          <w:trHeight w:val="434"/>
        </w:trPr>
        <w:tc>
          <w:tcPr>
            <w:tcW w:w="2417" w:type="dxa"/>
            <w:shd w:val="clear" w:color="auto" w:fill="auto"/>
          </w:tcPr>
          <w:p w14:paraId="2A668484" w14:textId="24E34FE4" w:rsidR="00A953C4" w:rsidRPr="00B2536C" w:rsidRDefault="00A953C4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Submitted By:</w:t>
            </w:r>
          </w:p>
        </w:tc>
        <w:tc>
          <w:tcPr>
            <w:tcW w:w="337" w:type="dxa"/>
            <w:shd w:val="clear" w:color="auto" w:fill="auto"/>
          </w:tcPr>
          <w:p w14:paraId="39F69844" w14:textId="3F7CB3B2" w:rsidR="00A953C4" w:rsidRPr="00B2536C" w:rsidRDefault="00A953C4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553" w:type="dxa"/>
            <w:shd w:val="clear" w:color="auto" w:fill="auto"/>
          </w:tcPr>
          <w:p w14:paraId="144AD517" w14:textId="644BF4D8" w:rsidR="00A953C4" w:rsidRDefault="00A953C4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Koay Seng Tian</w:t>
            </w:r>
            <w:r w:rsidR="006E550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hyperlink r:id="rId12" w:history="1">
              <w:r w:rsidR="006E5503" w:rsidRPr="00DD6E8F">
                <w:rPr>
                  <w:rStyle w:val="Hyperlink"/>
                  <w:rFonts w:ascii="Arial" w:hAnsi="Arial" w:cs="Arial"/>
                  <w:sz w:val="24"/>
                  <w:szCs w:val="24"/>
                  <w:lang w:val="en-GB"/>
                </w:rPr>
                <w:t>sengtian@yahoo.com</w:t>
              </w:r>
            </w:hyperlink>
            <w:r w:rsidR="006E5503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14:paraId="443C3A26" w14:textId="27EB3150" w:rsidR="006E5503" w:rsidRPr="00B2536C" w:rsidRDefault="006E5503" w:rsidP="00135D01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19 February 2020</w:t>
            </w:r>
          </w:p>
        </w:tc>
      </w:tr>
      <w:tr w:rsidR="00135D01" w:rsidRPr="00B2536C" w14:paraId="37706994" w14:textId="77777777" w:rsidTr="00252E5F">
        <w:trPr>
          <w:trHeight w:val="485"/>
        </w:trPr>
        <w:tc>
          <w:tcPr>
            <w:tcW w:w="2417" w:type="dxa"/>
            <w:shd w:val="clear" w:color="auto" w:fill="auto"/>
          </w:tcPr>
          <w:p w14:paraId="58370F24" w14:textId="2F19D539" w:rsidR="000A36F4" w:rsidRPr="000A36F4" w:rsidRDefault="000A36F4" w:rsidP="000A36F4">
            <w:pPr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337" w:type="dxa"/>
            <w:shd w:val="clear" w:color="auto" w:fill="auto"/>
          </w:tcPr>
          <w:p w14:paraId="534CBA02" w14:textId="77777777" w:rsidR="00135D01" w:rsidRPr="00B2536C" w:rsidRDefault="00135D01" w:rsidP="00135D01">
            <w:pPr>
              <w:spacing w:after="200" w:line="276" w:lineRule="auto"/>
              <w:rPr>
                <w:rFonts w:asciiTheme="minorHAnsi" w:hAnsiTheme="minorHAnsi" w:cstheme="minorBidi"/>
                <w:lang w:val="en-GB"/>
              </w:rPr>
            </w:pPr>
          </w:p>
        </w:tc>
        <w:tc>
          <w:tcPr>
            <w:tcW w:w="5553" w:type="dxa"/>
            <w:shd w:val="clear" w:color="auto" w:fill="auto"/>
          </w:tcPr>
          <w:p w14:paraId="4188C813" w14:textId="77777777" w:rsidR="00135D01" w:rsidRPr="00B2536C" w:rsidRDefault="00135D01" w:rsidP="00135D01">
            <w:pPr>
              <w:spacing w:after="200" w:line="276" w:lineRule="auto"/>
              <w:rPr>
                <w:rFonts w:asciiTheme="minorHAnsi" w:hAnsiTheme="minorHAnsi" w:cstheme="minorBidi"/>
                <w:lang w:val="en-GB"/>
              </w:rPr>
            </w:pPr>
          </w:p>
        </w:tc>
      </w:tr>
    </w:tbl>
    <w:p w14:paraId="06E73585" w14:textId="77777777" w:rsidR="00D81745" w:rsidRDefault="00D81745" w:rsidP="00D81745">
      <w:pPr>
        <w:pStyle w:val="Heading2"/>
        <w:numPr>
          <w:ilvl w:val="0"/>
          <w:numId w:val="25"/>
        </w:numPr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  <w:r w:rsidRPr="00D81745">
        <w:rPr>
          <w:rFonts w:ascii="Arial" w:hAnsi="Arial" w:cs="Arial"/>
          <w:color w:val="000000" w:themeColor="text1"/>
          <w:sz w:val="28"/>
          <w:szCs w:val="28"/>
        </w:rPr>
        <w:t>Introduction</w:t>
      </w:r>
    </w:p>
    <w:p w14:paraId="277196C7" w14:textId="12C25B9C" w:rsidR="006E5503" w:rsidRPr="00D81745" w:rsidRDefault="006E5503" w:rsidP="00D81745">
      <w:pPr>
        <w:pStyle w:val="Heading2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81745">
        <w:rPr>
          <w:rFonts w:ascii="Arial" w:hAnsi="Arial" w:cs="Arial"/>
          <w:color w:val="000000"/>
          <w:sz w:val="21"/>
          <w:szCs w:val="21"/>
        </w:rPr>
        <w:t>The </w:t>
      </w:r>
      <w:r w:rsidRPr="001C2D9C">
        <w:rPr>
          <w:rFonts w:ascii="Arial" w:hAnsi="Arial" w:cs="Arial"/>
          <w:color w:val="auto"/>
          <w:sz w:val="21"/>
          <w:szCs w:val="21"/>
        </w:rPr>
        <w:t>Pima </w:t>
      </w:r>
      <w:r w:rsidRPr="00D81745">
        <w:rPr>
          <w:rFonts w:ascii="Arial" w:hAnsi="Arial" w:cs="Arial"/>
          <w:color w:val="000000"/>
          <w:sz w:val="21"/>
          <w:szCs w:val="21"/>
        </w:rPr>
        <w:t>are a group of Native Americans living in Arizona.  A genetic predisposition allowed this group to survive normally to a diet poor of carbohydrates for years. In recent years, due to a shift of dietary disposition to processed foods, it had made them develop the highest prevalence of type 2 diabetes and for this reason they have been the subject of many studies.</w:t>
      </w:r>
    </w:p>
    <w:p w14:paraId="494F912E" w14:textId="1B38D5AC" w:rsidR="00D81745" w:rsidRDefault="006E5503" w:rsidP="00D8174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E5503">
        <w:rPr>
          <w:rFonts w:ascii="Arial" w:hAnsi="Arial" w:cs="Arial"/>
          <w:color w:val="000000"/>
          <w:sz w:val="21"/>
          <w:szCs w:val="21"/>
        </w:rPr>
        <w:t>This dataset</w:t>
      </w:r>
      <w:r w:rsidR="00D81745">
        <w:rPr>
          <w:rFonts w:ascii="Arial" w:hAnsi="Arial" w:cs="Arial"/>
          <w:color w:val="000000"/>
          <w:sz w:val="21"/>
          <w:szCs w:val="21"/>
        </w:rPr>
        <w:t xml:space="preserve"> came</w:t>
      </w:r>
      <w:r w:rsidRPr="006E5503">
        <w:rPr>
          <w:rFonts w:ascii="Arial" w:hAnsi="Arial" w:cs="Arial"/>
          <w:color w:val="000000"/>
          <w:sz w:val="21"/>
          <w:szCs w:val="21"/>
        </w:rPr>
        <w:t xml:space="preserve"> originally from the 'National Institute of Diabetes and Digestive and Kidney Diseases'. The objective is to predict, based on diagnostic measurements whether a patient has diabetes. Patients </w:t>
      </w:r>
      <w:r w:rsidR="00D81745">
        <w:rPr>
          <w:rFonts w:ascii="Arial" w:hAnsi="Arial" w:cs="Arial"/>
          <w:color w:val="000000"/>
          <w:sz w:val="21"/>
          <w:szCs w:val="21"/>
        </w:rPr>
        <w:t>were</w:t>
      </w:r>
      <w:r w:rsidRPr="006E5503">
        <w:rPr>
          <w:rFonts w:ascii="Arial" w:hAnsi="Arial" w:cs="Arial"/>
          <w:color w:val="000000"/>
          <w:sz w:val="21"/>
          <w:szCs w:val="21"/>
        </w:rPr>
        <w:t xml:space="preserve"> females at least 21 years old of Pima Indian heritage.</w:t>
      </w:r>
      <w:r w:rsidR="00BC5BD8">
        <w:rPr>
          <w:rFonts w:ascii="Arial" w:hAnsi="Arial" w:cs="Arial"/>
          <w:color w:val="000000"/>
          <w:sz w:val="21"/>
          <w:szCs w:val="21"/>
        </w:rPr>
        <w:t xml:space="preserve">  This is a classification task for machine learning.</w:t>
      </w:r>
    </w:p>
    <w:p w14:paraId="23CF0A69" w14:textId="10ECA55A" w:rsidR="006E5503" w:rsidRPr="00D81745" w:rsidRDefault="006E5503" w:rsidP="00D81745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7F563D">
        <w:rPr>
          <w:rFonts w:ascii="Arial" w:hAnsi="Arial" w:cs="Arial"/>
          <w:sz w:val="20"/>
          <w:szCs w:val="20"/>
        </w:rPr>
        <w:t xml:space="preserve">Data Source: </w:t>
      </w:r>
      <w:hyperlink r:id="rId13" w:history="1">
        <w:r w:rsidRPr="007F563D">
          <w:rPr>
            <w:rStyle w:val="Hyperlink"/>
            <w:rFonts w:ascii="Arial" w:hAnsi="Arial" w:cs="Arial"/>
            <w:sz w:val="20"/>
            <w:szCs w:val="20"/>
          </w:rPr>
          <w:t>https://www.kaggle.com/kumargh/pimaindiansdiabetescsv</w:t>
        </w:r>
      </w:hyperlink>
    </w:p>
    <w:p w14:paraId="07F98853" w14:textId="0C816483" w:rsidR="006E5503" w:rsidRDefault="006E5503" w:rsidP="006E5503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5AF99E0D" w14:textId="5B32BC94" w:rsidR="00D81745" w:rsidRPr="00D81745" w:rsidRDefault="00D81745" w:rsidP="00D81745">
      <w:pPr>
        <w:pStyle w:val="ListParagraph"/>
        <w:numPr>
          <w:ilvl w:val="0"/>
          <w:numId w:val="25"/>
        </w:numPr>
        <w:spacing w:after="120"/>
        <w:ind w:left="0" w:firstLine="0"/>
        <w:jc w:val="both"/>
        <w:rPr>
          <w:rFonts w:ascii="Arial" w:hAnsi="Arial" w:cs="Arial"/>
          <w:sz w:val="28"/>
          <w:szCs w:val="28"/>
        </w:rPr>
      </w:pPr>
      <w:r w:rsidRPr="00D81745">
        <w:rPr>
          <w:rFonts w:ascii="Arial" w:hAnsi="Arial" w:cs="Arial"/>
          <w:sz w:val="28"/>
          <w:szCs w:val="28"/>
        </w:rPr>
        <w:t>Machine Learning Process</w:t>
      </w:r>
    </w:p>
    <w:p w14:paraId="20407EFE" w14:textId="50B5E7A7" w:rsidR="000A36F4" w:rsidRDefault="007E6427" w:rsidP="006E550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DD1069">
        <w:rPr>
          <w:rFonts w:ascii="Arial" w:hAnsi="Arial" w:cs="Arial"/>
          <w:sz w:val="24"/>
          <w:szCs w:val="24"/>
        </w:rPr>
        <w:t xml:space="preserve"> </w:t>
      </w:r>
      <w:r w:rsidR="00041886">
        <w:rPr>
          <w:rFonts w:ascii="Arial" w:hAnsi="Arial" w:cs="Arial"/>
          <w:sz w:val="24"/>
          <w:szCs w:val="24"/>
        </w:rPr>
        <w:t xml:space="preserve">machine </w:t>
      </w:r>
      <w:r w:rsidR="00DD1069">
        <w:rPr>
          <w:rFonts w:ascii="Arial" w:hAnsi="Arial" w:cs="Arial"/>
          <w:sz w:val="24"/>
          <w:szCs w:val="24"/>
        </w:rPr>
        <w:t xml:space="preserve">learning process </w:t>
      </w:r>
      <w:r w:rsidR="009D5C9F">
        <w:rPr>
          <w:rFonts w:ascii="Arial" w:hAnsi="Arial" w:cs="Arial"/>
          <w:sz w:val="24"/>
          <w:szCs w:val="24"/>
        </w:rPr>
        <w:t>are</w:t>
      </w:r>
      <w:r w:rsidR="000A36F4">
        <w:rPr>
          <w:rFonts w:ascii="Arial" w:hAnsi="Arial" w:cs="Arial"/>
          <w:sz w:val="24"/>
          <w:szCs w:val="24"/>
        </w:rPr>
        <w:t xml:space="preserve"> as shown.</w:t>
      </w:r>
    </w:p>
    <w:p w14:paraId="336956C9" w14:textId="0F760F02" w:rsidR="000A36F4" w:rsidRDefault="000A36F4" w:rsidP="006E5503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  <w:t>Load the dataset</w:t>
      </w:r>
      <w:r w:rsidR="00AC3F12">
        <w:rPr>
          <w:rFonts w:ascii="Arial" w:hAnsi="Arial" w:cs="Arial"/>
          <w:sz w:val="24"/>
          <w:szCs w:val="24"/>
        </w:rPr>
        <w:t>.</w:t>
      </w:r>
    </w:p>
    <w:p w14:paraId="11470B22" w14:textId="3F2A6F28" w:rsidR="000A36F4" w:rsidRDefault="000A36F4" w:rsidP="000A36F4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  <w:t>Check the dataset for abnormality</w:t>
      </w:r>
      <w:r w:rsidR="00AC3F12">
        <w:rPr>
          <w:rFonts w:ascii="Arial" w:hAnsi="Arial" w:cs="Arial"/>
          <w:sz w:val="24"/>
          <w:szCs w:val="24"/>
        </w:rPr>
        <w:t>.</w:t>
      </w:r>
    </w:p>
    <w:p w14:paraId="5442E558" w14:textId="47CCFCB9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</w:t>
      </w:r>
      <w:r>
        <w:rPr>
          <w:rFonts w:ascii="Arial" w:hAnsi="Arial" w:cs="Arial"/>
          <w:sz w:val="24"/>
          <w:szCs w:val="24"/>
        </w:rPr>
        <w:tab/>
        <w:t>Are the values in reasonable range?</w:t>
      </w:r>
      <w:r w:rsidR="00AC4878">
        <w:rPr>
          <w:rFonts w:ascii="Arial" w:hAnsi="Arial" w:cs="Arial"/>
          <w:sz w:val="24"/>
          <w:szCs w:val="24"/>
        </w:rPr>
        <w:t xml:space="preserve">  The data are in reasonable range.</w:t>
      </w:r>
    </w:p>
    <w:p w14:paraId="0F2B3049" w14:textId="5F44A6D8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</w:t>
      </w:r>
      <w:r>
        <w:rPr>
          <w:rFonts w:ascii="Arial" w:hAnsi="Arial" w:cs="Arial"/>
          <w:sz w:val="24"/>
          <w:szCs w:val="24"/>
        </w:rPr>
        <w:tab/>
        <w:t>Any NULL values in the dataset?</w:t>
      </w:r>
      <w:r w:rsidR="00AC4878">
        <w:rPr>
          <w:rFonts w:ascii="Arial" w:hAnsi="Arial" w:cs="Arial"/>
          <w:sz w:val="24"/>
          <w:szCs w:val="24"/>
        </w:rPr>
        <w:t xml:space="preserve">  No null value was detected</w:t>
      </w:r>
    </w:p>
    <w:p w14:paraId="73AEFBD7" w14:textId="3F5E459C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2.2.3</w:t>
      </w:r>
      <w:r>
        <w:rPr>
          <w:rFonts w:ascii="Arial" w:hAnsi="Arial" w:cs="Arial"/>
          <w:sz w:val="24"/>
          <w:szCs w:val="24"/>
        </w:rPr>
        <w:tab/>
        <w:t>Any missing values in the dataset?</w:t>
      </w:r>
      <w:r w:rsidR="00AC4878">
        <w:rPr>
          <w:rFonts w:ascii="Arial" w:hAnsi="Arial" w:cs="Arial"/>
          <w:sz w:val="24"/>
          <w:szCs w:val="24"/>
        </w:rPr>
        <w:t xml:space="preserve"> No missing value in the dataset.</w:t>
      </w:r>
      <w:bookmarkStart w:id="0" w:name="_GoBack"/>
      <w:bookmarkEnd w:id="0"/>
    </w:p>
    <w:p w14:paraId="65D7DB72" w14:textId="7AA01629" w:rsidR="000A36F4" w:rsidRDefault="000A36F4" w:rsidP="000A36F4">
      <w:pPr>
        <w:spacing w:after="12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</w:t>
      </w:r>
      <w:r>
        <w:rPr>
          <w:rFonts w:ascii="Arial" w:hAnsi="Arial" w:cs="Arial"/>
          <w:sz w:val="24"/>
          <w:szCs w:val="24"/>
        </w:rPr>
        <w:tab/>
        <w:t>Are the zero values in the dataset reasonable?</w:t>
      </w:r>
    </w:p>
    <w:p w14:paraId="6A7F171B" w14:textId="56A034CB" w:rsidR="000A36F4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2.2.4.1</w:t>
      </w:r>
      <w:r>
        <w:rPr>
          <w:rFonts w:ascii="Arial" w:hAnsi="Arial" w:cs="Arial"/>
          <w:sz w:val="24"/>
          <w:szCs w:val="24"/>
        </w:rPr>
        <w:tab/>
        <w:t>It is reason</w:t>
      </w:r>
      <w:r w:rsidR="00AC3F12"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z w:val="24"/>
          <w:szCs w:val="24"/>
        </w:rPr>
        <w:t xml:space="preserve"> to have zero </w:t>
      </w:r>
      <w:r w:rsidR="00F355F0">
        <w:rPr>
          <w:rFonts w:ascii="Arial" w:hAnsi="Arial" w:cs="Arial"/>
          <w:sz w:val="24"/>
          <w:szCs w:val="24"/>
        </w:rPr>
        <w:t>pregnancy,</w:t>
      </w:r>
      <w:r>
        <w:rPr>
          <w:rFonts w:ascii="Arial" w:hAnsi="Arial" w:cs="Arial"/>
          <w:sz w:val="24"/>
          <w:szCs w:val="24"/>
        </w:rPr>
        <w:t xml:space="preserve"> but it is unreasonable for age to be zero.</w:t>
      </w:r>
    </w:p>
    <w:p w14:paraId="485B0C8E" w14:textId="614C0C2C" w:rsidR="000A36F4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2.2.4.2</w:t>
      </w:r>
      <w:r>
        <w:rPr>
          <w:rFonts w:ascii="Arial" w:hAnsi="Arial" w:cs="Arial"/>
          <w:sz w:val="24"/>
          <w:szCs w:val="24"/>
        </w:rPr>
        <w:tab/>
        <w:t>Zero values in the dataset were replaced by media values.</w:t>
      </w:r>
    </w:p>
    <w:p w14:paraId="3D7BEC78" w14:textId="7E54FF96" w:rsidR="000A36F4" w:rsidRDefault="000A36F4" w:rsidP="000A36F4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2.2.5</w:t>
      </w:r>
      <w:r>
        <w:rPr>
          <w:rFonts w:ascii="Arial" w:hAnsi="Arial" w:cs="Arial"/>
          <w:sz w:val="24"/>
          <w:szCs w:val="24"/>
        </w:rPr>
        <w:tab/>
        <w:t>Check class imbalance.</w:t>
      </w:r>
    </w:p>
    <w:p w14:paraId="596B030D" w14:textId="76A47A1E" w:rsidR="008A6E58" w:rsidRDefault="000A36F4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2.2.5.1</w:t>
      </w:r>
      <w:r>
        <w:rPr>
          <w:rFonts w:ascii="Arial" w:hAnsi="Arial" w:cs="Arial"/>
          <w:sz w:val="24"/>
          <w:szCs w:val="24"/>
        </w:rPr>
        <w:tab/>
        <w:t>The ratio of No Diabetes vs Diabetes patient outcomes is 65:35.</w:t>
      </w:r>
    </w:p>
    <w:p w14:paraId="1EEDBD3F" w14:textId="77777777" w:rsidR="00AC3F12" w:rsidRDefault="00AC3F12" w:rsidP="000A36F4">
      <w:pPr>
        <w:spacing w:after="120"/>
        <w:ind w:left="2410" w:hanging="992"/>
        <w:jc w:val="both"/>
        <w:rPr>
          <w:rFonts w:ascii="Arial" w:hAnsi="Arial" w:cs="Arial"/>
          <w:sz w:val="24"/>
          <w:szCs w:val="24"/>
        </w:rPr>
      </w:pPr>
    </w:p>
    <w:p w14:paraId="1DDE0798" w14:textId="2AE04BF8" w:rsidR="000A36F4" w:rsidRDefault="008A6E58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2.3</w:t>
      </w:r>
      <w:r>
        <w:rPr>
          <w:rFonts w:ascii="Arial" w:hAnsi="Arial" w:cs="Arial"/>
          <w:sz w:val="24"/>
          <w:szCs w:val="24"/>
        </w:rPr>
        <w:tab/>
        <w:t>Normalize dataset.</w:t>
      </w:r>
      <w:r w:rsidR="000A36F4">
        <w:rPr>
          <w:rFonts w:ascii="Arial" w:hAnsi="Arial" w:cs="Arial"/>
          <w:sz w:val="24"/>
          <w:szCs w:val="24"/>
        </w:rPr>
        <w:tab/>
      </w:r>
    </w:p>
    <w:p w14:paraId="79CF324C" w14:textId="4D9F212B" w:rsidR="008A6E58" w:rsidRDefault="008A6E58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2.3.1</w:t>
      </w:r>
      <w:r>
        <w:rPr>
          <w:rFonts w:ascii="Arial" w:hAnsi="Arial" w:cs="Arial"/>
          <w:sz w:val="24"/>
          <w:szCs w:val="24"/>
        </w:rPr>
        <w:tab/>
        <w:t>Standard scaler (scikit-learn) was used to normalize the dataset.</w:t>
      </w:r>
    </w:p>
    <w:p w14:paraId="6CC851C0" w14:textId="4881CD85" w:rsidR="002E7867" w:rsidRDefault="002E7867" w:rsidP="008A6E5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  <w:t>Feature selection.</w:t>
      </w:r>
    </w:p>
    <w:p w14:paraId="36B6377E" w14:textId="5AEAF1D5" w:rsidR="002E7867" w:rsidRDefault="002E7867" w:rsidP="002E7867">
      <w:pPr>
        <w:spacing w:after="120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ab/>
        <w:t>Correlation matrix generated.  The first four features were selected to train the model.</w:t>
      </w:r>
    </w:p>
    <w:p w14:paraId="4FAB922B" w14:textId="24B39489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Outcome                     1.000000</w:t>
      </w:r>
    </w:p>
    <w:p w14:paraId="04136247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Glucose                     0.492782</w:t>
      </w:r>
    </w:p>
    <w:p w14:paraId="76ADEB6C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BMI                         0.312038</w:t>
      </w:r>
    </w:p>
    <w:p w14:paraId="092D7FD4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Age                         0.238356</w:t>
      </w:r>
    </w:p>
    <w:p w14:paraId="318DA994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Pregnancies                 0.221898</w:t>
      </w:r>
    </w:p>
    <w:p w14:paraId="22AF6A22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SkinThickness               0.214873</w:t>
      </w:r>
    </w:p>
    <w:p w14:paraId="3E876C40" w14:textId="77777777" w:rsidR="002E7867" w:rsidRPr="00324D48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Insulin                     0.203790</w:t>
      </w:r>
    </w:p>
    <w:p w14:paraId="5F2B9886" w14:textId="77777777" w:rsid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DiabetesPedigreeFunction    0.173844</w:t>
      </w:r>
    </w:p>
    <w:p w14:paraId="024C5153" w14:textId="6ACFBFCC" w:rsid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4D48">
        <w:rPr>
          <w:rFonts w:ascii="Courier New" w:eastAsia="Times New Roman" w:hAnsi="Courier New" w:cs="Courier New"/>
          <w:color w:val="000000"/>
          <w:sz w:val="21"/>
          <w:szCs w:val="21"/>
        </w:rPr>
        <w:t>BloodPressure               0.165723</w:t>
      </w:r>
    </w:p>
    <w:p w14:paraId="3EFDDDB6" w14:textId="77777777" w:rsidR="002E7867" w:rsidRPr="002E7867" w:rsidRDefault="002E7867" w:rsidP="002E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9DC2A" w14:textId="2181E68A" w:rsidR="002E7867" w:rsidRDefault="002E7867" w:rsidP="002E7867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ab/>
        <w:t>Select, train and evaluate model</w:t>
      </w:r>
      <w:r w:rsidR="00AC3F12">
        <w:rPr>
          <w:rFonts w:ascii="Arial" w:hAnsi="Arial" w:cs="Arial"/>
          <w:sz w:val="24"/>
          <w:szCs w:val="24"/>
        </w:rPr>
        <w:t>.</w:t>
      </w:r>
    </w:p>
    <w:p w14:paraId="4487D2B3" w14:textId="20294674" w:rsidR="001A2030" w:rsidRDefault="002E7867" w:rsidP="002E7867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2.5.1</w:t>
      </w:r>
      <w:r>
        <w:rPr>
          <w:rFonts w:ascii="Arial" w:hAnsi="Arial" w:cs="Arial"/>
          <w:sz w:val="24"/>
          <w:szCs w:val="24"/>
        </w:rPr>
        <w:tab/>
        <w:t xml:space="preserve">Dataset is splitted by a ratio of 70:30.  </w:t>
      </w:r>
      <w:r w:rsidR="007F563D">
        <w:rPr>
          <w:rFonts w:ascii="Arial" w:hAnsi="Arial" w:cs="Arial"/>
        </w:rPr>
        <w:t>70</w:t>
      </w:r>
      <w:r w:rsidR="001D1D53">
        <w:rPr>
          <w:rFonts w:ascii="Arial" w:hAnsi="Arial" w:cs="Arial"/>
        </w:rPr>
        <w:t>% is split</w:t>
      </w:r>
      <w:r w:rsidR="00A60DA0">
        <w:rPr>
          <w:rFonts w:ascii="Arial" w:hAnsi="Arial" w:cs="Arial"/>
        </w:rPr>
        <w:t>ted</w:t>
      </w:r>
      <w:r w:rsidR="001D1D53">
        <w:rPr>
          <w:rFonts w:ascii="Arial" w:hAnsi="Arial" w:cs="Arial"/>
        </w:rPr>
        <w:t xml:space="preserve"> to be the training dataset and the remaining (</w:t>
      </w:r>
      <w:r w:rsidR="007F563D">
        <w:rPr>
          <w:rFonts w:ascii="Arial" w:hAnsi="Arial" w:cs="Arial"/>
        </w:rPr>
        <w:t>30</w:t>
      </w:r>
      <w:r w:rsidR="001D1D53">
        <w:rPr>
          <w:rFonts w:ascii="Arial" w:hAnsi="Arial" w:cs="Arial"/>
        </w:rPr>
        <w:t>%) is allocated for the test dataset.</w:t>
      </w:r>
      <w:bookmarkStart w:id="1" w:name="_Hlk32661959"/>
    </w:p>
    <w:p w14:paraId="596E7D35" w14:textId="76BE4767" w:rsidR="00A60DA0" w:rsidRDefault="002E7867" w:rsidP="0072001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2.5.2</w:t>
      </w:r>
      <w:r>
        <w:rPr>
          <w:rFonts w:ascii="Arial" w:hAnsi="Arial" w:cs="Arial"/>
        </w:rPr>
        <w:tab/>
      </w:r>
      <w:r w:rsidR="0072001B">
        <w:rPr>
          <w:rFonts w:ascii="Arial" w:hAnsi="Arial" w:cs="Arial"/>
        </w:rPr>
        <w:tab/>
      </w:r>
      <w:r w:rsidR="00A60DA0">
        <w:rPr>
          <w:rFonts w:ascii="Arial" w:hAnsi="Arial" w:cs="Arial"/>
        </w:rPr>
        <w:t xml:space="preserve">Several models from </w:t>
      </w:r>
      <w:r w:rsidR="0042433A">
        <w:rPr>
          <w:rFonts w:ascii="Arial" w:hAnsi="Arial" w:cs="Arial"/>
        </w:rPr>
        <w:t>S</w:t>
      </w:r>
      <w:r w:rsidR="00A60DA0">
        <w:rPr>
          <w:rFonts w:ascii="Arial" w:hAnsi="Arial" w:cs="Arial"/>
        </w:rPr>
        <w:t xml:space="preserve">cikit-learn were tested to determine the top </w:t>
      </w:r>
      <w:r w:rsidR="000C2AA9">
        <w:rPr>
          <w:rFonts w:ascii="Arial" w:hAnsi="Arial" w:cs="Arial"/>
        </w:rPr>
        <w:t>three</w:t>
      </w:r>
      <w:r w:rsidR="00A60DA0">
        <w:rPr>
          <w:rFonts w:ascii="Arial" w:hAnsi="Arial" w:cs="Arial"/>
        </w:rPr>
        <w:t xml:space="preserve"> models.</w:t>
      </w:r>
      <w:r w:rsidR="0072001B">
        <w:rPr>
          <w:rFonts w:ascii="Arial" w:hAnsi="Arial" w:cs="Arial"/>
        </w:rPr>
        <w:t xml:space="preserve">  </w:t>
      </w:r>
      <w:r w:rsidR="00A60DA0">
        <w:rPr>
          <w:rFonts w:ascii="Arial" w:hAnsi="Arial" w:cs="Arial"/>
        </w:rPr>
        <w:t>Also, another model (XGBoost) was installed and preliminary testing was perform</w:t>
      </w:r>
      <w:r w:rsidR="00094E80">
        <w:rPr>
          <w:rFonts w:ascii="Arial" w:hAnsi="Arial" w:cs="Arial"/>
        </w:rPr>
        <w:t>ed</w:t>
      </w:r>
      <w:r w:rsidR="00A60DA0">
        <w:rPr>
          <w:rFonts w:ascii="Arial" w:hAnsi="Arial" w:cs="Arial"/>
        </w:rPr>
        <w:t xml:space="preserve">.  XGBoost </w:t>
      </w:r>
      <w:r w:rsidR="008D7389">
        <w:rPr>
          <w:rFonts w:ascii="Arial" w:hAnsi="Arial" w:cs="Arial"/>
        </w:rPr>
        <w:t>was</w:t>
      </w:r>
      <w:r w:rsidR="00A60DA0">
        <w:rPr>
          <w:rFonts w:ascii="Arial" w:hAnsi="Arial" w:cs="Arial"/>
        </w:rPr>
        <w:t xml:space="preserve"> one of the </w:t>
      </w:r>
      <w:r w:rsidR="00B96AE7">
        <w:rPr>
          <w:rFonts w:ascii="Arial" w:hAnsi="Arial" w:cs="Arial"/>
        </w:rPr>
        <w:t xml:space="preserve">popular </w:t>
      </w:r>
      <w:r w:rsidR="00A60DA0">
        <w:rPr>
          <w:rFonts w:ascii="Arial" w:hAnsi="Arial" w:cs="Arial"/>
        </w:rPr>
        <w:t>algorithms used in Kaggle competition</w:t>
      </w:r>
      <w:r w:rsidR="00DC4426">
        <w:rPr>
          <w:rFonts w:ascii="Arial" w:hAnsi="Arial" w:cs="Arial"/>
        </w:rPr>
        <w:t>s</w:t>
      </w:r>
      <w:r w:rsidR="008D7389">
        <w:rPr>
          <w:rFonts w:ascii="Arial" w:hAnsi="Arial" w:cs="Arial"/>
        </w:rPr>
        <w:t xml:space="preserve"> in 2017</w:t>
      </w:r>
      <w:r w:rsidR="00A60DA0">
        <w:rPr>
          <w:rFonts w:ascii="Arial" w:hAnsi="Arial" w:cs="Arial"/>
        </w:rPr>
        <w:t>.</w:t>
      </w:r>
    </w:p>
    <w:p w14:paraId="3A1E1FA8" w14:textId="77777777" w:rsidR="002E7867" w:rsidRDefault="00252E5F" w:rsidP="002E7867">
      <w:pPr>
        <w:pStyle w:val="ListParagraph"/>
        <w:spacing w:after="120"/>
        <w:ind w:left="1440"/>
        <w:jc w:val="both"/>
        <w:rPr>
          <w:rFonts w:ascii="Arial" w:hAnsi="Arial" w:cs="Arial"/>
          <w:sz w:val="22"/>
          <w:szCs w:val="22"/>
        </w:rPr>
      </w:pPr>
      <w:r w:rsidRPr="002E7867">
        <w:rPr>
          <w:rFonts w:ascii="Arial" w:hAnsi="Arial" w:cs="Arial"/>
          <w:sz w:val="22"/>
          <w:szCs w:val="22"/>
        </w:rPr>
        <w:t xml:space="preserve">XGBoost: </w:t>
      </w:r>
      <w:hyperlink r:id="rId14" w:history="1">
        <w:r w:rsidR="002E7867" w:rsidRPr="001D76D6">
          <w:rPr>
            <w:rStyle w:val="Hyperlink"/>
            <w:rFonts w:ascii="Arial" w:hAnsi="Arial" w:cs="Arial"/>
            <w:sz w:val="22"/>
            <w:szCs w:val="22"/>
          </w:rPr>
          <w:t>https://xgboost.readthedocs.io/en/latest/</w:t>
        </w:r>
      </w:hyperlink>
    </w:p>
    <w:p w14:paraId="3F63166B" w14:textId="3475DBAA" w:rsidR="00094E80" w:rsidRDefault="002E7867" w:rsidP="00EA569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2.5.3</w:t>
      </w:r>
      <w:r>
        <w:rPr>
          <w:rFonts w:ascii="Arial" w:hAnsi="Arial" w:cs="Arial"/>
        </w:rPr>
        <w:tab/>
      </w:r>
      <w:r w:rsidR="00094E80" w:rsidRPr="002E7867">
        <w:rPr>
          <w:rFonts w:ascii="Arial" w:hAnsi="Arial" w:cs="Arial"/>
        </w:rPr>
        <w:t>Top three model</w:t>
      </w:r>
      <w:r w:rsidR="000C2AA9" w:rsidRPr="002E7867">
        <w:rPr>
          <w:rFonts w:ascii="Arial" w:hAnsi="Arial" w:cs="Arial"/>
        </w:rPr>
        <w:t>s</w:t>
      </w:r>
      <w:r w:rsidR="00094E80" w:rsidRPr="002E7867">
        <w:rPr>
          <w:rFonts w:ascii="Arial" w:hAnsi="Arial" w:cs="Arial"/>
        </w:rPr>
        <w:t xml:space="preserve"> based on ROC_AUC metrics were: Logistic Regression, GaussianNB and XGBClassifie</w:t>
      </w:r>
      <w:r w:rsidR="00252E5F" w:rsidRPr="002E7867">
        <w:rPr>
          <w:rFonts w:ascii="Arial" w:hAnsi="Arial" w:cs="Arial"/>
        </w:rPr>
        <w:t>r tested</w:t>
      </w:r>
      <w:r w:rsidR="00094E80" w:rsidRPr="002E7867">
        <w:rPr>
          <w:rFonts w:ascii="Arial" w:hAnsi="Arial" w:cs="Arial"/>
        </w:rPr>
        <w:t xml:space="preserve"> on training dataset.</w:t>
      </w:r>
    </w:p>
    <w:p w14:paraId="2878D988" w14:textId="77777777" w:rsidR="00BC0E76" w:rsidRPr="002E7867" w:rsidRDefault="00BC0E76" w:rsidP="00EA569B">
      <w:pPr>
        <w:spacing w:after="120"/>
        <w:ind w:left="1418" w:hanging="709"/>
        <w:jc w:val="both"/>
        <w:rPr>
          <w:rFonts w:ascii="Arial" w:hAnsi="Arial" w:cs="Arial"/>
        </w:rPr>
      </w:pPr>
    </w:p>
    <w:p w14:paraId="0DD187B5" w14:textId="73DB68C9" w:rsidR="00094E80" w:rsidRDefault="007F563D" w:rsidP="00094E80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9A39C9" wp14:editId="558D9ABB">
            <wp:extent cx="2657475" cy="2028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ED24" w14:textId="77777777" w:rsidR="00BC0E76" w:rsidRDefault="00BC0E76" w:rsidP="00094E80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14CC6BF4" w14:textId="38308B95" w:rsidR="00EA569B" w:rsidRPr="00EA569B" w:rsidRDefault="00EA569B" w:rsidP="00EA569B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2.5.4</w:t>
      </w:r>
      <w:r>
        <w:rPr>
          <w:rFonts w:ascii="Arial" w:hAnsi="Arial" w:cs="Arial"/>
        </w:rPr>
        <w:tab/>
        <w:t xml:space="preserve">The model selected </w:t>
      </w:r>
      <w:r w:rsidRPr="00EA569B">
        <w:rPr>
          <w:rFonts w:ascii="Arial" w:hAnsi="Arial" w:cs="Arial"/>
        </w:rPr>
        <w:t>based on test dataset is XGBoost. The ROC_AUC metric was the highest amongst the three models</w:t>
      </w:r>
      <w:r>
        <w:rPr>
          <w:rFonts w:ascii="Arial" w:hAnsi="Arial" w:cs="Arial"/>
        </w:rPr>
        <w:t>.  The result of the three models are as shown.</w:t>
      </w:r>
    </w:p>
    <w:p w14:paraId="4C17834F" w14:textId="6EB9BC97" w:rsidR="007F563D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63FED2" wp14:editId="455F2921">
            <wp:extent cx="3086100" cy="292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665" cy="29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262" w14:textId="2A0D9402" w:rsidR="003B4A02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63696C" wp14:editId="5DC0BA00">
            <wp:extent cx="2981325" cy="1185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375" cy="11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B65" w14:textId="77777777" w:rsidR="003B4A02" w:rsidRDefault="003B4A02" w:rsidP="003B4A02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0A5420B9" w14:textId="2AD23D83" w:rsidR="000C2AA9" w:rsidRDefault="007F563D" w:rsidP="000C2AA9">
      <w:pPr>
        <w:pStyle w:val="ListParagraph"/>
        <w:spacing w:after="120"/>
        <w:ind w:left="1440"/>
        <w:jc w:val="both"/>
        <w:rPr>
          <w:rFonts w:ascii="Arial" w:hAnsi="Arial" w:cs="Arial"/>
          <w:lang w:val="en-SG"/>
        </w:rPr>
      </w:pPr>
      <w:r>
        <w:rPr>
          <w:noProof/>
        </w:rPr>
        <w:drawing>
          <wp:inline distT="0" distB="0" distL="0" distR="0" wp14:anchorId="1030C0CC" wp14:editId="5FB6B50F">
            <wp:extent cx="3120000" cy="304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06" cy="3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9DD5" w14:textId="025F6B49" w:rsidR="005A3F90" w:rsidRDefault="005A3F90" w:rsidP="005A3F90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2.6</w:t>
      </w:r>
      <w:r>
        <w:rPr>
          <w:rFonts w:ascii="Arial" w:hAnsi="Arial" w:cs="Arial"/>
        </w:rPr>
        <w:tab/>
        <w:t>Save and load the trained</w:t>
      </w:r>
      <w:r w:rsidR="008864AE">
        <w:rPr>
          <w:rFonts w:ascii="Arial" w:hAnsi="Arial" w:cs="Arial"/>
        </w:rPr>
        <w:t xml:space="preserve"> XGBoost</w:t>
      </w:r>
      <w:r>
        <w:rPr>
          <w:rFonts w:ascii="Arial" w:hAnsi="Arial" w:cs="Arial"/>
        </w:rPr>
        <w:t xml:space="preserve"> model.</w:t>
      </w:r>
    </w:p>
    <w:p w14:paraId="45FACEFD" w14:textId="49A1339A" w:rsidR="005A3F90" w:rsidRDefault="005A3F90" w:rsidP="005A3F90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2.7</w:t>
      </w:r>
      <w:r>
        <w:rPr>
          <w:rFonts w:ascii="Arial" w:hAnsi="Arial" w:cs="Arial"/>
        </w:rPr>
        <w:tab/>
        <w:t>Test the model.</w:t>
      </w:r>
    </w:p>
    <w:p w14:paraId="48457D2D" w14:textId="1AF28B40" w:rsidR="005A3F90" w:rsidRDefault="005A3F90" w:rsidP="005A3F90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2.7.1</w:t>
      </w:r>
      <w:r>
        <w:rPr>
          <w:rFonts w:ascii="Arial" w:hAnsi="Arial" w:cs="Arial"/>
        </w:rPr>
        <w:tab/>
        <w:t>The model can be tested either using the command line app (script) or running it as a flask app.</w:t>
      </w:r>
    </w:p>
    <w:p w14:paraId="65D4DBC8" w14:textId="37C41D09" w:rsidR="005A3F90" w:rsidRDefault="005A3F90" w:rsidP="005A3F90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2.7.2</w:t>
      </w:r>
      <w:r>
        <w:rPr>
          <w:rFonts w:ascii="Arial" w:hAnsi="Arial" w:cs="Arial"/>
        </w:rPr>
        <w:tab/>
        <w:t xml:space="preserve">Run the python script with ‘-W ignore’ to suppress the warning messages: </w:t>
      </w:r>
      <w:r w:rsidRPr="005A3F90">
        <w:rPr>
          <w:rFonts w:ascii="Arial" w:hAnsi="Arial" w:cs="Arial"/>
          <w:b/>
          <w:bCs/>
        </w:rPr>
        <w:t>python -W ignore Pima_Indian.py</w:t>
      </w:r>
      <w:r>
        <w:rPr>
          <w:rFonts w:ascii="Arial" w:hAnsi="Arial" w:cs="Arial"/>
        </w:rPr>
        <w:t>.</w:t>
      </w:r>
    </w:p>
    <w:p w14:paraId="5D617DE2" w14:textId="77777777" w:rsidR="0038743C" w:rsidRPr="0038743C" w:rsidRDefault="0038743C" w:rsidP="0038743C">
      <w:pPr>
        <w:pStyle w:val="ListParagraph"/>
        <w:rPr>
          <w:rFonts w:ascii="Arial" w:hAnsi="Arial" w:cs="Arial"/>
        </w:rPr>
      </w:pPr>
    </w:p>
    <w:p w14:paraId="3CE59AC9" w14:textId="7CDDE1D8" w:rsidR="0038743C" w:rsidRDefault="0038743C" w:rsidP="0038743C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009C90" wp14:editId="71423162">
            <wp:extent cx="4749485" cy="2038350"/>
            <wp:effectExtent l="19050" t="19050" r="133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79" cy="2063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87386" w14:textId="77777777" w:rsidR="004113B3" w:rsidRDefault="004113B3" w:rsidP="004113B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75A830" w14:textId="23168F2D" w:rsidR="004113B3" w:rsidRPr="004113B3" w:rsidRDefault="004113B3" w:rsidP="004115FC">
      <w:pPr>
        <w:spacing w:after="120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2.7.3</w:t>
      </w:r>
      <w:r>
        <w:rPr>
          <w:rFonts w:ascii="Arial" w:hAnsi="Arial" w:cs="Arial"/>
        </w:rPr>
        <w:tab/>
        <w:t xml:space="preserve">Run the Flask app via mobile phone.  This is a browser-based app.  To run the webapp, </w:t>
      </w:r>
      <w:r w:rsidR="004115FC" w:rsidRPr="004115FC">
        <w:rPr>
          <w:rFonts w:ascii="Arial" w:hAnsi="Arial" w:cs="Arial"/>
        </w:rPr>
        <w:t xml:space="preserve">go to the webapp directory and issue python command i.e. </w:t>
      </w:r>
      <w:r w:rsidR="004115FC" w:rsidRPr="004115FC">
        <w:rPr>
          <w:rFonts w:ascii="Arial" w:hAnsi="Arial" w:cs="Arial"/>
          <w:b/>
          <w:bCs/>
        </w:rPr>
        <w:t>python webapp.py</w:t>
      </w:r>
      <w:r w:rsidR="004115FC" w:rsidRPr="004115FC">
        <w:rPr>
          <w:rFonts w:ascii="Arial" w:hAnsi="Arial" w:cs="Arial"/>
        </w:rPr>
        <w:t xml:space="preserve">.  Open a web browser and enter the URL as </w:t>
      </w:r>
      <w:r w:rsidR="004115FC" w:rsidRPr="004115FC">
        <w:rPr>
          <w:rFonts w:ascii="Arial" w:hAnsi="Arial" w:cs="Arial"/>
          <w:b/>
          <w:bCs/>
        </w:rPr>
        <w:t>http://127.0.0.1:6800</w:t>
      </w:r>
      <w:r w:rsidR="004115FC">
        <w:rPr>
          <w:rFonts w:ascii="Arial" w:hAnsi="Arial" w:cs="Arial"/>
          <w:b/>
          <w:bCs/>
        </w:rPr>
        <w:t>.</w:t>
      </w:r>
    </w:p>
    <w:p w14:paraId="329E48BF" w14:textId="7D5993E3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708B56C2" w14:textId="143C4375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F4AA0E" wp14:editId="628ED0A0">
            <wp:extent cx="4692680" cy="3658586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607" cy="3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85854" w14:textId="77777777" w:rsidR="00F21B34" w:rsidRDefault="00F21B34" w:rsidP="00F21B34">
      <w:pPr>
        <w:pStyle w:val="ListParagraph"/>
        <w:spacing w:after="120"/>
        <w:ind w:left="1440"/>
        <w:jc w:val="both"/>
        <w:rPr>
          <w:rFonts w:ascii="Arial" w:hAnsi="Arial" w:cs="Arial"/>
        </w:rPr>
      </w:pPr>
    </w:p>
    <w:p w14:paraId="7408197A" w14:textId="40CAC99F" w:rsidR="0038743C" w:rsidRDefault="00F21B34" w:rsidP="0038743C">
      <w:pPr>
        <w:pStyle w:val="ListParagraph"/>
        <w:spacing w:after="120"/>
        <w:ind w:left="1440"/>
        <w:jc w:val="both"/>
        <w:rPr>
          <w:rFonts w:ascii="Arial" w:hAnsi="Arial" w:cs="Arial"/>
        </w:rPr>
      </w:pPr>
      <w:r w:rsidRPr="00F21B34">
        <w:rPr>
          <w:rFonts w:ascii="Arial" w:hAnsi="Arial" w:cs="Arial"/>
          <w:noProof/>
        </w:rPr>
        <w:lastRenderedPageBreak/>
        <w:drawing>
          <wp:inline distT="0" distB="0" distL="0" distR="0" wp14:anchorId="3EA5AF4E" wp14:editId="392DB89C">
            <wp:extent cx="1719776" cy="3057525"/>
            <wp:effectExtent l="19050" t="19050" r="139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0034" cy="307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4A621" w14:textId="61D5C3F3" w:rsidR="0038743C" w:rsidRDefault="0038743C" w:rsidP="00AB65C8">
      <w:pPr>
        <w:spacing w:after="120"/>
        <w:jc w:val="both"/>
        <w:rPr>
          <w:rFonts w:ascii="Arial" w:hAnsi="Arial" w:cs="Arial"/>
        </w:rPr>
      </w:pPr>
    </w:p>
    <w:p w14:paraId="60CB3EC8" w14:textId="21A38E50" w:rsidR="00AB65C8" w:rsidRDefault="004115FC" w:rsidP="00AB65C8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3.0</w:t>
      </w:r>
      <w:r>
        <w:rPr>
          <w:rFonts w:ascii="Arial" w:hAnsi="Arial" w:cs="Arial"/>
          <w:sz w:val="28"/>
          <w:szCs w:val="28"/>
        </w:rPr>
        <w:tab/>
        <w:t>Summary</w:t>
      </w:r>
    </w:p>
    <w:p w14:paraId="1A974EC9" w14:textId="1873C974" w:rsidR="008864AE" w:rsidRPr="008864AE" w:rsidRDefault="008864AE" w:rsidP="00AB65C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XGBoost algorithms was selected based on its </w:t>
      </w:r>
      <w:r w:rsidR="00007B97">
        <w:rPr>
          <w:rFonts w:ascii="Arial" w:hAnsi="Arial" w:cs="Arial"/>
        </w:rPr>
        <w:t xml:space="preserve">higher </w:t>
      </w:r>
      <w:r>
        <w:rPr>
          <w:rFonts w:ascii="Arial" w:hAnsi="Arial" w:cs="Arial"/>
        </w:rPr>
        <w:t xml:space="preserve">ROC_AUC metric.  </w:t>
      </w:r>
      <w:r w:rsidR="00007B97">
        <w:rPr>
          <w:rFonts w:ascii="Arial" w:hAnsi="Arial" w:cs="Arial"/>
        </w:rPr>
        <w:t>XGBoost is also</w:t>
      </w:r>
      <w:r w:rsidR="008D7389">
        <w:rPr>
          <w:rFonts w:ascii="Arial" w:hAnsi="Arial" w:cs="Arial"/>
        </w:rPr>
        <w:t xml:space="preserve"> a fast algorithm.  </w:t>
      </w:r>
      <w:r>
        <w:rPr>
          <w:rFonts w:ascii="Arial" w:hAnsi="Arial" w:cs="Arial"/>
        </w:rPr>
        <w:t xml:space="preserve">However, the </w:t>
      </w:r>
      <w:r w:rsidR="00B96AE7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algorithms were quite close when metric</w:t>
      </w:r>
      <w:r w:rsidR="00B96AE7">
        <w:rPr>
          <w:rFonts w:ascii="Arial" w:hAnsi="Arial" w:cs="Arial"/>
        </w:rPr>
        <w:t xml:space="preserve"> like True Positives (TP) and True Negatives (TN)</w:t>
      </w:r>
      <w:r>
        <w:rPr>
          <w:rFonts w:ascii="Arial" w:hAnsi="Arial" w:cs="Arial"/>
        </w:rPr>
        <w:t xml:space="preserve"> </w:t>
      </w:r>
      <w:r w:rsidR="00B96AE7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</w:t>
      </w:r>
      <w:r w:rsidR="00B96AE7">
        <w:rPr>
          <w:rFonts w:ascii="Arial" w:hAnsi="Arial" w:cs="Arial"/>
        </w:rPr>
        <w:t>compared</w:t>
      </w:r>
      <w:r>
        <w:rPr>
          <w:rFonts w:ascii="Arial" w:hAnsi="Arial" w:cs="Arial"/>
        </w:rPr>
        <w:t>.  Much can still be done</w:t>
      </w:r>
      <w:r w:rsidR="00007B97">
        <w:rPr>
          <w:rFonts w:ascii="Arial" w:hAnsi="Arial" w:cs="Arial"/>
        </w:rPr>
        <w:t xml:space="preserve">, for example, </w:t>
      </w:r>
      <w:r>
        <w:rPr>
          <w:rFonts w:ascii="Arial" w:hAnsi="Arial" w:cs="Arial"/>
        </w:rPr>
        <w:t xml:space="preserve"> to</w:t>
      </w:r>
      <w:r w:rsidR="00007B97">
        <w:rPr>
          <w:rFonts w:ascii="Arial" w:hAnsi="Arial" w:cs="Arial"/>
        </w:rPr>
        <w:t xml:space="preserve"> further</w:t>
      </w:r>
      <w:r>
        <w:rPr>
          <w:rFonts w:ascii="Arial" w:hAnsi="Arial" w:cs="Arial"/>
        </w:rPr>
        <w:t xml:space="preserve"> fine tune the hyperparameters of each of the top three models.  </w:t>
      </w:r>
      <w:r w:rsidR="00B96AE7">
        <w:rPr>
          <w:rFonts w:ascii="Arial" w:hAnsi="Arial" w:cs="Arial"/>
        </w:rPr>
        <w:t xml:space="preserve">Like any medical related dataset, the dataset was also skewed.  As mentioned, the dataset is skewed by a ratio of 65:35 i.e. 65% were diagnosed to have no diabetes.  When I have more time, I will like to </w:t>
      </w:r>
      <w:r w:rsidR="00F355F0">
        <w:rPr>
          <w:rFonts w:ascii="Arial" w:hAnsi="Arial" w:cs="Arial"/>
        </w:rPr>
        <w:t>up-sample</w:t>
      </w:r>
      <w:r w:rsidR="00B96AE7">
        <w:rPr>
          <w:rFonts w:ascii="Arial" w:hAnsi="Arial" w:cs="Arial"/>
        </w:rPr>
        <w:t xml:space="preserve"> the minority (Diabetes) or down-sampling the majority to see whether the </w:t>
      </w:r>
      <w:r w:rsidR="00F86BDC">
        <w:rPr>
          <w:rFonts w:ascii="Arial" w:hAnsi="Arial" w:cs="Arial"/>
        </w:rPr>
        <w:t>prediction outcome</w:t>
      </w:r>
      <w:r w:rsidR="00B96AE7">
        <w:rPr>
          <w:rFonts w:ascii="Arial" w:hAnsi="Arial" w:cs="Arial"/>
        </w:rPr>
        <w:t xml:space="preserve"> can be further improved.</w:t>
      </w:r>
      <w:bookmarkEnd w:id="1"/>
    </w:p>
    <w:sectPr w:rsidR="008864AE" w:rsidRPr="008864AE" w:rsidSect="00E95072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393D2" w14:textId="77777777" w:rsidR="00A664B0" w:rsidRDefault="00A664B0" w:rsidP="00E95072">
      <w:r>
        <w:separator/>
      </w:r>
    </w:p>
  </w:endnote>
  <w:endnote w:type="continuationSeparator" w:id="0">
    <w:p w14:paraId="6D7DC7CE" w14:textId="77777777" w:rsidR="00A664B0" w:rsidRDefault="00A664B0" w:rsidP="00E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024C" w14:textId="77777777" w:rsidR="00A664B0" w:rsidRDefault="00A664B0" w:rsidP="00E95072">
      <w:r>
        <w:separator/>
      </w:r>
    </w:p>
  </w:footnote>
  <w:footnote w:type="continuationSeparator" w:id="0">
    <w:p w14:paraId="787668FB" w14:textId="77777777" w:rsidR="00A664B0" w:rsidRDefault="00A664B0" w:rsidP="00E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E4"/>
    <w:multiLevelType w:val="hybridMultilevel"/>
    <w:tmpl w:val="B34E36E4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CE6"/>
    <w:multiLevelType w:val="hybridMultilevel"/>
    <w:tmpl w:val="9FBC67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E6D"/>
    <w:multiLevelType w:val="hybridMultilevel"/>
    <w:tmpl w:val="B09002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155F"/>
    <w:multiLevelType w:val="hybridMultilevel"/>
    <w:tmpl w:val="26EC974A"/>
    <w:lvl w:ilvl="0" w:tplc="4809000F">
      <w:start w:val="1"/>
      <w:numFmt w:val="decimal"/>
      <w:lvlText w:val="%1."/>
      <w:lvlJc w:val="left"/>
      <w:pPr>
        <w:ind w:left="645" w:hanging="360"/>
      </w:p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17437F5"/>
    <w:multiLevelType w:val="hybridMultilevel"/>
    <w:tmpl w:val="C896B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1F7938"/>
    <w:multiLevelType w:val="hybridMultilevel"/>
    <w:tmpl w:val="3B2A49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5B7B"/>
    <w:multiLevelType w:val="hybridMultilevel"/>
    <w:tmpl w:val="6D1C6C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07B5"/>
    <w:multiLevelType w:val="hybridMultilevel"/>
    <w:tmpl w:val="A2E0DB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431C43"/>
    <w:multiLevelType w:val="hybridMultilevel"/>
    <w:tmpl w:val="0094A8D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C5C50"/>
    <w:multiLevelType w:val="hybridMultilevel"/>
    <w:tmpl w:val="2A127D6E"/>
    <w:lvl w:ilvl="0" w:tplc="41ACBF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E6A37"/>
    <w:multiLevelType w:val="hybridMultilevel"/>
    <w:tmpl w:val="35681D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F604D"/>
    <w:multiLevelType w:val="hybridMultilevel"/>
    <w:tmpl w:val="42843C0E"/>
    <w:lvl w:ilvl="0" w:tplc="9B4C3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C633F"/>
    <w:multiLevelType w:val="hybridMultilevel"/>
    <w:tmpl w:val="32E03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C0202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45174F"/>
    <w:multiLevelType w:val="hybridMultilevel"/>
    <w:tmpl w:val="4A2A8CF6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6034F"/>
    <w:multiLevelType w:val="hybridMultilevel"/>
    <w:tmpl w:val="258606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617F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D90969"/>
    <w:multiLevelType w:val="hybridMultilevel"/>
    <w:tmpl w:val="9FBC67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066"/>
    <w:multiLevelType w:val="hybridMultilevel"/>
    <w:tmpl w:val="E59ADC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17B4"/>
    <w:multiLevelType w:val="hybridMultilevel"/>
    <w:tmpl w:val="223815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061EF6"/>
    <w:multiLevelType w:val="hybridMultilevel"/>
    <w:tmpl w:val="8B7A6052"/>
    <w:lvl w:ilvl="0" w:tplc="1B108DB8">
      <w:start w:val="10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B73544"/>
    <w:multiLevelType w:val="hybridMultilevel"/>
    <w:tmpl w:val="63482E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6731F"/>
    <w:multiLevelType w:val="hybridMultilevel"/>
    <w:tmpl w:val="64B86B3E"/>
    <w:lvl w:ilvl="0" w:tplc="9B4C3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24D20"/>
    <w:multiLevelType w:val="hybridMultilevel"/>
    <w:tmpl w:val="5108EF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61F81"/>
    <w:multiLevelType w:val="hybridMultilevel"/>
    <w:tmpl w:val="9418D2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C0CF1"/>
    <w:multiLevelType w:val="hybridMultilevel"/>
    <w:tmpl w:val="367A6B12"/>
    <w:lvl w:ilvl="0" w:tplc="1B108DB8">
      <w:start w:val="1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57D02"/>
    <w:multiLevelType w:val="hybridMultilevel"/>
    <w:tmpl w:val="25987C2A"/>
    <w:lvl w:ilvl="0" w:tplc="E7FC5EC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25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22"/>
  </w:num>
  <w:num w:numId="10">
    <w:abstractNumId w:val="24"/>
  </w:num>
  <w:num w:numId="11">
    <w:abstractNumId w:val="21"/>
  </w:num>
  <w:num w:numId="12">
    <w:abstractNumId w:val="23"/>
  </w:num>
  <w:num w:numId="13">
    <w:abstractNumId w:val="26"/>
  </w:num>
  <w:num w:numId="14">
    <w:abstractNumId w:val="19"/>
  </w:num>
  <w:num w:numId="15">
    <w:abstractNumId w:val="2"/>
  </w:num>
  <w:num w:numId="16">
    <w:abstractNumId w:val="17"/>
  </w:num>
  <w:num w:numId="17">
    <w:abstractNumId w:val="1"/>
  </w:num>
  <w:num w:numId="18">
    <w:abstractNumId w:val="9"/>
  </w:num>
  <w:num w:numId="19">
    <w:abstractNumId w:val="18"/>
  </w:num>
  <w:num w:numId="20">
    <w:abstractNumId w:val="8"/>
  </w:num>
  <w:num w:numId="21">
    <w:abstractNumId w:val="15"/>
  </w:num>
  <w:num w:numId="22">
    <w:abstractNumId w:val="5"/>
  </w:num>
  <w:num w:numId="23">
    <w:abstractNumId w:val="4"/>
  </w:num>
  <w:num w:numId="24">
    <w:abstractNumId w:val="6"/>
  </w:num>
  <w:num w:numId="25">
    <w:abstractNumId w:val="13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9F"/>
    <w:rsid w:val="00007B97"/>
    <w:rsid w:val="000143F8"/>
    <w:rsid w:val="00014B0C"/>
    <w:rsid w:val="00020091"/>
    <w:rsid w:val="000205CC"/>
    <w:rsid w:val="00020D11"/>
    <w:rsid w:val="0002142B"/>
    <w:rsid w:val="00033315"/>
    <w:rsid w:val="00033E07"/>
    <w:rsid w:val="0004002F"/>
    <w:rsid w:val="00041886"/>
    <w:rsid w:val="00052A85"/>
    <w:rsid w:val="00080556"/>
    <w:rsid w:val="0008323A"/>
    <w:rsid w:val="00094E80"/>
    <w:rsid w:val="000A36F4"/>
    <w:rsid w:val="000C2AA9"/>
    <w:rsid w:val="000C46D2"/>
    <w:rsid w:val="00121BC4"/>
    <w:rsid w:val="00123FF6"/>
    <w:rsid w:val="00130A27"/>
    <w:rsid w:val="00135D01"/>
    <w:rsid w:val="001566F4"/>
    <w:rsid w:val="00171EC2"/>
    <w:rsid w:val="00176CA5"/>
    <w:rsid w:val="0018094B"/>
    <w:rsid w:val="00190B82"/>
    <w:rsid w:val="001A13D5"/>
    <w:rsid w:val="001A18D8"/>
    <w:rsid w:val="001A2030"/>
    <w:rsid w:val="001A28F2"/>
    <w:rsid w:val="001A4247"/>
    <w:rsid w:val="001A4B7D"/>
    <w:rsid w:val="001A4C02"/>
    <w:rsid w:val="001B5E15"/>
    <w:rsid w:val="001C2D9C"/>
    <w:rsid w:val="001D094A"/>
    <w:rsid w:val="001D1D53"/>
    <w:rsid w:val="001D1ED3"/>
    <w:rsid w:val="001E54BA"/>
    <w:rsid w:val="002020B8"/>
    <w:rsid w:val="0022709F"/>
    <w:rsid w:val="00235F69"/>
    <w:rsid w:val="00237D8A"/>
    <w:rsid w:val="00245B83"/>
    <w:rsid w:val="00246A90"/>
    <w:rsid w:val="00251A57"/>
    <w:rsid w:val="00252E5F"/>
    <w:rsid w:val="00262A62"/>
    <w:rsid w:val="00284BA1"/>
    <w:rsid w:val="002A43B2"/>
    <w:rsid w:val="002A628A"/>
    <w:rsid w:val="002B00B7"/>
    <w:rsid w:val="002B3F5B"/>
    <w:rsid w:val="002C0A79"/>
    <w:rsid w:val="002C7DBF"/>
    <w:rsid w:val="002E01E1"/>
    <w:rsid w:val="002E37E0"/>
    <w:rsid w:val="002E3D38"/>
    <w:rsid w:val="002E7867"/>
    <w:rsid w:val="002E7FBF"/>
    <w:rsid w:val="0032215C"/>
    <w:rsid w:val="00324D48"/>
    <w:rsid w:val="00340958"/>
    <w:rsid w:val="00354710"/>
    <w:rsid w:val="0037196C"/>
    <w:rsid w:val="003745DA"/>
    <w:rsid w:val="003833E8"/>
    <w:rsid w:val="0038743C"/>
    <w:rsid w:val="003A1F2E"/>
    <w:rsid w:val="003B0D73"/>
    <w:rsid w:val="003B4A02"/>
    <w:rsid w:val="003C5AC7"/>
    <w:rsid w:val="003D332E"/>
    <w:rsid w:val="003E2A45"/>
    <w:rsid w:val="00411119"/>
    <w:rsid w:val="004113B3"/>
    <w:rsid w:val="004115FC"/>
    <w:rsid w:val="00420BB7"/>
    <w:rsid w:val="0042433A"/>
    <w:rsid w:val="00437130"/>
    <w:rsid w:val="004423D6"/>
    <w:rsid w:val="00452CD1"/>
    <w:rsid w:val="00454A28"/>
    <w:rsid w:val="00460B43"/>
    <w:rsid w:val="00461250"/>
    <w:rsid w:val="00465DCA"/>
    <w:rsid w:val="004A1AA2"/>
    <w:rsid w:val="004A2EFF"/>
    <w:rsid w:val="004A675F"/>
    <w:rsid w:val="004A706F"/>
    <w:rsid w:val="004C773B"/>
    <w:rsid w:val="004F1EB3"/>
    <w:rsid w:val="004F57EB"/>
    <w:rsid w:val="004F6ABD"/>
    <w:rsid w:val="00515FAB"/>
    <w:rsid w:val="005204DA"/>
    <w:rsid w:val="005351BA"/>
    <w:rsid w:val="0055229A"/>
    <w:rsid w:val="00556635"/>
    <w:rsid w:val="00573020"/>
    <w:rsid w:val="00580EC0"/>
    <w:rsid w:val="005948DB"/>
    <w:rsid w:val="005A3F90"/>
    <w:rsid w:val="005A7238"/>
    <w:rsid w:val="005B466A"/>
    <w:rsid w:val="005E1779"/>
    <w:rsid w:val="005F2119"/>
    <w:rsid w:val="005F3CE6"/>
    <w:rsid w:val="005F4C5E"/>
    <w:rsid w:val="00626310"/>
    <w:rsid w:val="00627334"/>
    <w:rsid w:val="006432B8"/>
    <w:rsid w:val="006458F6"/>
    <w:rsid w:val="00656E70"/>
    <w:rsid w:val="006D39DA"/>
    <w:rsid w:val="006E46EE"/>
    <w:rsid w:val="006E5503"/>
    <w:rsid w:val="0072001B"/>
    <w:rsid w:val="007451A7"/>
    <w:rsid w:val="00753778"/>
    <w:rsid w:val="00761B43"/>
    <w:rsid w:val="007A2563"/>
    <w:rsid w:val="007C3F31"/>
    <w:rsid w:val="007C56A3"/>
    <w:rsid w:val="007D6AB5"/>
    <w:rsid w:val="007D6F72"/>
    <w:rsid w:val="007E3361"/>
    <w:rsid w:val="007E6427"/>
    <w:rsid w:val="007F563D"/>
    <w:rsid w:val="00804405"/>
    <w:rsid w:val="00807C13"/>
    <w:rsid w:val="00816EE8"/>
    <w:rsid w:val="0083128E"/>
    <w:rsid w:val="0083641E"/>
    <w:rsid w:val="0084427F"/>
    <w:rsid w:val="00847F9B"/>
    <w:rsid w:val="008503E1"/>
    <w:rsid w:val="00851865"/>
    <w:rsid w:val="00864802"/>
    <w:rsid w:val="008747ED"/>
    <w:rsid w:val="0087734A"/>
    <w:rsid w:val="00881E84"/>
    <w:rsid w:val="008864AE"/>
    <w:rsid w:val="008A0862"/>
    <w:rsid w:val="008A48F9"/>
    <w:rsid w:val="008A6AD4"/>
    <w:rsid w:val="008A6E58"/>
    <w:rsid w:val="008B24CD"/>
    <w:rsid w:val="008B734F"/>
    <w:rsid w:val="008D26F6"/>
    <w:rsid w:val="008D7389"/>
    <w:rsid w:val="008F5A5A"/>
    <w:rsid w:val="00902CEA"/>
    <w:rsid w:val="009117F0"/>
    <w:rsid w:val="0093130F"/>
    <w:rsid w:val="0094145A"/>
    <w:rsid w:val="00941EDF"/>
    <w:rsid w:val="00944179"/>
    <w:rsid w:val="00953470"/>
    <w:rsid w:val="0096689E"/>
    <w:rsid w:val="009673B9"/>
    <w:rsid w:val="00981F98"/>
    <w:rsid w:val="00986A52"/>
    <w:rsid w:val="00986E78"/>
    <w:rsid w:val="0099006C"/>
    <w:rsid w:val="009A52E7"/>
    <w:rsid w:val="009C0D4D"/>
    <w:rsid w:val="009D5C9F"/>
    <w:rsid w:val="009F2EA9"/>
    <w:rsid w:val="009F3E1F"/>
    <w:rsid w:val="00A45FA1"/>
    <w:rsid w:val="00A462E4"/>
    <w:rsid w:val="00A60DA0"/>
    <w:rsid w:val="00A664B0"/>
    <w:rsid w:val="00A953C4"/>
    <w:rsid w:val="00AA2D07"/>
    <w:rsid w:val="00AA38FD"/>
    <w:rsid w:val="00AB5F06"/>
    <w:rsid w:val="00AB65C8"/>
    <w:rsid w:val="00AC3F12"/>
    <w:rsid w:val="00AC4878"/>
    <w:rsid w:val="00B06363"/>
    <w:rsid w:val="00B2536C"/>
    <w:rsid w:val="00B26DEF"/>
    <w:rsid w:val="00B6053B"/>
    <w:rsid w:val="00B8606E"/>
    <w:rsid w:val="00B92BA2"/>
    <w:rsid w:val="00B96AE7"/>
    <w:rsid w:val="00BB25F0"/>
    <w:rsid w:val="00BC0E76"/>
    <w:rsid w:val="00BC12D3"/>
    <w:rsid w:val="00BC5BD8"/>
    <w:rsid w:val="00BC7F20"/>
    <w:rsid w:val="00BD11C3"/>
    <w:rsid w:val="00BD4452"/>
    <w:rsid w:val="00BE6FB9"/>
    <w:rsid w:val="00BE70F4"/>
    <w:rsid w:val="00C02B15"/>
    <w:rsid w:val="00C15679"/>
    <w:rsid w:val="00C27693"/>
    <w:rsid w:val="00C3288A"/>
    <w:rsid w:val="00C3601E"/>
    <w:rsid w:val="00C701B4"/>
    <w:rsid w:val="00C90109"/>
    <w:rsid w:val="00C94AF2"/>
    <w:rsid w:val="00CC2596"/>
    <w:rsid w:val="00CE119A"/>
    <w:rsid w:val="00CE3CA5"/>
    <w:rsid w:val="00CE42D6"/>
    <w:rsid w:val="00D01735"/>
    <w:rsid w:val="00D12C87"/>
    <w:rsid w:val="00D139E9"/>
    <w:rsid w:val="00D21B9F"/>
    <w:rsid w:val="00D2612C"/>
    <w:rsid w:val="00D51E36"/>
    <w:rsid w:val="00D54F23"/>
    <w:rsid w:val="00D655A3"/>
    <w:rsid w:val="00D72CFC"/>
    <w:rsid w:val="00D77410"/>
    <w:rsid w:val="00D81745"/>
    <w:rsid w:val="00D936F6"/>
    <w:rsid w:val="00DA4A89"/>
    <w:rsid w:val="00DC4426"/>
    <w:rsid w:val="00DC65F2"/>
    <w:rsid w:val="00DD1069"/>
    <w:rsid w:val="00DD2E50"/>
    <w:rsid w:val="00DD6CCA"/>
    <w:rsid w:val="00DD7D8A"/>
    <w:rsid w:val="00DE44A8"/>
    <w:rsid w:val="00DF73BD"/>
    <w:rsid w:val="00E156FC"/>
    <w:rsid w:val="00E2220D"/>
    <w:rsid w:val="00E26383"/>
    <w:rsid w:val="00E278E8"/>
    <w:rsid w:val="00E54F30"/>
    <w:rsid w:val="00E5787F"/>
    <w:rsid w:val="00E75EDB"/>
    <w:rsid w:val="00E813F9"/>
    <w:rsid w:val="00E95072"/>
    <w:rsid w:val="00EA3711"/>
    <w:rsid w:val="00EA569B"/>
    <w:rsid w:val="00EE4237"/>
    <w:rsid w:val="00EF3891"/>
    <w:rsid w:val="00EF4A4A"/>
    <w:rsid w:val="00F00F38"/>
    <w:rsid w:val="00F035E8"/>
    <w:rsid w:val="00F0585C"/>
    <w:rsid w:val="00F10116"/>
    <w:rsid w:val="00F21B34"/>
    <w:rsid w:val="00F267EA"/>
    <w:rsid w:val="00F355F0"/>
    <w:rsid w:val="00F35EE1"/>
    <w:rsid w:val="00F35F74"/>
    <w:rsid w:val="00F43E7C"/>
    <w:rsid w:val="00F60225"/>
    <w:rsid w:val="00F61E36"/>
    <w:rsid w:val="00F62EF0"/>
    <w:rsid w:val="00F638B1"/>
    <w:rsid w:val="00F73170"/>
    <w:rsid w:val="00F86BDC"/>
    <w:rsid w:val="00FA163C"/>
    <w:rsid w:val="00FB0D3A"/>
    <w:rsid w:val="00FB4F13"/>
    <w:rsid w:val="00FC0117"/>
    <w:rsid w:val="00FE31C8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CC5"/>
  <w15:docId w15:val="{A2954EA0-9EA1-40A0-AE4A-A13026C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03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7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9F"/>
    <w:pPr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64802"/>
    <w:rPr>
      <w:strike w:val="0"/>
      <w:dstrike w:val="0"/>
      <w:color w:val="003366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64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1">
    <w:name w:val="goog_qs-tidbit1"/>
    <w:basedOn w:val="DefaultParagraphFont"/>
    <w:rsid w:val="00864802"/>
    <w:rPr>
      <w:vanish w:val="0"/>
      <w:webHidden w:val="0"/>
      <w:specVanish w:val="0"/>
    </w:rPr>
  </w:style>
  <w:style w:type="paragraph" w:customStyle="1" w:styleId="Default">
    <w:name w:val="Default"/>
    <w:rsid w:val="005F2119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50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07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50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072"/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3F3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D6AB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E55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17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7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45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1745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36F4"/>
  </w:style>
  <w:style w:type="character" w:customStyle="1" w:styleId="DateChar">
    <w:name w:val="Date Char"/>
    <w:basedOn w:val="DefaultParagraphFont"/>
    <w:link w:val="Date"/>
    <w:uiPriority w:val="99"/>
    <w:semiHidden/>
    <w:rsid w:val="000A36F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77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kumargh/pimaindiansdiabetescsv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sengtian@yahoo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xgboost.readthedocs.io/en/late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CCB6939C6E14EBAB111EFBC07997B" ma:contentTypeVersion="8" ma:contentTypeDescription="Create a new document." ma:contentTypeScope="" ma:versionID="ad32761338c5f7a45d71d9e136a7be40">
  <xsd:schema xmlns:xsd="http://www.w3.org/2001/XMLSchema" xmlns:xs="http://www.w3.org/2001/XMLSchema" xmlns:p="http://schemas.microsoft.com/office/2006/metadata/properties" xmlns:ns2="955bf21b-9ed3-4e3a-ad2d-db4089e32ccc" targetNamespace="http://schemas.microsoft.com/office/2006/metadata/properties" ma:root="true" ma:fieldsID="1a25c4aff740c136b1871bcfc5600ce1" ns2:_="">
    <xsd:import namespace="955bf21b-9ed3-4e3a-ad2d-db4089e32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bf21b-9ed3-4e3a-ad2d-db4089e32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C5B9D-C3F9-48E3-AE10-638C44770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bf21b-9ed3-4e3a-ad2d-db4089e32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0F6FC-6E33-414D-85E5-9147541E1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21241F-4BE8-448F-9990-F7BF476A2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Fui Long</dc:creator>
  <cp:lastModifiedBy>ST Koay</cp:lastModifiedBy>
  <cp:revision>42</cp:revision>
  <dcterms:created xsi:type="dcterms:W3CDTF">2020-02-15T03:54:00Z</dcterms:created>
  <dcterms:modified xsi:type="dcterms:W3CDTF">2020-02-15T08:45:00Z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0x010100BA5CCB6939C6E14EBAB111EFBC07997B</vt:lpwstr>
  </property>
</Properties>
</file>