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51429" w14:textId="77777777" w:rsidR="001A4DD1" w:rsidRPr="001A4DD1" w:rsidRDefault="001A4DD1" w:rsidP="001A4DD1">
      <w:pPr>
        <w:spacing w:before="0" w:beforeAutospacing="0" w:after="0" w:afterAutospacing="0"/>
        <w:contextualSpacing/>
        <w:jc w:val="center"/>
        <w:rPr>
          <w:rFonts w:ascii="標楷體-繁" w:eastAsia="標楷體-繁" w:hAnsi="標楷體-繁" w:cs="Times New Roman"/>
          <w:sz w:val="36"/>
          <w:szCs w:val="36"/>
        </w:rPr>
      </w:pPr>
      <w:r w:rsidRPr="00A52495">
        <w:rPr>
          <w:rFonts w:ascii="標楷體-繁" w:eastAsia="標楷體-繁" w:hAnsi="標楷體-繁" w:cs="Times New Roman" w:hint="eastAsia"/>
          <w:sz w:val="36"/>
          <w:szCs w:val="36"/>
        </w:rPr>
        <w:t>【國教行動聯盟新聞稿】</w:t>
      </w:r>
      <w:r w:rsidR="002170BC">
        <w:rPr>
          <w:rFonts w:ascii="標楷體-繁" w:eastAsia="標楷體-繁" w:hAnsi="標楷體-繁" w:cs="Times New Roman" w:hint="eastAsia"/>
          <w:sz w:val="36"/>
          <w:szCs w:val="36"/>
        </w:rPr>
        <w:t xml:space="preserve"> </w:t>
      </w:r>
      <w:r w:rsidRPr="00A52495">
        <w:rPr>
          <w:rFonts w:ascii="標楷體-繁" w:eastAsia="標楷體-繁" w:hAnsi="標楷體-繁" w:cs="Times New Roman" w:hint="eastAsia"/>
          <w:sz w:val="36"/>
          <w:szCs w:val="36"/>
        </w:rPr>
        <w:t>2025年</w:t>
      </w:r>
      <w:r>
        <w:rPr>
          <w:rFonts w:ascii="標楷體-繁" w:eastAsia="標楷體-繁" w:hAnsi="標楷體-繁" w:cs="Times New Roman"/>
          <w:sz w:val="36"/>
          <w:szCs w:val="36"/>
        </w:rPr>
        <w:t>10</w:t>
      </w:r>
      <w:r w:rsidRPr="00A52495">
        <w:rPr>
          <w:rFonts w:ascii="標楷體-繁" w:eastAsia="標楷體-繁" w:hAnsi="標楷體-繁" w:cs="Times New Roman" w:hint="eastAsia"/>
          <w:sz w:val="36"/>
          <w:szCs w:val="36"/>
        </w:rPr>
        <w:t>月</w:t>
      </w:r>
      <w:r>
        <w:rPr>
          <w:rFonts w:ascii="標楷體-繁" w:eastAsia="標楷體-繁" w:hAnsi="標楷體-繁" w:cs="Times New Roman"/>
          <w:sz w:val="36"/>
          <w:szCs w:val="36"/>
        </w:rPr>
        <w:t>20</w:t>
      </w:r>
      <w:r w:rsidRPr="00A52495">
        <w:rPr>
          <w:rFonts w:ascii="標楷體-繁" w:eastAsia="標楷體-繁" w:hAnsi="標楷體-繁" w:cs="Times New Roman" w:hint="eastAsia"/>
          <w:sz w:val="36"/>
          <w:szCs w:val="36"/>
        </w:rPr>
        <w:t>日</w:t>
      </w:r>
    </w:p>
    <w:p w14:paraId="240C4CF0" w14:textId="77777777" w:rsidR="00251986" w:rsidRDefault="00251986" w:rsidP="002170BC">
      <w:pPr>
        <w:ind w:firstLineChars="200" w:firstLine="571"/>
        <w:contextualSpacing/>
        <w:jc w:val="center"/>
        <w:rPr>
          <w:b/>
          <w:bCs/>
          <w:sz w:val="28"/>
          <w:szCs w:val="28"/>
        </w:rPr>
      </w:pPr>
    </w:p>
    <w:p w14:paraId="6DD117D9" w14:textId="201AEB73" w:rsidR="00BD6E7D" w:rsidRDefault="001342CC" w:rsidP="00BD6E7D">
      <w:pPr>
        <w:spacing w:before="0" w:beforeAutospacing="0" w:after="0" w:afterAutospacing="0"/>
        <w:jc w:val="center"/>
        <w:rPr>
          <w:rFonts w:ascii="標楷體-繁" w:eastAsia="標楷體-繁" w:hAnsi="標楷體-繁"/>
          <w:b/>
          <w:sz w:val="36"/>
        </w:rPr>
      </w:pPr>
      <w:bookmarkStart w:id="0" w:name="OLE_LINK3"/>
      <w:bookmarkStart w:id="1" w:name="OLE_LINK4"/>
      <w:r w:rsidRPr="001342CC">
        <w:rPr>
          <w:rFonts w:ascii="標楷體-繁" w:eastAsia="標楷體-繁" w:hAnsi="標楷體-繁" w:hint="eastAsia"/>
          <w:b/>
          <w:sz w:val="36"/>
        </w:rPr>
        <w:t>2025年</w:t>
      </w:r>
      <w:r w:rsidR="00E07489">
        <w:rPr>
          <w:rFonts w:ascii="標楷體-繁" w:eastAsia="標楷體-繁" w:hAnsi="標楷體-繁" w:hint="eastAsia"/>
          <w:b/>
          <w:sz w:val="36"/>
        </w:rPr>
        <w:t>台灣</w:t>
      </w:r>
      <w:r w:rsidRPr="001342CC">
        <w:rPr>
          <w:rFonts w:ascii="標楷體-繁" w:eastAsia="標楷體-繁" w:hAnsi="標楷體-繁" w:hint="eastAsia"/>
          <w:b/>
          <w:sz w:val="36"/>
        </w:rPr>
        <w:t>青少年</w:t>
      </w:r>
      <w:r w:rsidR="00E71750">
        <w:rPr>
          <w:rFonts w:ascii="標楷體-繁" w:eastAsia="標楷體-繁" w:hAnsi="標楷體-繁" w:hint="eastAsia"/>
          <w:b/>
          <w:sz w:val="36"/>
        </w:rPr>
        <w:t>最關心的</w:t>
      </w:r>
      <w:r w:rsidRPr="001342CC">
        <w:rPr>
          <w:rFonts w:ascii="標楷體-繁" w:eastAsia="標楷體-繁" w:hAnsi="標楷體-繁" w:hint="eastAsia"/>
          <w:b/>
          <w:sz w:val="36"/>
        </w:rPr>
        <w:t>十大議題</w:t>
      </w:r>
    </w:p>
    <w:p w14:paraId="3BC0E53B" w14:textId="77777777" w:rsidR="00CD56C1" w:rsidRDefault="00E84A9D" w:rsidP="00BD6E7D">
      <w:pPr>
        <w:spacing w:before="0" w:beforeAutospacing="0" w:after="0" w:afterAutospacing="0"/>
        <w:jc w:val="center"/>
        <w:rPr>
          <w:rFonts w:ascii="標楷體-繁" w:eastAsia="標楷體-繁" w:hAnsi="標楷體-繁"/>
          <w:b/>
          <w:sz w:val="36"/>
        </w:rPr>
      </w:pPr>
      <w:r w:rsidRPr="00E75419">
        <w:rPr>
          <w:rFonts w:ascii="標楷體-繁" w:eastAsia="標楷體-繁" w:hAnsi="標楷體-繁"/>
          <w:b/>
          <w:sz w:val="36"/>
        </w:rPr>
        <w:t>「分辨網路資訊」</w:t>
      </w:r>
      <w:r w:rsidR="00CD56C1">
        <w:rPr>
          <w:rFonts w:ascii="標楷體-繁" w:eastAsia="標楷體-繁" w:hAnsi="標楷體-繁" w:hint="eastAsia"/>
          <w:b/>
          <w:sz w:val="36"/>
        </w:rPr>
        <w:t>高居</w:t>
      </w:r>
      <w:r w:rsidR="00CD56C1" w:rsidRPr="00E75419">
        <w:rPr>
          <w:rFonts w:ascii="標楷體-繁" w:eastAsia="標楷體-繁" w:hAnsi="標楷體-繁"/>
          <w:b/>
          <w:sz w:val="36"/>
        </w:rPr>
        <w:t>第1名</w:t>
      </w:r>
    </w:p>
    <w:p w14:paraId="2C65BC33" w14:textId="33B655E4" w:rsidR="00E84A9D" w:rsidRPr="00E75419" w:rsidRDefault="00CD56C1" w:rsidP="00BD6E7D">
      <w:pPr>
        <w:spacing w:before="0" w:beforeAutospacing="0" w:after="0" w:afterAutospacing="0"/>
        <w:jc w:val="center"/>
        <w:rPr>
          <w:rFonts w:ascii="標楷體-繁" w:eastAsia="標楷體-繁" w:hAnsi="標楷體-繁"/>
        </w:rPr>
      </w:pPr>
      <w:r>
        <w:rPr>
          <w:rFonts w:ascii="標楷體-繁" w:eastAsia="標楷體-繁" w:hAnsi="標楷體-繁" w:hint="eastAsia"/>
          <w:b/>
          <w:sz w:val="36"/>
        </w:rPr>
        <w:t>國教盟青年部</w:t>
      </w:r>
      <w:r w:rsidR="00450B5E">
        <w:rPr>
          <w:rFonts w:ascii="標楷體-繁" w:eastAsia="標楷體-繁" w:hAnsi="標楷體-繁" w:hint="eastAsia"/>
          <w:b/>
          <w:sz w:val="36"/>
        </w:rPr>
        <w:t>呼籲</w:t>
      </w:r>
      <w:r>
        <w:rPr>
          <w:rFonts w:ascii="標楷體-繁" w:eastAsia="標楷體-繁" w:hAnsi="標楷體-繁" w:hint="eastAsia"/>
          <w:b/>
          <w:sz w:val="36"/>
        </w:rPr>
        <w:t>：</w:t>
      </w:r>
      <w:r w:rsidR="00691019">
        <w:rPr>
          <w:rFonts w:ascii="標楷體-繁" w:eastAsia="標楷體-繁" w:hAnsi="標楷體-繁" w:hint="eastAsia"/>
          <w:b/>
          <w:sz w:val="36"/>
        </w:rPr>
        <w:t>列入課綱、</w:t>
      </w:r>
      <w:r w:rsidR="00D655DC">
        <w:rPr>
          <w:rFonts w:ascii="標楷體-繁" w:eastAsia="標楷體-繁" w:hAnsi="標楷體-繁" w:hint="eastAsia"/>
          <w:b/>
          <w:sz w:val="36"/>
        </w:rPr>
        <w:t>師資增能、</w:t>
      </w:r>
      <w:r w:rsidR="00707568">
        <w:rPr>
          <w:rFonts w:ascii="標楷體-繁" w:eastAsia="標楷體-繁" w:hAnsi="標楷體-繁" w:hint="eastAsia"/>
          <w:b/>
          <w:sz w:val="36"/>
        </w:rPr>
        <w:t>落實</w:t>
      </w:r>
      <w:r w:rsidR="00D119EB">
        <w:rPr>
          <w:rFonts w:ascii="標楷體-繁" w:eastAsia="標楷體-繁" w:hAnsi="標楷體-繁" w:hint="eastAsia"/>
          <w:b/>
          <w:sz w:val="36"/>
        </w:rPr>
        <w:t>檢</w:t>
      </w:r>
      <w:r w:rsidR="00E84A9D" w:rsidRPr="00E75419">
        <w:rPr>
          <w:rFonts w:ascii="標楷體-繁" w:eastAsia="標楷體-繁" w:hAnsi="標楷體-繁"/>
          <w:b/>
          <w:sz w:val="36"/>
        </w:rPr>
        <w:t>核</w:t>
      </w:r>
    </w:p>
    <w:bookmarkEnd w:id="0"/>
    <w:bookmarkEnd w:id="1"/>
    <w:p w14:paraId="55F1C45F" w14:textId="3C723960" w:rsidR="00E84A9D" w:rsidRPr="00C318F6" w:rsidRDefault="00A77B79" w:rsidP="00E84A9D">
      <w:pPr>
        <w:ind w:firstLineChars="100" w:firstLine="260"/>
        <w:jc w:val="both"/>
        <w:rPr>
          <w:rFonts w:ascii="標楷體-繁" w:eastAsia="標楷體-繁" w:hAnsi="標楷體-繁"/>
          <w:sz w:val="26"/>
          <w:szCs w:val="26"/>
        </w:rPr>
      </w:pPr>
      <w:r>
        <w:rPr>
          <w:rFonts w:ascii="標楷體-繁" w:eastAsia="標楷體-繁" w:hAnsi="標楷體-繁" w:hint="eastAsia"/>
          <w:sz w:val="26"/>
          <w:szCs w:val="26"/>
        </w:rPr>
        <w:t xml:space="preserve">  </w:t>
      </w:r>
      <w:r w:rsidR="007064C9" w:rsidRPr="007064C9">
        <w:rPr>
          <w:rFonts w:ascii="標楷體-繁" w:eastAsia="標楷體-繁" w:hAnsi="標楷體-繁" w:hint="eastAsia"/>
          <w:sz w:val="26"/>
          <w:szCs w:val="26"/>
        </w:rPr>
        <w:t>2023年</w:t>
      </w:r>
      <w:r w:rsidR="007064C9">
        <w:rPr>
          <w:rFonts w:ascii="標楷體-繁" w:eastAsia="標楷體-繁" w:hAnsi="標楷體-繁" w:hint="eastAsia"/>
          <w:sz w:val="26"/>
          <w:szCs w:val="26"/>
        </w:rPr>
        <w:t>3月</w:t>
      </w:r>
      <w:r w:rsidR="007064C9" w:rsidRPr="007064C9">
        <w:rPr>
          <w:rFonts w:ascii="標楷體-繁" w:eastAsia="標楷體-繁" w:hAnsi="標楷體-繁" w:hint="eastAsia"/>
          <w:sz w:val="26"/>
          <w:szCs w:val="26"/>
        </w:rPr>
        <w:t>，</w:t>
      </w:r>
      <w:r w:rsidR="00E84A9D" w:rsidRPr="00C318F6">
        <w:rPr>
          <w:rFonts w:ascii="標楷體-繁" w:eastAsia="標楷體-繁" w:hAnsi="標楷體-繁"/>
          <w:sz w:val="26"/>
          <w:szCs w:val="26"/>
        </w:rPr>
        <w:t>教育部</w:t>
      </w:r>
      <w:r w:rsidR="007819AF">
        <w:rPr>
          <w:rFonts w:ascii="標楷體-繁" w:eastAsia="標楷體-繁" w:hAnsi="標楷體-繁" w:hint="eastAsia"/>
          <w:sz w:val="26"/>
          <w:szCs w:val="26"/>
        </w:rPr>
        <w:t>發布「</w:t>
      </w:r>
      <w:r w:rsidR="00BC1E74" w:rsidRPr="00BC1E74">
        <w:rPr>
          <w:rFonts w:ascii="標楷體-繁" w:eastAsia="標楷體-繁" w:hAnsi="標楷體-繁"/>
          <w:sz w:val="26"/>
          <w:szCs w:val="26"/>
        </w:rPr>
        <w:t>數位時代媒體素養教育白皮書</w:t>
      </w:r>
      <w:r w:rsidR="00BC1E74">
        <w:rPr>
          <w:rFonts w:ascii="標楷體-繁" w:eastAsia="標楷體-繁" w:hAnsi="標楷體-繁" w:hint="eastAsia"/>
          <w:sz w:val="26"/>
          <w:szCs w:val="26"/>
        </w:rPr>
        <w:t>」</w:t>
      </w:r>
      <w:r w:rsidR="00B174EC">
        <w:rPr>
          <w:rFonts w:ascii="標楷體-繁" w:eastAsia="標楷體-繁" w:hAnsi="標楷體-繁" w:hint="eastAsia"/>
          <w:sz w:val="26"/>
          <w:szCs w:val="26"/>
        </w:rPr>
        <w:t>（簡稱「媒體素養白皮書」）</w:t>
      </w:r>
      <w:r w:rsidR="007064C9" w:rsidRPr="007064C9">
        <w:rPr>
          <w:rFonts w:ascii="標楷體-繁" w:eastAsia="標楷體-繁" w:hAnsi="標楷體-繁" w:hint="eastAsia"/>
          <w:sz w:val="26"/>
          <w:szCs w:val="26"/>
        </w:rPr>
        <w:t>，是台灣媒體素養政策20年來的重大更新。新版白皮書除了強調「批判性思考」為核心的五大能力：分析、創造、反思、行動與參與，也</w:t>
      </w:r>
      <w:r w:rsidR="001B5296">
        <w:rPr>
          <w:rFonts w:ascii="標楷體-繁" w:eastAsia="標楷體-繁" w:hAnsi="標楷體-繁" w:hint="eastAsia"/>
          <w:sz w:val="26"/>
          <w:szCs w:val="26"/>
        </w:rPr>
        <w:t>將</w:t>
      </w:r>
      <w:r w:rsidR="007064C9" w:rsidRPr="007064C9">
        <w:rPr>
          <w:rFonts w:ascii="標楷體-繁" w:eastAsia="標楷體-繁" w:hAnsi="標楷體-繁" w:hint="eastAsia"/>
          <w:sz w:val="26"/>
          <w:szCs w:val="26"/>
        </w:rPr>
        <w:t>行政院2018年的「防治假訊息危害專案」</w:t>
      </w:r>
      <w:r w:rsidR="00F8064A">
        <w:rPr>
          <w:rFonts w:ascii="標楷體-繁" w:eastAsia="標楷體-繁" w:hAnsi="標楷體-繁" w:hint="eastAsia"/>
          <w:sz w:val="26"/>
          <w:szCs w:val="26"/>
        </w:rPr>
        <w:t>納入，</w:t>
      </w:r>
      <w:r w:rsidR="007064C9" w:rsidRPr="007064C9">
        <w:rPr>
          <w:rFonts w:ascii="標楷體-繁" w:eastAsia="標楷體-繁" w:hAnsi="標楷體-繁" w:hint="eastAsia"/>
          <w:sz w:val="26"/>
          <w:szCs w:val="26"/>
        </w:rPr>
        <w:t>試圖融</w:t>
      </w:r>
      <w:r w:rsidR="00205B21">
        <w:rPr>
          <w:rFonts w:ascii="標楷體-繁" w:eastAsia="標楷體-繁" w:hAnsi="標楷體-繁" w:hint="eastAsia"/>
          <w:sz w:val="26"/>
          <w:szCs w:val="26"/>
        </w:rPr>
        <w:t>合</w:t>
      </w:r>
      <w:r w:rsidR="007064C9" w:rsidRPr="007064C9">
        <w:rPr>
          <w:rFonts w:ascii="標楷體-繁" w:eastAsia="標楷體-繁" w:hAnsi="標楷體-繁" w:hint="eastAsia"/>
          <w:sz w:val="26"/>
          <w:szCs w:val="26"/>
        </w:rPr>
        <w:t>108課綱</w:t>
      </w:r>
      <w:r w:rsidR="00415955">
        <w:rPr>
          <w:rFonts w:ascii="標楷體-繁" w:eastAsia="標楷體-繁" w:hAnsi="標楷體-繁" w:hint="eastAsia"/>
          <w:sz w:val="26"/>
          <w:szCs w:val="26"/>
        </w:rPr>
        <w:t>「</w:t>
      </w:r>
      <w:r w:rsidR="00415955" w:rsidRPr="00415955">
        <w:rPr>
          <w:rFonts w:ascii="標楷體-繁" w:eastAsia="標楷體-繁" w:hAnsi="標楷體-繁" w:hint="eastAsia"/>
          <w:sz w:val="26"/>
          <w:szCs w:val="26"/>
        </w:rPr>
        <w:t>科技資訊與媒體素養</w:t>
      </w:r>
      <w:r w:rsidR="00415955">
        <w:rPr>
          <w:rFonts w:ascii="標楷體-繁" w:eastAsia="標楷體-繁" w:hAnsi="標楷體-繁" w:hint="eastAsia"/>
          <w:sz w:val="26"/>
          <w:szCs w:val="26"/>
        </w:rPr>
        <w:t>」</w:t>
      </w:r>
      <w:r w:rsidR="000E3819">
        <w:rPr>
          <w:rFonts w:ascii="標楷體-繁" w:eastAsia="標楷體-繁" w:hAnsi="標楷體-繁" w:hint="eastAsia"/>
          <w:sz w:val="26"/>
          <w:szCs w:val="26"/>
        </w:rPr>
        <w:t>核心素養</w:t>
      </w:r>
      <w:r w:rsidR="007064C9" w:rsidRPr="007064C9">
        <w:rPr>
          <w:rFonts w:ascii="標楷體-繁" w:eastAsia="標楷體-繁" w:hAnsi="標楷體-繁" w:hint="eastAsia"/>
          <w:sz w:val="26"/>
          <w:szCs w:val="26"/>
        </w:rPr>
        <w:t>。</w:t>
      </w:r>
      <w:r w:rsidR="007D2111">
        <w:rPr>
          <w:rFonts w:ascii="標楷體-繁" w:eastAsia="標楷體-繁" w:hAnsi="標楷體-繁" w:hint="eastAsia"/>
          <w:sz w:val="26"/>
          <w:szCs w:val="26"/>
        </w:rPr>
        <w:t>近年來</w:t>
      </w:r>
      <w:r w:rsidR="00FC4926">
        <w:rPr>
          <w:rFonts w:ascii="標楷體-繁" w:eastAsia="標楷體-繁" w:hAnsi="標楷體-繁" w:hint="eastAsia"/>
          <w:sz w:val="26"/>
          <w:szCs w:val="26"/>
        </w:rPr>
        <w:t>網路成為青少年最主要資訊來源</w:t>
      </w:r>
      <w:r w:rsidR="007D2111">
        <w:rPr>
          <w:rFonts w:ascii="標楷體-繁" w:eastAsia="標楷體-繁" w:hAnsi="標楷體-繁" w:hint="eastAsia"/>
          <w:sz w:val="26"/>
          <w:szCs w:val="26"/>
        </w:rPr>
        <w:t>，</w:t>
      </w:r>
      <w:r w:rsidR="00E84A9D" w:rsidRPr="00C318F6">
        <w:rPr>
          <w:rFonts w:ascii="標楷體-繁" w:eastAsia="標楷體-繁" w:hAnsi="標楷體-繁"/>
          <w:sz w:val="26"/>
          <w:szCs w:val="26"/>
        </w:rPr>
        <w:t>AI生成內容與詐騙變化極快，</w:t>
      </w:r>
      <w:r w:rsidR="00073A64">
        <w:rPr>
          <w:rFonts w:ascii="標楷體-繁" w:eastAsia="標楷體-繁" w:hAnsi="標楷體-繁" w:hint="eastAsia"/>
          <w:sz w:val="26"/>
          <w:szCs w:val="26"/>
        </w:rPr>
        <w:t>票選結果顯示</w:t>
      </w:r>
      <w:r w:rsidR="002C3D2D">
        <w:rPr>
          <w:rFonts w:ascii="標楷體-繁" w:eastAsia="標楷體-繁" w:hAnsi="標楷體-繁" w:hint="eastAsia"/>
          <w:sz w:val="26"/>
          <w:szCs w:val="26"/>
        </w:rPr>
        <w:t>，</w:t>
      </w:r>
      <w:r w:rsidR="00957564">
        <w:rPr>
          <w:rFonts w:ascii="標楷體-繁" w:eastAsia="標楷體-繁" w:hAnsi="標楷體-繁" w:hint="eastAsia"/>
          <w:sz w:val="26"/>
          <w:szCs w:val="26"/>
        </w:rPr>
        <w:t>對網路資訊如何</w:t>
      </w:r>
      <w:r w:rsidR="00E84A9D" w:rsidRPr="00C318F6">
        <w:rPr>
          <w:rFonts w:ascii="標楷體-繁" w:eastAsia="標楷體-繁" w:hAnsi="標楷體-繁"/>
          <w:sz w:val="26"/>
          <w:szCs w:val="26"/>
        </w:rPr>
        <w:t>「分辨、查核、防詐」</w:t>
      </w:r>
      <w:r w:rsidR="00073A64">
        <w:rPr>
          <w:rFonts w:ascii="標楷體-繁" w:eastAsia="標楷體-繁" w:hAnsi="標楷體-繁" w:hint="eastAsia"/>
          <w:sz w:val="26"/>
          <w:szCs w:val="26"/>
        </w:rPr>
        <w:t>成</w:t>
      </w:r>
      <w:r w:rsidR="00E84A9D" w:rsidRPr="00C318F6">
        <w:rPr>
          <w:rFonts w:ascii="標楷體-繁" w:eastAsia="標楷體-繁" w:hAnsi="標楷體-繁"/>
          <w:sz w:val="26"/>
          <w:szCs w:val="26"/>
        </w:rPr>
        <w:t>為</w:t>
      </w:r>
      <w:r w:rsidR="00D87F67">
        <w:rPr>
          <w:rFonts w:ascii="標楷體-繁" w:eastAsia="標楷體-繁" w:hAnsi="標楷體-繁" w:hint="eastAsia"/>
          <w:sz w:val="26"/>
          <w:szCs w:val="26"/>
        </w:rPr>
        <w:t>當前</w:t>
      </w:r>
      <w:r w:rsidR="00A050F4">
        <w:rPr>
          <w:rFonts w:ascii="標楷體-繁" w:eastAsia="標楷體-繁" w:hAnsi="標楷體-繁" w:hint="eastAsia"/>
          <w:sz w:val="26"/>
          <w:szCs w:val="26"/>
        </w:rPr>
        <w:t>青少年</w:t>
      </w:r>
      <w:r w:rsidR="00E84A9D" w:rsidRPr="00C318F6">
        <w:rPr>
          <w:rFonts w:ascii="標楷體-繁" w:eastAsia="標楷體-繁" w:hAnsi="標楷體-繁"/>
          <w:sz w:val="26"/>
          <w:szCs w:val="26"/>
        </w:rPr>
        <w:t>最迫切需求。</w:t>
      </w:r>
      <w:r w:rsidR="00CF67B6" w:rsidRPr="00CF67B6">
        <w:rPr>
          <w:rFonts w:ascii="標楷體-繁" w:eastAsia="標楷體-繁" w:hAnsi="標楷體-繁" w:hint="eastAsia"/>
          <w:sz w:val="26"/>
          <w:szCs w:val="26"/>
        </w:rPr>
        <w:t>國教行動聯盟</w:t>
      </w:r>
      <w:r w:rsidR="00CF67B6">
        <w:rPr>
          <w:rFonts w:ascii="標楷體-繁" w:eastAsia="標楷體-繁" w:hAnsi="標楷體-繁" w:hint="eastAsia"/>
          <w:sz w:val="26"/>
          <w:szCs w:val="26"/>
        </w:rPr>
        <w:t>（簡稱「</w:t>
      </w:r>
      <w:r w:rsidR="00A050F4">
        <w:rPr>
          <w:rFonts w:ascii="標楷體-繁" w:eastAsia="標楷體-繁" w:hAnsi="標楷體-繁" w:hint="eastAsia"/>
          <w:sz w:val="26"/>
          <w:szCs w:val="26"/>
        </w:rPr>
        <w:t>國教盟</w:t>
      </w:r>
      <w:r w:rsidR="00CF67B6">
        <w:rPr>
          <w:rFonts w:ascii="標楷體-繁" w:eastAsia="標楷體-繁" w:hAnsi="標楷體-繁" w:hint="eastAsia"/>
          <w:sz w:val="26"/>
          <w:szCs w:val="26"/>
        </w:rPr>
        <w:t>」）</w:t>
      </w:r>
      <w:r w:rsidR="00A050F4">
        <w:rPr>
          <w:rFonts w:ascii="標楷體-繁" w:eastAsia="標楷體-繁" w:hAnsi="標楷體-繁" w:hint="eastAsia"/>
          <w:sz w:val="26"/>
          <w:szCs w:val="26"/>
        </w:rPr>
        <w:t>青年部</w:t>
      </w:r>
      <w:r w:rsidR="00E84A9D" w:rsidRPr="00C318F6">
        <w:rPr>
          <w:rFonts w:ascii="標楷體-繁" w:eastAsia="標楷體-繁" w:hAnsi="標楷體-繁"/>
          <w:sz w:val="26"/>
          <w:szCs w:val="26"/>
        </w:rPr>
        <w:t>主張</w:t>
      </w:r>
      <w:r w:rsidR="008F55C4">
        <w:rPr>
          <w:rFonts w:ascii="標楷體-繁" w:eastAsia="標楷體-繁" w:hAnsi="標楷體-繁" w:hint="eastAsia"/>
          <w:sz w:val="26"/>
          <w:szCs w:val="26"/>
        </w:rPr>
        <w:t>：教育部應</w:t>
      </w:r>
      <w:r w:rsidR="00025231">
        <w:rPr>
          <w:rFonts w:ascii="標楷體-繁" w:eastAsia="標楷體-繁" w:hAnsi="標楷體-繁" w:hint="eastAsia"/>
          <w:sz w:val="26"/>
          <w:szCs w:val="26"/>
        </w:rPr>
        <w:t>透過</w:t>
      </w:r>
      <w:r w:rsidR="00E84A9D" w:rsidRPr="00C318F6">
        <w:rPr>
          <w:rFonts w:ascii="標楷體-繁" w:eastAsia="標楷體-繁" w:hAnsi="標楷體-繁"/>
          <w:sz w:val="26"/>
          <w:szCs w:val="26"/>
        </w:rPr>
        <w:t>「</w:t>
      </w:r>
      <w:r w:rsidR="00997F09">
        <w:rPr>
          <w:rFonts w:ascii="標楷體-繁" w:eastAsia="標楷體-繁" w:hAnsi="標楷體-繁" w:hint="eastAsia"/>
          <w:sz w:val="26"/>
          <w:szCs w:val="26"/>
        </w:rPr>
        <w:t>列入課綱</w:t>
      </w:r>
      <w:r w:rsidR="00E84A9D" w:rsidRPr="00C318F6">
        <w:rPr>
          <w:rFonts w:ascii="標楷體-繁" w:eastAsia="標楷體-繁" w:hAnsi="標楷體-繁"/>
          <w:sz w:val="26"/>
          <w:szCs w:val="26"/>
        </w:rPr>
        <w:t>」、「</w:t>
      </w:r>
      <w:r w:rsidR="00997F09">
        <w:rPr>
          <w:rFonts w:ascii="標楷體-繁" w:eastAsia="標楷體-繁" w:hAnsi="標楷體-繁" w:hint="eastAsia"/>
          <w:sz w:val="26"/>
          <w:szCs w:val="26"/>
        </w:rPr>
        <w:t>師資增能</w:t>
      </w:r>
      <w:r w:rsidR="00E84A9D" w:rsidRPr="00C318F6">
        <w:rPr>
          <w:rFonts w:ascii="標楷體-繁" w:eastAsia="標楷體-繁" w:hAnsi="標楷體-繁"/>
          <w:sz w:val="26"/>
          <w:szCs w:val="26"/>
        </w:rPr>
        <w:t>」、「</w:t>
      </w:r>
      <w:r w:rsidR="00A44B68">
        <w:rPr>
          <w:rFonts w:ascii="標楷體-繁" w:eastAsia="標楷體-繁" w:hAnsi="標楷體-繁" w:hint="eastAsia"/>
          <w:sz w:val="26"/>
          <w:szCs w:val="26"/>
        </w:rPr>
        <w:t>設置</w:t>
      </w:r>
      <w:r w:rsidR="002C4311">
        <w:rPr>
          <w:rFonts w:ascii="標楷體-繁" w:eastAsia="標楷體-繁" w:hAnsi="標楷體-繁" w:hint="eastAsia"/>
          <w:sz w:val="26"/>
          <w:szCs w:val="26"/>
        </w:rPr>
        <w:t>教材資源</w:t>
      </w:r>
      <w:r w:rsidR="00A44B68">
        <w:rPr>
          <w:rFonts w:ascii="標楷體-繁" w:eastAsia="標楷體-繁" w:hAnsi="標楷體-繁" w:hint="eastAsia"/>
          <w:sz w:val="26"/>
          <w:szCs w:val="26"/>
        </w:rPr>
        <w:t>平台</w:t>
      </w:r>
      <w:r w:rsidR="00E84A9D" w:rsidRPr="00C318F6">
        <w:rPr>
          <w:rFonts w:ascii="標楷體-繁" w:eastAsia="標楷體-繁" w:hAnsi="標楷體-繁"/>
          <w:sz w:val="26"/>
          <w:szCs w:val="26"/>
        </w:rPr>
        <w:t>」</w:t>
      </w:r>
      <w:r w:rsidR="00C01248">
        <w:rPr>
          <w:rFonts w:ascii="標楷體-繁" w:eastAsia="標楷體-繁" w:hAnsi="標楷體-繁" w:hint="eastAsia"/>
          <w:sz w:val="26"/>
          <w:szCs w:val="26"/>
        </w:rPr>
        <w:t>以回應學生迫切需求</w:t>
      </w:r>
      <w:r w:rsidR="00E84A9D" w:rsidRPr="00C318F6">
        <w:rPr>
          <w:rFonts w:ascii="標楷體-繁" w:eastAsia="標楷體-繁" w:hAnsi="標楷體-繁"/>
          <w:sz w:val="26"/>
          <w:szCs w:val="26"/>
        </w:rPr>
        <w:t>。</w:t>
      </w:r>
    </w:p>
    <w:p w14:paraId="3707542B" w14:textId="5BE5D3F4" w:rsidR="00E84A9D" w:rsidRPr="00C318F6" w:rsidRDefault="002C3D2D" w:rsidP="00E84A9D">
      <w:pPr>
        <w:jc w:val="both"/>
        <w:rPr>
          <w:rFonts w:ascii="標楷體-繁" w:eastAsia="標楷體-繁" w:hAnsi="標楷體-繁"/>
          <w:sz w:val="26"/>
          <w:szCs w:val="26"/>
        </w:rPr>
      </w:pPr>
      <w:r>
        <w:rPr>
          <w:rFonts w:ascii="標楷體-繁" w:eastAsia="標楷體-繁" w:hAnsi="標楷體-繁" w:hint="eastAsia"/>
          <w:sz w:val="26"/>
          <w:szCs w:val="26"/>
        </w:rPr>
        <w:t xml:space="preserve">    </w:t>
      </w:r>
      <w:r w:rsidR="00E84A9D" w:rsidRPr="00C318F6">
        <w:rPr>
          <w:rFonts w:ascii="標楷體-繁" w:eastAsia="標楷體-繁" w:hAnsi="標楷體-繁"/>
          <w:sz w:val="26"/>
          <w:szCs w:val="26"/>
        </w:rPr>
        <w:t>國教盟青年部</w:t>
      </w:r>
      <w:r w:rsidR="00C109B6">
        <w:rPr>
          <w:rFonts w:ascii="標楷體-繁" w:eastAsia="標楷體-繁" w:hAnsi="標楷體-繁" w:hint="eastAsia"/>
          <w:sz w:val="26"/>
          <w:szCs w:val="26"/>
        </w:rPr>
        <w:t>於今年初公布</w:t>
      </w:r>
      <w:r w:rsidR="00026005">
        <w:rPr>
          <w:rFonts w:ascii="標楷體-繁" w:eastAsia="標楷體-繁" w:hAnsi="標楷體-繁" w:hint="eastAsia"/>
          <w:sz w:val="26"/>
          <w:szCs w:val="26"/>
        </w:rPr>
        <w:t>「</w:t>
      </w:r>
      <w:r w:rsidR="00026005" w:rsidRPr="00026005">
        <w:rPr>
          <w:rFonts w:ascii="標楷體-繁" w:eastAsia="標楷體-繁" w:hAnsi="標楷體-繁" w:hint="eastAsia"/>
          <w:sz w:val="26"/>
          <w:szCs w:val="26"/>
        </w:rPr>
        <w:t>2025年台灣青少年最關心的十大議題</w:t>
      </w:r>
      <w:r w:rsidR="00026005">
        <w:rPr>
          <w:rFonts w:ascii="標楷體-繁" w:eastAsia="標楷體-繁" w:hAnsi="標楷體-繁" w:hint="eastAsia"/>
          <w:sz w:val="26"/>
          <w:szCs w:val="26"/>
        </w:rPr>
        <w:t>」</w:t>
      </w:r>
      <w:r w:rsidR="00E84A9D" w:rsidRPr="00C318F6">
        <w:rPr>
          <w:rFonts w:ascii="標楷體-繁" w:eastAsia="標楷體-繁" w:hAnsi="標楷體-繁"/>
          <w:sz w:val="26"/>
          <w:szCs w:val="26"/>
        </w:rPr>
        <w:t>調查</w:t>
      </w:r>
      <w:r w:rsidR="00026005">
        <w:rPr>
          <w:rFonts w:ascii="標楷體-繁" w:eastAsia="標楷體-繁" w:hAnsi="標楷體-繁" w:hint="eastAsia"/>
          <w:sz w:val="26"/>
          <w:szCs w:val="26"/>
        </w:rPr>
        <w:t>結果</w:t>
      </w:r>
      <w:r w:rsidR="00E84A9D" w:rsidRPr="00C318F6">
        <w:rPr>
          <w:rFonts w:ascii="標楷體-繁" w:eastAsia="標楷體-繁" w:hAnsi="標楷體-繁"/>
          <w:sz w:val="26"/>
          <w:szCs w:val="26"/>
        </w:rPr>
        <w:t>，蒐集全台8743份有效問卷（國小44.4%、國中35.2%、高中20.3%，涵蓋各縣市），分齡產出前十大關注。結果顯示「</w:t>
      </w:r>
      <w:r w:rsidR="00E84A9D" w:rsidRPr="005963C8">
        <w:rPr>
          <w:rFonts w:ascii="標楷體-繁" w:eastAsia="標楷體-繁" w:hAnsi="標楷體-繁"/>
          <w:b/>
          <w:bCs/>
          <w:sz w:val="26"/>
          <w:szCs w:val="26"/>
        </w:rPr>
        <w:t>從小學會分辨網路資訊、預防詐騙與錯誤訊息</w:t>
      </w:r>
      <w:r w:rsidR="00E84A9D" w:rsidRPr="00C318F6">
        <w:rPr>
          <w:rFonts w:ascii="標楷體-繁" w:eastAsia="標楷體-繁" w:hAnsi="標楷體-繁"/>
          <w:sz w:val="26"/>
          <w:szCs w:val="26"/>
        </w:rPr>
        <w:t>」高居第1。面對AI時代</w:t>
      </w:r>
      <w:r w:rsidR="00824036">
        <w:rPr>
          <w:rFonts w:ascii="標楷體-繁" w:eastAsia="標楷體-繁" w:hAnsi="標楷體-繁" w:hint="eastAsia"/>
          <w:sz w:val="26"/>
          <w:szCs w:val="26"/>
        </w:rPr>
        <w:t>網路資訊</w:t>
      </w:r>
      <w:r w:rsidR="00E84A9D" w:rsidRPr="00C318F6">
        <w:rPr>
          <w:rFonts w:ascii="標楷體-繁" w:eastAsia="標楷體-繁" w:hAnsi="標楷體-繁"/>
          <w:sz w:val="26"/>
          <w:szCs w:val="26"/>
        </w:rPr>
        <w:t>真假難辨</w:t>
      </w:r>
      <w:r w:rsidR="00824036">
        <w:rPr>
          <w:rFonts w:ascii="標楷體-繁" w:eastAsia="標楷體-繁" w:hAnsi="標楷體-繁" w:hint="eastAsia"/>
          <w:sz w:val="26"/>
          <w:szCs w:val="26"/>
        </w:rPr>
        <w:t>，</w:t>
      </w:r>
      <w:r w:rsidR="00E84A9D" w:rsidRPr="00C318F6">
        <w:rPr>
          <w:rFonts w:ascii="標楷體-繁" w:eastAsia="標楷體-繁" w:hAnsi="標楷體-繁"/>
          <w:sz w:val="26"/>
          <w:szCs w:val="26"/>
        </w:rPr>
        <w:t>深偽、色情等風險升高，甚至涉及情色與報復性內容，校園若只停留在宣導，學生仍然「知道要小心、但</w:t>
      </w:r>
      <w:r w:rsidR="00E84A9D" w:rsidRPr="00C318F6">
        <w:rPr>
          <w:rFonts w:ascii="標楷體-繁" w:eastAsia="標楷體-繁" w:hAnsi="標楷體-繁" w:hint="eastAsia"/>
          <w:sz w:val="26"/>
          <w:szCs w:val="26"/>
        </w:rPr>
        <w:t>完全</w:t>
      </w:r>
      <w:r w:rsidR="00E84A9D" w:rsidRPr="00C318F6">
        <w:rPr>
          <w:rFonts w:ascii="標楷體-繁" w:eastAsia="標楷體-繁" w:hAnsi="標楷體-繁"/>
          <w:sz w:val="26"/>
          <w:szCs w:val="26"/>
        </w:rPr>
        <w:t>不會</w:t>
      </w:r>
      <w:r w:rsidR="00E84A9D" w:rsidRPr="00C318F6">
        <w:rPr>
          <w:rFonts w:ascii="標楷體-繁" w:eastAsia="標楷體-繁" w:hAnsi="標楷體-繁" w:hint="eastAsia"/>
          <w:sz w:val="26"/>
          <w:szCs w:val="26"/>
        </w:rPr>
        <w:t>分辨查</w:t>
      </w:r>
      <w:r w:rsidR="00E84A9D" w:rsidRPr="00C318F6">
        <w:rPr>
          <w:rFonts w:ascii="標楷體-繁" w:eastAsia="標楷體-繁" w:hAnsi="標楷體-繁"/>
          <w:sz w:val="26"/>
          <w:szCs w:val="26"/>
        </w:rPr>
        <w:t>核」。</w:t>
      </w:r>
    </w:p>
    <w:p w14:paraId="2F34BF6D" w14:textId="7822CF7A" w:rsidR="00E84A9D" w:rsidRDefault="003A4F7B" w:rsidP="00E84A9D">
      <w:pPr>
        <w:jc w:val="both"/>
        <w:rPr>
          <w:rFonts w:ascii="標楷體-繁" w:eastAsia="標楷體-繁" w:hAnsi="標楷體-繁"/>
          <w:sz w:val="26"/>
          <w:szCs w:val="26"/>
        </w:rPr>
      </w:pPr>
      <w:r>
        <w:rPr>
          <w:rFonts w:ascii="標楷體-繁" w:eastAsia="標楷體-繁" w:hAnsi="標楷體-繁" w:hint="eastAsia"/>
          <w:sz w:val="26"/>
          <w:szCs w:val="26"/>
        </w:rPr>
        <w:t xml:space="preserve">    </w:t>
      </w:r>
      <w:bookmarkStart w:id="2" w:name="OLE_LINK5"/>
      <w:bookmarkStart w:id="3" w:name="OLE_LINK6"/>
      <w:r w:rsidR="001E3CF5" w:rsidRPr="001E3CF5">
        <w:rPr>
          <w:rFonts w:ascii="標楷體-繁" w:eastAsia="標楷體-繁" w:hAnsi="標楷體-繁" w:hint="eastAsia"/>
          <w:sz w:val="26"/>
          <w:szCs w:val="26"/>
        </w:rPr>
        <w:t>警政署2024年統計：未滿18歲遭網路詐騙達2,346人，較2016年863增為近3倍。</w:t>
      </w:r>
      <w:r w:rsidR="00E84A9D" w:rsidRPr="00C318F6">
        <w:rPr>
          <w:rFonts w:ascii="標楷體-繁" w:eastAsia="標楷體-繁" w:hAnsi="標楷體-繁"/>
          <w:sz w:val="26"/>
          <w:szCs w:val="26"/>
        </w:rPr>
        <w:t>家扶調查1.5萬名9–18歲</w:t>
      </w:r>
      <w:r w:rsidR="009B3062">
        <w:rPr>
          <w:rFonts w:ascii="標楷體-繁" w:eastAsia="標楷體-繁" w:hAnsi="標楷體-繁" w:hint="eastAsia"/>
          <w:sz w:val="26"/>
          <w:szCs w:val="26"/>
        </w:rPr>
        <w:t>青少年</w:t>
      </w:r>
      <w:r w:rsidR="00E84A9D" w:rsidRPr="00C318F6">
        <w:rPr>
          <w:rFonts w:ascii="標楷體-繁" w:eastAsia="標楷體-繁" w:hAnsi="標楷體-繁"/>
          <w:sz w:val="26"/>
          <w:szCs w:val="26"/>
        </w:rPr>
        <w:t>：</w:t>
      </w:r>
      <w:r w:rsidR="001E3CF5" w:rsidRPr="001E3CF5">
        <w:rPr>
          <w:rFonts w:ascii="標楷體-繁" w:eastAsia="標楷體-繁" w:hAnsi="標楷體-繁" w:hint="eastAsia"/>
          <w:sz w:val="26"/>
          <w:szCs w:val="26"/>
        </w:rPr>
        <w:t>網路詐欺犯罪增加44.76%   兒少受害數激增近88.68%</w:t>
      </w:r>
      <w:r w:rsidR="001E3CF5">
        <w:rPr>
          <w:rFonts w:ascii="標楷體-繁" w:eastAsia="標楷體-繁" w:hAnsi="標楷體-繁" w:hint="eastAsia"/>
          <w:sz w:val="26"/>
          <w:szCs w:val="26"/>
        </w:rPr>
        <w:t>，</w:t>
      </w:r>
      <w:r w:rsidR="00E84A9D" w:rsidRPr="00C318F6">
        <w:rPr>
          <w:rStyle w:val="a6"/>
          <w:rFonts w:ascii="標楷體-繁" w:eastAsia="標楷體-繁" w:hAnsi="標楷體-繁"/>
          <w:sz w:val="26"/>
          <w:szCs w:val="26"/>
        </w:rPr>
        <w:t>近4成</w:t>
      </w:r>
      <w:r w:rsidR="00E84A9D" w:rsidRPr="00C318F6">
        <w:rPr>
          <w:rFonts w:ascii="標楷體-繁" w:eastAsia="標楷體-繁" w:hAnsi="標楷體-繁"/>
          <w:sz w:val="26"/>
          <w:szCs w:val="26"/>
        </w:rPr>
        <w:t>遇詐騙，</w:t>
      </w:r>
      <w:r w:rsidR="00E84A9D" w:rsidRPr="00C318F6">
        <w:rPr>
          <w:rStyle w:val="a6"/>
          <w:rFonts w:ascii="標楷體-繁" w:eastAsia="標楷體-繁" w:hAnsi="標楷體-繁"/>
          <w:sz w:val="26"/>
          <w:szCs w:val="26"/>
        </w:rPr>
        <w:t>20.3%蒙受金錢或個資損失，近3成不求助。數據顯示青少年在資訊真偽判斷與自我</w:t>
      </w:r>
      <w:r w:rsidR="006350FF">
        <w:rPr>
          <w:rStyle w:val="a6"/>
          <w:rFonts w:ascii="標楷體-繁" w:eastAsia="標楷體-繁" w:hAnsi="標楷體-繁" w:hint="eastAsia"/>
          <w:sz w:val="26"/>
          <w:szCs w:val="26"/>
        </w:rPr>
        <w:t>保護</w:t>
      </w:r>
      <w:r w:rsidR="00523D2D">
        <w:rPr>
          <w:rFonts w:ascii="標楷體-繁" w:eastAsia="標楷體-繁" w:hAnsi="標楷體-繁" w:hint="eastAsia"/>
          <w:sz w:val="26"/>
          <w:szCs w:val="26"/>
        </w:rPr>
        <w:t>不足</w:t>
      </w:r>
      <w:r w:rsidR="00E84A9D" w:rsidRPr="00C318F6">
        <w:rPr>
          <w:rFonts w:ascii="標楷體-繁" w:eastAsia="標楷體-繁" w:hAnsi="標楷體-繁"/>
          <w:sz w:val="26"/>
          <w:szCs w:val="26"/>
        </w:rPr>
        <w:t>，突顯</w:t>
      </w:r>
      <w:r w:rsidR="00E84A9D" w:rsidRPr="00C318F6">
        <w:rPr>
          <w:rStyle w:val="a6"/>
          <w:rFonts w:ascii="標楷體-繁" w:eastAsia="標楷體-繁" w:hAnsi="標楷體-繁"/>
          <w:sz w:val="26"/>
          <w:szCs w:val="26"/>
        </w:rPr>
        <w:t>媒體素養教育</w:t>
      </w:r>
      <w:r w:rsidR="00E84A9D" w:rsidRPr="00C318F6">
        <w:rPr>
          <w:rFonts w:ascii="標楷體-繁" w:eastAsia="標楷體-繁" w:hAnsi="標楷體-繁"/>
          <w:sz w:val="26"/>
          <w:szCs w:val="26"/>
        </w:rPr>
        <w:t>的急迫性。</w:t>
      </w:r>
      <w:bookmarkEnd w:id="2"/>
      <w:bookmarkEnd w:id="3"/>
    </w:p>
    <w:p w14:paraId="502E803A" w14:textId="47EEA896" w:rsidR="005963C8" w:rsidRPr="005963C8" w:rsidRDefault="005963C8" w:rsidP="005963C8">
      <w:pPr>
        <w:ind w:firstLineChars="200" w:firstLine="530"/>
        <w:jc w:val="both"/>
        <w:rPr>
          <w:rFonts w:ascii="標楷體-繁" w:eastAsia="標楷體-繁" w:hAnsi="標楷體-繁"/>
          <w:sz w:val="26"/>
          <w:szCs w:val="26"/>
        </w:rPr>
      </w:pPr>
      <w:r w:rsidRPr="005963C8">
        <w:rPr>
          <w:rFonts w:ascii="標楷體-繁" w:eastAsia="標楷體-繁" w:hAnsi="標楷體-繁" w:hint="eastAsia"/>
          <w:b/>
          <w:bCs/>
          <w:sz w:val="26"/>
          <w:szCs w:val="26"/>
        </w:rPr>
        <w:t>立委羅廷瑋</w:t>
      </w:r>
      <w:r w:rsidRPr="005963C8">
        <w:rPr>
          <w:rFonts w:ascii="標楷體-繁" w:eastAsia="標楷體-繁" w:hAnsi="標楷體-繁" w:hint="eastAsia"/>
          <w:sz w:val="26"/>
          <w:szCs w:val="26"/>
        </w:rPr>
        <w:t>表示，網路資訊良莠不齊，真假難辨，即使是成年人，也常難以分清真偽，因此，提升媒體識讀素養已成為當前極為重要的課題。而媒體識讀的能力不僅在於辨別新聞真假，更涵蓋對資訊的評估、分析，以及具備批判性思考的能力，教育部應列入課綱，從小學開始做起，循序</w:t>
      </w:r>
      <w:r w:rsidRPr="005963C8">
        <w:rPr>
          <w:rFonts w:ascii="標楷體-繁" w:eastAsia="標楷體-繁" w:hAnsi="標楷體-繁" w:hint="eastAsia"/>
          <w:sz w:val="26"/>
          <w:szCs w:val="26"/>
        </w:rPr>
        <w:lastRenderedPageBreak/>
        <w:t>漸進設計不同層次的學習內容，就是給下一代抵禦錯誤資訊、參與理性社會的關鍵能力。</w:t>
      </w:r>
    </w:p>
    <w:p w14:paraId="087747D2" w14:textId="30CECBAB" w:rsidR="008E6B85" w:rsidRDefault="00523D2D" w:rsidP="00E84A9D">
      <w:pPr>
        <w:jc w:val="both"/>
        <w:rPr>
          <w:rFonts w:ascii="標楷體-繁" w:eastAsia="標楷體-繁" w:hAnsi="標楷體-繁"/>
          <w:sz w:val="26"/>
          <w:szCs w:val="26"/>
        </w:rPr>
      </w:pPr>
      <w:r>
        <w:rPr>
          <w:rFonts w:ascii="標楷體-繁" w:eastAsia="標楷體-繁" w:hAnsi="標楷體-繁" w:hint="eastAsia"/>
          <w:sz w:val="26"/>
          <w:szCs w:val="26"/>
        </w:rPr>
        <w:t xml:space="preserve">    </w:t>
      </w:r>
      <w:r w:rsidR="00E84A9D" w:rsidRPr="005963C8">
        <w:rPr>
          <w:rFonts w:ascii="標楷體-繁" w:eastAsia="標楷體-繁" w:hAnsi="標楷體-繁"/>
          <w:b/>
          <w:bCs/>
          <w:sz w:val="26"/>
          <w:szCs w:val="26"/>
        </w:rPr>
        <w:t>國教盟青年部資訊總務長劉啟立</w:t>
      </w:r>
      <w:r w:rsidR="00E84A9D" w:rsidRPr="00C318F6">
        <w:rPr>
          <w:rFonts w:ascii="標楷體-繁" w:eastAsia="標楷體-繁" w:hAnsi="標楷體-繁"/>
          <w:sz w:val="26"/>
          <w:szCs w:val="26"/>
        </w:rPr>
        <w:t>指出，</w:t>
      </w:r>
      <w:r w:rsidR="005C0CC2" w:rsidRPr="005C0CC2">
        <w:rPr>
          <w:rFonts w:ascii="標楷體-繁" w:eastAsia="標楷體-繁" w:hAnsi="標楷體-繁" w:hint="eastAsia"/>
          <w:sz w:val="26"/>
          <w:szCs w:val="26"/>
        </w:rPr>
        <w:t>生成式AI影片技術快速進化，像</w:t>
      </w:r>
      <w:proofErr w:type="spellStart"/>
      <w:r w:rsidR="005C0CC2" w:rsidRPr="005C0CC2">
        <w:rPr>
          <w:rFonts w:ascii="標楷體-繁" w:eastAsia="標楷體-繁" w:hAnsi="標楷體-繁" w:hint="eastAsia"/>
          <w:sz w:val="26"/>
          <w:szCs w:val="26"/>
        </w:rPr>
        <w:t>OpenAI</w:t>
      </w:r>
      <w:proofErr w:type="spellEnd"/>
      <w:r w:rsidR="005C0CC2" w:rsidRPr="005C0CC2">
        <w:rPr>
          <w:rFonts w:ascii="標楷體-繁" w:eastAsia="標楷體-繁" w:hAnsi="標楷體-繁" w:hint="eastAsia"/>
          <w:sz w:val="26"/>
          <w:szCs w:val="26"/>
        </w:rPr>
        <w:t>最新的 Sora 2 模型，已能生成近乎真實的多鏡頭動態畫面，使「辨識假影片」變得愈來愈困難。AI被濫用於詐騙、深偽與不當影像的風險大增，而現行法律與審查機制</w:t>
      </w:r>
      <w:r w:rsidR="004B52E4">
        <w:rPr>
          <w:rFonts w:ascii="標楷體-繁" w:eastAsia="標楷體-繁" w:hAnsi="標楷體-繁" w:hint="eastAsia"/>
          <w:sz w:val="26"/>
          <w:szCs w:val="26"/>
        </w:rPr>
        <w:t>ˇ</w:t>
      </w:r>
      <w:r w:rsidR="005C0CC2" w:rsidRPr="005C0CC2">
        <w:rPr>
          <w:rFonts w:ascii="標楷體-繁" w:eastAsia="標楷體-繁" w:hAnsi="標楷體-繁" w:hint="eastAsia"/>
          <w:sz w:val="26"/>
          <w:szCs w:val="26"/>
        </w:rPr>
        <w:t>尚未跟上。劉啟立強調：「未來的AI詐騙將成為常態，媒體識讀與數位素養教育將是社會安全的最後防線。」</w:t>
      </w:r>
    </w:p>
    <w:p w14:paraId="6B5514AA" w14:textId="6450268B" w:rsidR="00FD5D7E" w:rsidRPr="00C318F6" w:rsidRDefault="00FD5D7E" w:rsidP="00FD5D7E">
      <w:pPr>
        <w:ind w:firstLineChars="200" w:firstLine="530"/>
        <w:jc w:val="both"/>
        <w:rPr>
          <w:rFonts w:ascii="標楷體-繁" w:eastAsia="標楷體-繁" w:hAnsi="標楷體-繁"/>
          <w:sz w:val="26"/>
          <w:szCs w:val="26"/>
        </w:rPr>
      </w:pPr>
      <w:r w:rsidRPr="00FD5D7E">
        <w:rPr>
          <w:rFonts w:ascii="標楷體-繁" w:eastAsia="標楷體-繁" w:hAnsi="標楷體-繁" w:hint="eastAsia"/>
          <w:b/>
          <w:bCs/>
          <w:sz w:val="26"/>
          <w:szCs w:val="26"/>
        </w:rPr>
        <w:t>康寧高中五專部林沛辰</w:t>
      </w:r>
      <w:r>
        <w:rPr>
          <w:rFonts w:ascii="標楷體-繁" w:eastAsia="標楷體-繁" w:hAnsi="標楷體-繁" w:hint="eastAsia"/>
          <w:sz w:val="26"/>
          <w:szCs w:val="26"/>
        </w:rPr>
        <w:t>同學</w:t>
      </w:r>
      <w:r w:rsidRPr="00FD5D7E">
        <w:rPr>
          <w:rFonts w:ascii="標楷體-繁" w:eastAsia="標楷體-繁" w:hAnsi="標楷體-繁" w:hint="eastAsia"/>
          <w:sz w:val="26"/>
          <w:szCs w:val="26"/>
        </w:rPr>
        <w:t>分享，自己曾在社群上遭到假消息攻擊，貼文充滿捏造內容卻被大量轉傳，導致同學誤信、疏離。他表示：「那次經驗讓我深刻體會到假消息的破壞力，也</w:t>
      </w:r>
      <w:r>
        <w:rPr>
          <w:rFonts w:ascii="標楷體-繁" w:eastAsia="標楷體-繁" w:hAnsi="標楷體-繁" w:hint="eastAsia"/>
          <w:sz w:val="26"/>
          <w:szCs w:val="26"/>
        </w:rPr>
        <w:t>意識到學生對於</w:t>
      </w:r>
      <w:r w:rsidRPr="00FD5D7E">
        <w:rPr>
          <w:rFonts w:ascii="標楷體-繁" w:eastAsia="標楷體-繁" w:hAnsi="標楷體-繁" w:hint="eastAsia"/>
          <w:sz w:val="26"/>
          <w:szCs w:val="26"/>
        </w:rPr>
        <w:t>如何分辨訊息真假</w:t>
      </w:r>
      <w:r>
        <w:rPr>
          <w:rFonts w:ascii="標楷體-繁" w:eastAsia="標楷體-繁" w:hAnsi="標楷體-繁" w:hint="eastAsia"/>
          <w:sz w:val="26"/>
          <w:szCs w:val="26"/>
        </w:rPr>
        <w:t>是輕忽的，</w:t>
      </w:r>
      <w:r w:rsidRPr="00FD5D7E">
        <w:rPr>
          <w:rFonts w:ascii="標楷體-繁" w:eastAsia="標楷體-繁" w:hAnsi="標楷體-繁" w:hint="eastAsia"/>
          <w:sz w:val="26"/>
          <w:szCs w:val="26"/>
        </w:rPr>
        <w:t>若</w:t>
      </w:r>
      <w:r>
        <w:rPr>
          <w:rFonts w:ascii="標楷體-繁" w:eastAsia="標楷體-繁" w:hAnsi="標楷體-繁" w:hint="eastAsia"/>
          <w:sz w:val="26"/>
          <w:szCs w:val="26"/>
        </w:rPr>
        <w:t>學生</w:t>
      </w:r>
      <w:r w:rsidRPr="00FD5D7E">
        <w:rPr>
          <w:rFonts w:ascii="標楷體-繁" w:eastAsia="標楷體-繁" w:hAnsi="標楷體-繁" w:hint="eastAsia"/>
          <w:sz w:val="26"/>
          <w:szCs w:val="26"/>
        </w:rPr>
        <w:t>能學會查證與思考，就不會再有人被假消息傷害。」</w:t>
      </w:r>
    </w:p>
    <w:p w14:paraId="4BA309EC" w14:textId="0C3382E0" w:rsidR="00E84A9D" w:rsidRDefault="007B2C41" w:rsidP="00E84A9D">
      <w:pPr>
        <w:jc w:val="both"/>
        <w:rPr>
          <w:rFonts w:ascii="標楷體-繁" w:eastAsia="標楷體-繁" w:hAnsi="標楷體-繁"/>
          <w:sz w:val="26"/>
          <w:szCs w:val="26"/>
        </w:rPr>
      </w:pPr>
      <w:r>
        <w:rPr>
          <w:rFonts w:ascii="標楷體-繁" w:eastAsia="標楷體-繁" w:hAnsi="標楷體-繁" w:hint="eastAsia"/>
          <w:sz w:val="26"/>
          <w:szCs w:val="26"/>
        </w:rPr>
        <w:t xml:space="preserve">    </w:t>
      </w:r>
      <w:r w:rsidR="00E84A9D" w:rsidRPr="005963C8">
        <w:rPr>
          <w:rFonts w:ascii="標楷體-繁" w:eastAsia="標楷體-繁" w:hAnsi="標楷體-繁"/>
          <w:b/>
          <w:bCs/>
          <w:sz w:val="26"/>
          <w:szCs w:val="26"/>
        </w:rPr>
        <w:t>台北市教師會前理事長葉青</w:t>
      </w:r>
      <w:r w:rsidR="00E84A9D" w:rsidRPr="005963C8">
        <w:rPr>
          <w:rFonts w:ascii="標楷體-繁" w:eastAsia="標楷體-繁" w:hAnsi="標楷體-繁" w:cs="新細明體" w:hint="eastAsia"/>
          <w:b/>
          <w:bCs/>
          <w:sz w:val="26"/>
          <w:szCs w:val="26"/>
        </w:rPr>
        <w:t>芪</w:t>
      </w:r>
      <w:r w:rsidR="00E84A9D" w:rsidRPr="00C318F6">
        <w:rPr>
          <w:rFonts w:ascii="標楷體-繁" w:eastAsia="標楷體-繁" w:hAnsi="標楷體-繁"/>
          <w:sz w:val="26"/>
          <w:szCs w:val="26"/>
        </w:rPr>
        <w:t>表示，媒體素養是跨部會的國家工程，不應只靠「融入式教學」。他指出：「方向正確，但若沒有</w:t>
      </w:r>
      <w:r w:rsidR="00E84A9D" w:rsidRPr="00C318F6">
        <w:rPr>
          <w:rStyle w:val="a6"/>
          <w:rFonts w:ascii="標楷體-繁" w:eastAsia="標楷體-繁" w:hAnsi="標楷體-繁"/>
          <w:sz w:val="26"/>
          <w:szCs w:val="26"/>
        </w:rPr>
        <w:t>明確課時</w:t>
      </w:r>
      <w:r w:rsidR="00E84A9D" w:rsidRPr="00C318F6">
        <w:rPr>
          <w:rFonts w:ascii="標楷體-繁" w:eastAsia="標楷體-繁" w:hAnsi="標楷體-繁"/>
          <w:sz w:val="26"/>
          <w:szCs w:val="26"/>
        </w:rPr>
        <w:t>與</w:t>
      </w:r>
      <w:r w:rsidR="00E84A9D" w:rsidRPr="00C318F6">
        <w:rPr>
          <w:rStyle w:val="a6"/>
          <w:rFonts w:ascii="標楷體-繁" w:eastAsia="標楷體-繁" w:hAnsi="標楷體-繁"/>
          <w:sz w:val="26"/>
          <w:szCs w:val="26"/>
        </w:rPr>
        <w:t>整合教材平台</w:t>
      </w:r>
      <w:r w:rsidR="00E84A9D" w:rsidRPr="00C318F6">
        <w:rPr>
          <w:rFonts w:ascii="標楷體-繁" w:eastAsia="標楷體-繁" w:hAnsi="標楷體-繁"/>
          <w:sz w:val="26"/>
          <w:szCs w:val="26"/>
        </w:rPr>
        <w:t>，白皮書終究只是理想。」並強調目前課堂被多項新議題擠壓，政府應建立統整機制，減少「加法式政策」。他總結：「媒體素養的核心在</w:t>
      </w:r>
      <w:r w:rsidR="00E84A9D" w:rsidRPr="00C318F6">
        <w:rPr>
          <w:rStyle w:val="a6"/>
          <w:rFonts w:ascii="標楷體-繁" w:eastAsia="標楷體-繁" w:hAnsi="標楷體-繁"/>
          <w:sz w:val="26"/>
          <w:szCs w:val="26"/>
        </w:rPr>
        <w:t>閱讀與批判思考</w:t>
      </w:r>
      <w:r w:rsidR="00E84A9D" w:rsidRPr="00C318F6">
        <w:rPr>
          <w:rFonts w:ascii="標楷體-繁" w:eastAsia="標楷體-繁" w:hAnsi="標楷體-繁"/>
          <w:sz w:val="26"/>
          <w:szCs w:val="26"/>
        </w:rPr>
        <w:t>，教師要做</w:t>
      </w:r>
      <w:r w:rsidR="00E84A9D" w:rsidRPr="00C318F6">
        <w:rPr>
          <w:rStyle w:val="a6"/>
          <w:rFonts w:ascii="標楷體-繁" w:eastAsia="標楷體-繁" w:hAnsi="標楷體-繁"/>
          <w:sz w:val="26"/>
          <w:szCs w:val="26"/>
        </w:rPr>
        <w:t>陪伴與引導</w:t>
      </w:r>
      <w:r w:rsidR="00E84A9D" w:rsidRPr="00C318F6">
        <w:rPr>
          <w:rFonts w:ascii="標楷體-繁" w:eastAsia="標楷體-繁" w:hAnsi="標楷體-繁"/>
          <w:sz w:val="26"/>
          <w:szCs w:val="26"/>
        </w:rPr>
        <w:t>，不是替學生下結論。」</w:t>
      </w:r>
    </w:p>
    <w:p w14:paraId="464565ED" w14:textId="4C05313E" w:rsidR="004C6F4D" w:rsidRPr="00C318F6" w:rsidRDefault="004C6F4D" w:rsidP="004C6F4D">
      <w:pPr>
        <w:ind w:firstLineChars="200" w:firstLine="520"/>
        <w:jc w:val="both"/>
        <w:rPr>
          <w:rFonts w:ascii="標楷體-繁" w:eastAsia="標楷體-繁" w:hAnsi="標楷體-繁"/>
          <w:sz w:val="26"/>
          <w:szCs w:val="26"/>
        </w:rPr>
      </w:pPr>
      <w:r>
        <w:rPr>
          <w:rFonts w:ascii="標楷體-繁" w:eastAsia="標楷體-繁" w:hAnsi="標楷體-繁" w:hint="eastAsia"/>
          <w:sz w:val="26"/>
          <w:szCs w:val="26"/>
        </w:rPr>
        <w:t>也有</w:t>
      </w:r>
      <w:r w:rsidRPr="004C6F4D">
        <w:rPr>
          <w:rFonts w:ascii="標楷體-繁" w:eastAsia="標楷體-繁" w:hAnsi="標楷體-繁" w:hint="eastAsia"/>
          <w:sz w:val="26"/>
          <w:szCs w:val="26"/>
        </w:rPr>
        <w:t>來自多位教師的回饋顯示，現行媒體素養教學在課程安排上仍屬「零散融入」，缺乏制度支撐。</w:t>
      </w:r>
      <w:r w:rsidR="007B1668" w:rsidRPr="007B1668">
        <w:rPr>
          <w:rFonts w:ascii="標楷體-繁" w:eastAsia="標楷體-繁" w:hAnsi="標楷體-繁" w:hint="eastAsia"/>
          <w:b/>
          <w:bCs/>
          <w:sz w:val="26"/>
          <w:szCs w:val="26"/>
        </w:rPr>
        <w:t>北市麗山高中吳老師</w:t>
      </w:r>
      <w:r w:rsidRPr="004C6F4D">
        <w:rPr>
          <w:rFonts w:ascii="標楷體-繁" w:eastAsia="標楷體-繁" w:hAnsi="標楷體-繁" w:hint="eastAsia"/>
          <w:sz w:val="26"/>
          <w:szCs w:val="26"/>
        </w:rPr>
        <w:t>指出： 「查核任務往往淪為形式，因為理化、公民等科目課時吃緊，只能擠時間融入；若要完整執行查核任務，至少需2–3節課，但進度壓力下根本不可能。」</w:t>
      </w:r>
      <w:r>
        <w:rPr>
          <w:rFonts w:ascii="標楷體-繁" w:eastAsia="標楷體-繁" w:hAnsi="標楷體-繁" w:hint="eastAsia"/>
          <w:sz w:val="26"/>
          <w:szCs w:val="26"/>
        </w:rPr>
        <w:t>；</w:t>
      </w:r>
      <w:r w:rsidRPr="004C6F4D">
        <w:rPr>
          <w:rFonts w:ascii="標楷體-繁" w:eastAsia="標楷體-繁" w:hAnsi="標楷體-繁" w:hint="eastAsia"/>
          <w:sz w:val="26"/>
          <w:szCs w:val="26"/>
        </w:rPr>
        <w:t>另資科教師指出：「資訊科技課對應課綱能力指標的單元雖有『資訊檢索與評估』，但總課時過低，每學期能投入查核教學的時間頂多兩三節，常流於技術示範，難以深入。」</w:t>
      </w:r>
      <w:bookmarkStart w:id="4" w:name="OLE_LINK7"/>
      <w:bookmarkStart w:id="5" w:name="OLE_LINK8"/>
      <w:r w:rsidRPr="004C6F4D">
        <w:rPr>
          <w:rFonts w:ascii="標楷體-繁" w:eastAsia="標楷體-繁" w:hAnsi="標楷體-繁" w:hint="eastAsia"/>
          <w:sz w:val="26"/>
          <w:szCs w:val="26"/>
        </w:rPr>
        <w:t>教師普遍反映現場五大瓶頸依序為： 課時不足 ＞ 評量範式缺乏 ＞ 教材缺口 ＞ 跨域協作困難 ＞ 行政與家長支持不足。</w:t>
      </w:r>
      <w:bookmarkEnd w:id="4"/>
      <w:bookmarkEnd w:id="5"/>
    </w:p>
    <w:p w14:paraId="48C06D83" w14:textId="4F445600" w:rsidR="00E84A9D" w:rsidRPr="00C318F6" w:rsidRDefault="00AA5FD3" w:rsidP="00E84A9D">
      <w:pPr>
        <w:pStyle w:val="Web"/>
        <w:jc w:val="both"/>
        <w:rPr>
          <w:rFonts w:ascii="標楷體-繁" w:eastAsia="標楷體-繁" w:hAnsi="標楷體-繁"/>
          <w:sz w:val="26"/>
          <w:szCs w:val="26"/>
        </w:rPr>
      </w:pPr>
      <w:r>
        <w:rPr>
          <w:rStyle w:val="a6"/>
          <w:rFonts w:ascii="標楷體-繁" w:eastAsia="標楷體-繁" w:hAnsi="標楷體-繁" w:hint="eastAsia"/>
          <w:sz w:val="26"/>
          <w:szCs w:val="26"/>
        </w:rPr>
        <w:t xml:space="preserve">    </w:t>
      </w:r>
      <w:r w:rsidR="001E3CF5" w:rsidRPr="005963C8">
        <w:rPr>
          <w:rStyle w:val="a6"/>
          <w:rFonts w:ascii="標楷體-繁" w:eastAsia="標楷體-繁" w:hAnsi="標楷體-繁" w:hint="eastAsia"/>
          <w:sz w:val="26"/>
          <w:szCs w:val="26"/>
        </w:rPr>
        <w:t>國教盟青年部策略規劃長</w:t>
      </w:r>
      <w:r w:rsidR="003C1431" w:rsidRPr="005963C8">
        <w:rPr>
          <w:rStyle w:val="a6"/>
          <w:rFonts w:ascii="標楷體-繁" w:eastAsia="標楷體-繁" w:hAnsi="標楷體-繁" w:hint="eastAsia"/>
          <w:sz w:val="26"/>
          <w:szCs w:val="26"/>
        </w:rPr>
        <w:t>（東吳大二學生）</w:t>
      </w:r>
      <w:r w:rsidR="001E3CF5" w:rsidRPr="005963C8">
        <w:rPr>
          <w:rStyle w:val="a6"/>
          <w:rFonts w:ascii="標楷體-繁" w:eastAsia="標楷體-繁" w:hAnsi="標楷體-繁" w:hint="eastAsia"/>
          <w:sz w:val="26"/>
          <w:szCs w:val="26"/>
        </w:rPr>
        <w:t>王翊妃</w:t>
      </w:r>
      <w:r w:rsidR="001E3CF5">
        <w:rPr>
          <w:rStyle w:val="a6"/>
          <w:rFonts w:ascii="標楷體-繁" w:eastAsia="標楷體-繁" w:hAnsi="標楷體-繁" w:hint="eastAsia"/>
          <w:b w:val="0"/>
          <w:bCs w:val="0"/>
          <w:sz w:val="26"/>
          <w:szCs w:val="26"/>
        </w:rPr>
        <w:t>表示：</w:t>
      </w:r>
      <w:r>
        <w:rPr>
          <w:rStyle w:val="a6"/>
          <w:rFonts w:ascii="標楷體-繁" w:eastAsia="標楷體-繁" w:hAnsi="標楷體-繁" w:hint="eastAsia"/>
          <w:sz w:val="26"/>
          <w:szCs w:val="26"/>
        </w:rPr>
        <w:t>從</w:t>
      </w:r>
      <w:r w:rsidR="00E84A9D" w:rsidRPr="00C318F6">
        <w:rPr>
          <w:rStyle w:val="a6"/>
          <w:rFonts w:ascii="標楷體-繁" w:eastAsia="標楷體-繁" w:hAnsi="標楷體-繁" w:hint="eastAsia"/>
          <w:sz w:val="26"/>
          <w:szCs w:val="26"/>
        </w:rPr>
        <w:t>國際經驗來看</w:t>
      </w:r>
      <w:r w:rsidR="004C6F4D">
        <w:rPr>
          <w:rStyle w:val="a6"/>
          <w:rFonts w:ascii="標楷體-繁" w:eastAsia="標楷體-繁" w:hAnsi="標楷體-繁" w:hint="eastAsia"/>
          <w:sz w:val="26"/>
          <w:szCs w:val="26"/>
        </w:rPr>
        <w:t>，</w:t>
      </w:r>
      <w:r w:rsidR="00E84A9D" w:rsidRPr="00C318F6">
        <w:rPr>
          <w:rStyle w:val="a6"/>
          <w:rFonts w:ascii="標楷體-繁" w:eastAsia="標楷體-繁" w:hAnsi="標楷體-繁"/>
          <w:sz w:val="26"/>
          <w:szCs w:val="26"/>
        </w:rPr>
        <w:t>芬蘭</w:t>
      </w:r>
      <w:r w:rsidR="00E84A9D" w:rsidRPr="00C318F6">
        <w:rPr>
          <w:rFonts w:ascii="標楷體-繁" w:eastAsia="標楷體-繁" w:hAnsi="標楷體-繁" w:hint="eastAsia"/>
          <w:sz w:val="26"/>
          <w:szCs w:val="26"/>
        </w:rPr>
        <w:t>已於</w:t>
      </w:r>
      <w:r w:rsidR="00E84A9D" w:rsidRPr="00C318F6">
        <w:rPr>
          <w:rFonts w:ascii="標楷體-繁" w:eastAsia="標楷體-繁" w:hAnsi="標楷體-繁"/>
          <w:sz w:val="26"/>
          <w:szCs w:val="26"/>
        </w:rPr>
        <w:t>2013</w:t>
      </w:r>
      <w:r w:rsidR="00A8576F">
        <w:rPr>
          <w:rFonts w:ascii="標楷體-繁" w:eastAsia="標楷體-繁" w:hAnsi="標楷體-繁" w:hint="eastAsia"/>
          <w:sz w:val="26"/>
          <w:szCs w:val="26"/>
        </w:rPr>
        <w:t>年</w:t>
      </w:r>
      <w:r w:rsidR="00AE1768">
        <w:rPr>
          <w:rFonts w:ascii="標楷體-繁" w:eastAsia="標楷體-繁" w:hAnsi="標楷體-繁" w:hint="eastAsia"/>
          <w:sz w:val="26"/>
          <w:szCs w:val="26"/>
        </w:rPr>
        <w:t>列為</w:t>
      </w:r>
      <w:r w:rsidR="00E84A9D" w:rsidRPr="00C318F6">
        <w:rPr>
          <w:rFonts w:ascii="標楷體-繁" w:eastAsia="標楷體-繁" w:hAnsi="標楷體-繁"/>
          <w:sz w:val="26"/>
          <w:szCs w:val="26"/>
        </w:rPr>
        <w:t>國家政策、2019</w:t>
      </w:r>
      <w:r w:rsidR="00AE1768">
        <w:rPr>
          <w:rFonts w:ascii="標楷體-繁" w:eastAsia="標楷體-繁" w:hAnsi="標楷體-繁" w:hint="eastAsia"/>
          <w:sz w:val="26"/>
          <w:szCs w:val="26"/>
        </w:rPr>
        <w:t>年</w:t>
      </w:r>
      <w:r w:rsidR="00E84A9D" w:rsidRPr="00C318F6">
        <w:rPr>
          <w:rFonts w:ascii="標楷體-繁" w:eastAsia="標楷體-繁" w:hAnsi="標楷體-繁"/>
          <w:sz w:val="26"/>
          <w:szCs w:val="26"/>
        </w:rPr>
        <w:t>更新；媒體素養</w:t>
      </w:r>
      <w:r w:rsidR="00E84A9D" w:rsidRPr="00C318F6">
        <w:rPr>
          <w:rStyle w:val="a6"/>
          <w:rFonts w:ascii="標楷體-繁" w:eastAsia="標楷體-繁" w:hAnsi="標楷體-繁"/>
          <w:sz w:val="26"/>
          <w:szCs w:val="26"/>
        </w:rPr>
        <w:t>融入幼兒園至高中各科</w:t>
      </w:r>
      <w:r w:rsidR="00E84A9D" w:rsidRPr="00C318F6">
        <w:rPr>
          <w:rFonts w:ascii="標楷體-繁" w:eastAsia="標楷體-繁" w:hAnsi="標楷體-繁"/>
          <w:sz w:val="26"/>
          <w:szCs w:val="26"/>
        </w:rPr>
        <w:t>，把辨識假訊息視為</w:t>
      </w:r>
      <w:r w:rsidR="00E84A9D" w:rsidRPr="00C318F6">
        <w:rPr>
          <w:rStyle w:val="a6"/>
          <w:rFonts w:ascii="標楷體-繁" w:eastAsia="標楷體-繁" w:hAnsi="標楷體-繁"/>
          <w:sz w:val="26"/>
          <w:szCs w:val="26"/>
        </w:rPr>
        <w:t>公民基本技能</w:t>
      </w:r>
      <w:r w:rsidR="00E84A9D" w:rsidRPr="00C318F6">
        <w:rPr>
          <w:rFonts w:ascii="標楷體-繁" w:eastAsia="標楷體-繁" w:hAnsi="標楷體-繁"/>
          <w:sz w:val="26"/>
          <w:szCs w:val="26"/>
        </w:rPr>
        <w:t>。成功關鍵是</w:t>
      </w:r>
      <w:r w:rsidR="00E84A9D" w:rsidRPr="00C318F6">
        <w:rPr>
          <w:rStyle w:val="a6"/>
          <w:rFonts w:ascii="標楷體-繁" w:eastAsia="標楷體-繁" w:hAnsi="標楷體-繁"/>
          <w:sz w:val="26"/>
          <w:szCs w:val="26"/>
        </w:rPr>
        <w:t>全社會協作</w:t>
      </w:r>
      <w:r w:rsidR="00E84A9D" w:rsidRPr="00C318F6">
        <w:rPr>
          <w:rFonts w:ascii="標楷體-繁" w:eastAsia="標楷體-繁" w:hAnsi="標楷體-繁"/>
          <w:sz w:val="26"/>
          <w:szCs w:val="26"/>
        </w:rPr>
        <w:t>：學校、媒體、圖書館、NGO、博物館共同推動。</w:t>
      </w:r>
      <w:r w:rsidR="00E84A9D" w:rsidRPr="00C318F6">
        <w:rPr>
          <w:rFonts w:ascii="標楷體-繁" w:eastAsia="標楷體-繁" w:hAnsi="標楷體-繁" w:hint="eastAsia"/>
          <w:sz w:val="26"/>
          <w:szCs w:val="26"/>
        </w:rPr>
        <w:t>而</w:t>
      </w:r>
      <w:r w:rsidR="00E84A9D" w:rsidRPr="00C318F6">
        <w:rPr>
          <w:rStyle w:val="a6"/>
          <w:rFonts w:ascii="標楷體-繁" w:eastAsia="標楷體-繁" w:hAnsi="標楷體-繁"/>
          <w:sz w:val="26"/>
          <w:szCs w:val="26"/>
        </w:rPr>
        <w:t>愛沙尼亞</w:t>
      </w:r>
      <w:r w:rsidR="00E84A9D" w:rsidRPr="00C318F6">
        <w:rPr>
          <w:rFonts w:ascii="標楷體-繁" w:eastAsia="標楷體-繁" w:hAnsi="標楷體-繁"/>
          <w:sz w:val="26"/>
          <w:szCs w:val="26"/>
        </w:rPr>
        <w:t>：將媒體素養提升至</w:t>
      </w:r>
      <w:r w:rsidR="00E84A9D" w:rsidRPr="00C318F6">
        <w:rPr>
          <w:rStyle w:val="a6"/>
          <w:rFonts w:ascii="標楷體-繁" w:eastAsia="標楷體-繁" w:hAnsi="標楷體-繁"/>
          <w:sz w:val="26"/>
          <w:szCs w:val="26"/>
        </w:rPr>
        <w:t>國安層級</w:t>
      </w:r>
      <w:r w:rsidR="00E84A9D" w:rsidRPr="00C318F6">
        <w:rPr>
          <w:rFonts w:ascii="標楷體-繁" w:eastAsia="標楷體-繁" w:hAnsi="標楷體-繁"/>
          <w:sz w:val="26"/>
          <w:szCs w:val="26"/>
        </w:rPr>
        <w:t>；自幼兒園訓練批判思考，高中設</w:t>
      </w:r>
      <w:r w:rsidR="00E84A9D" w:rsidRPr="00C318F6">
        <w:rPr>
          <w:rStyle w:val="a6"/>
          <w:rFonts w:ascii="標楷體-繁" w:eastAsia="標楷體-繁" w:hAnsi="標楷體-繁"/>
          <w:sz w:val="26"/>
          <w:szCs w:val="26"/>
        </w:rPr>
        <w:t>必修35小時「媒體與影響力」課</w:t>
      </w:r>
      <w:r w:rsidR="00E84A9D" w:rsidRPr="00C318F6">
        <w:rPr>
          <w:rFonts w:ascii="標楷體-繁" w:eastAsia="標楷體-繁" w:hAnsi="標楷體-繁"/>
          <w:sz w:val="26"/>
          <w:szCs w:val="26"/>
        </w:rPr>
        <w:t>，系統培養查核與識別宣傳能力。</w:t>
      </w:r>
      <w:r w:rsidR="00E84A9D" w:rsidRPr="00C318F6">
        <w:rPr>
          <w:rFonts w:ascii="標楷體-繁" w:eastAsia="標楷體-繁" w:hAnsi="標楷體-繁" w:hint="eastAsia"/>
          <w:sz w:val="26"/>
          <w:szCs w:val="26"/>
        </w:rPr>
        <w:t>顯示國家是否能跨部門的規劃是重要的關鍵</w:t>
      </w:r>
    </w:p>
    <w:p w14:paraId="4C52BF45" w14:textId="06F57FF6" w:rsidR="00E84A9D" w:rsidRPr="00C318F6" w:rsidRDefault="003E166D" w:rsidP="00E84A9D">
      <w:pPr>
        <w:jc w:val="both"/>
        <w:rPr>
          <w:rFonts w:ascii="標楷體-繁" w:eastAsia="標楷體-繁" w:hAnsi="標楷體-繁"/>
          <w:sz w:val="26"/>
          <w:szCs w:val="26"/>
        </w:rPr>
      </w:pPr>
      <w:r>
        <w:rPr>
          <w:rFonts w:ascii="標楷體-繁" w:eastAsia="標楷體-繁" w:hAnsi="標楷體-繁" w:hint="eastAsia"/>
          <w:sz w:val="26"/>
          <w:szCs w:val="26"/>
        </w:rPr>
        <w:t xml:space="preserve">    </w:t>
      </w:r>
      <w:r w:rsidR="00E84A9D" w:rsidRPr="005963C8">
        <w:rPr>
          <w:rFonts w:ascii="標楷體-繁" w:eastAsia="標楷體-繁" w:hAnsi="標楷體-繁"/>
          <w:b/>
          <w:bCs/>
          <w:sz w:val="26"/>
          <w:szCs w:val="26"/>
        </w:rPr>
        <w:t>國教盟青年部執行長</w:t>
      </w:r>
      <w:r w:rsidR="003C1431" w:rsidRPr="005963C8">
        <w:rPr>
          <w:rFonts w:ascii="標楷體-繁" w:eastAsia="標楷體-繁" w:hAnsi="標楷體-繁" w:hint="eastAsia"/>
          <w:b/>
          <w:bCs/>
          <w:sz w:val="26"/>
          <w:szCs w:val="26"/>
        </w:rPr>
        <w:t>（師大碩二學生）</w:t>
      </w:r>
      <w:r w:rsidR="005963C8" w:rsidRPr="005963C8">
        <w:rPr>
          <w:rFonts w:ascii="標楷體-繁" w:eastAsia="標楷體-繁" w:hAnsi="標楷體-繁"/>
          <w:b/>
          <w:bCs/>
          <w:sz w:val="26"/>
          <w:szCs w:val="26"/>
        </w:rPr>
        <w:t>李雨函</w:t>
      </w:r>
      <w:r w:rsidR="00E84A9D" w:rsidRPr="00C318F6">
        <w:rPr>
          <w:rFonts w:ascii="標楷體-繁" w:eastAsia="標楷體-繁" w:hAnsi="標楷體-繁"/>
          <w:sz w:val="26"/>
          <w:szCs w:val="26"/>
        </w:rPr>
        <w:t>表示：「</w:t>
      </w:r>
      <w:bookmarkStart w:id="6" w:name="OLE_LINK9"/>
      <w:bookmarkStart w:id="7" w:name="OLE_LINK10"/>
      <w:r w:rsidR="00E84A9D" w:rsidRPr="00C318F6">
        <w:rPr>
          <w:rFonts w:ascii="標楷體-繁" w:eastAsia="標楷體-繁" w:hAnsi="標楷體-繁"/>
          <w:sz w:val="26"/>
          <w:szCs w:val="26"/>
        </w:rPr>
        <w:t>社群演算法為了流量推送聳動內容、擴大同溫層，讓青少年更易暴露於陰謀論與仇恨訊息。缺乏媒體</w:t>
      </w:r>
      <w:r w:rsidR="00097CE3">
        <w:rPr>
          <w:rFonts w:ascii="標楷體-繁" w:eastAsia="標楷體-繁" w:hAnsi="標楷體-繁" w:hint="eastAsia"/>
          <w:sz w:val="26"/>
          <w:szCs w:val="26"/>
        </w:rPr>
        <w:t>素養</w:t>
      </w:r>
      <w:r w:rsidR="00DF5295">
        <w:rPr>
          <w:rFonts w:ascii="標楷體-繁" w:eastAsia="標楷體-繁" w:hAnsi="標楷體-繁" w:hint="eastAsia"/>
          <w:sz w:val="26"/>
          <w:szCs w:val="26"/>
        </w:rPr>
        <w:t>知能</w:t>
      </w:r>
      <w:r w:rsidR="00E84A9D" w:rsidRPr="00C318F6">
        <w:rPr>
          <w:rFonts w:ascii="標楷體-繁" w:eastAsia="標楷體-繁" w:hAnsi="標楷體-繁"/>
          <w:sz w:val="26"/>
          <w:szCs w:val="26"/>
        </w:rPr>
        <w:t>的學生，常成為假訊息的受害者甚至擴散者。我們</w:t>
      </w:r>
      <w:r w:rsidR="00E84A9D" w:rsidRPr="00C318F6">
        <w:rPr>
          <w:rFonts w:ascii="標楷體-繁" w:eastAsia="標楷體-繁" w:hAnsi="標楷體-繁"/>
          <w:sz w:val="26"/>
          <w:szCs w:val="26"/>
        </w:rPr>
        <w:lastRenderedPageBreak/>
        <w:t>的調查也證實，青少年最在意的是</w:t>
      </w:r>
      <w:r w:rsidR="00DF5295">
        <w:rPr>
          <w:rFonts w:ascii="標楷體-繁" w:eastAsia="標楷體-繁" w:hAnsi="標楷體-繁" w:hint="eastAsia"/>
          <w:sz w:val="26"/>
          <w:szCs w:val="26"/>
        </w:rPr>
        <w:t>：</w:t>
      </w:r>
      <w:r w:rsidR="00E84A9D" w:rsidRPr="00C318F6">
        <w:rPr>
          <w:rStyle w:val="a6"/>
          <w:rFonts w:ascii="標楷體-繁" w:eastAsia="標楷體-繁" w:hAnsi="標楷體-繁"/>
          <w:sz w:val="26"/>
          <w:szCs w:val="26"/>
        </w:rPr>
        <w:t>如何在網路時代分辨真偽</w:t>
      </w:r>
      <w:r w:rsidR="00E84A9D" w:rsidRPr="00C318F6">
        <w:rPr>
          <w:rFonts w:ascii="標楷體-繁" w:eastAsia="標楷體-繁" w:hAnsi="標楷體-繁"/>
          <w:sz w:val="26"/>
          <w:szCs w:val="26"/>
        </w:rPr>
        <w:t>；若學校只講理論、課時又不足，等於讓孩子</w:t>
      </w:r>
      <w:r w:rsidR="00E84A9D" w:rsidRPr="00C318F6">
        <w:rPr>
          <w:rStyle w:val="a6"/>
          <w:rFonts w:ascii="標楷體-繁" w:eastAsia="標楷體-繁" w:hAnsi="標楷體-繁"/>
          <w:sz w:val="26"/>
          <w:szCs w:val="26"/>
        </w:rPr>
        <w:t>赤手空拳</w:t>
      </w:r>
      <w:r w:rsidR="00E84A9D" w:rsidRPr="00C318F6">
        <w:rPr>
          <w:rFonts w:ascii="標楷體-繁" w:eastAsia="標楷體-繁" w:hAnsi="標楷體-繁"/>
          <w:sz w:val="26"/>
          <w:szCs w:val="26"/>
        </w:rPr>
        <w:t>面對資訊洪流。</w:t>
      </w:r>
      <w:bookmarkEnd w:id="6"/>
      <w:bookmarkEnd w:id="7"/>
      <w:r w:rsidR="00E84A9D" w:rsidRPr="00C318F6">
        <w:rPr>
          <w:rFonts w:ascii="標楷體-繁" w:eastAsia="標楷體-繁" w:hAnsi="標楷體-繁"/>
          <w:sz w:val="26"/>
          <w:szCs w:val="26"/>
        </w:rPr>
        <w:t>」</w:t>
      </w:r>
    </w:p>
    <w:p w14:paraId="1D8089B8" w14:textId="6D886A60" w:rsidR="00E84A9D" w:rsidRPr="00C318F6" w:rsidRDefault="00A14F12" w:rsidP="00E84A9D">
      <w:pPr>
        <w:jc w:val="both"/>
        <w:rPr>
          <w:rFonts w:ascii="標楷體-繁" w:eastAsia="標楷體-繁" w:hAnsi="標楷體-繁"/>
          <w:sz w:val="26"/>
          <w:szCs w:val="26"/>
        </w:rPr>
      </w:pPr>
      <w:r>
        <w:rPr>
          <w:rFonts w:ascii="標楷體-繁" w:eastAsia="標楷體-繁" w:hAnsi="標楷體-繁" w:hint="eastAsia"/>
          <w:sz w:val="26"/>
          <w:szCs w:val="26"/>
        </w:rPr>
        <w:t xml:space="preserve">    </w:t>
      </w:r>
      <w:r w:rsidR="00E84A9D" w:rsidRPr="00C318F6">
        <w:rPr>
          <w:rFonts w:ascii="標楷體-繁" w:eastAsia="標楷體-繁" w:hAnsi="標楷體-繁"/>
          <w:sz w:val="26"/>
          <w:szCs w:val="26"/>
        </w:rPr>
        <w:t>教育部白皮書</w:t>
      </w:r>
      <w:r w:rsidR="00E84A9D" w:rsidRPr="00C318F6">
        <w:rPr>
          <w:rFonts w:ascii="標楷體-繁" w:eastAsia="標楷體-繁" w:hAnsi="標楷體-繁" w:hint="eastAsia"/>
          <w:sz w:val="26"/>
          <w:szCs w:val="26"/>
        </w:rPr>
        <w:t>雖</w:t>
      </w:r>
      <w:r w:rsidR="00E84A9D" w:rsidRPr="00C318F6">
        <w:rPr>
          <w:rFonts w:ascii="標楷體-繁" w:eastAsia="標楷體-繁" w:hAnsi="標楷體-繁"/>
          <w:sz w:val="26"/>
          <w:szCs w:val="26"/>
        </w:rPr>
        <w:t>已建立「近用、分析、創造、反思、行動」能力架構；教學參考指引也清楚列出 E4／J4／U4：「分辨可信度並查證來源／進行適當查核／善用數位工具判別真偽」。建議把這些直接轉為班級的『查核任務』與評量，讓每位學生都能「做一次、做得出、被看見」。</w:t>
      </w:r>
    </w:p>
    <w:p w14:paraId="67300E8A" w14:textId="12F4A004" w:rsidR="00E84A9D" w:rsidRPr="00C318F6" w:rsidRDefault="00E84A9D" w:rsidP="00E84A9D">
      <w:pPr>
        <w:pStyle w:val="Web"/>
        <w:rPr>
          <w:rStyle w:val="a6"/>
          <w:rFonts w:ascii="標楷體-繁" w:eastAsia="標楷體-繁" w:hAnsi="標楷體-繁"/>
          <w:sz w:val="26"/>
          <w:szCs w:val="26"/>
        </w:rPr>
      </w:pPr>
      <w:bookmarkStart w:id="8" w:name="OLE_LINK11"/>
      <w:bookmarkStart w:id="9" w:name="OLE_LINK12"/>
      <w:r w:rsidRPr="00C318F6">
        <w:rPr>
          <w:rStyle w:val="a6"/>
          <w:rFonts w:ascii="標楷體-繁" w:eastAsia="標楷體-繁" w:hAnsi="標楷體-繁" w:hint="eastAsia"/>
          <w:sz w:val="26"/>
          <w:szCs w:val="26"/>
        </w:rPr>
        <w:t>國教盟青年部提出三項具體訴求</w:t>
      </w:r>
      <w:r w:rsidR="00E56E89">
        <w:rPr>
          <w:rStyle w:val="a6"/>
          <w:rFonts w:ascii="標楷體-繁" w:eastAsia="標楷體-繁" w:hAnsi="標楷體-繁" w:hint="eastAsia"/>
          <w:sz w:val="26"/>
          <w:szCs w:val="26"/>
        </w:rPr>
        <w:t>：</w:t>
      </w:r>
    </w:p>
    <w:p w14:paraId="64EAC38E" w14:textId="30BDEF80" w:rsidR="00E84A9D" w:rsidRPr="00C318F6" w:rsidRDefault="00E84A9D" w:rsidP="00E84A9D">
      <w:pPr>
        <w:pStyle w:val="Web"/>
        <w:rPr>
          <w:rFonts w:ascii="標楷體-繁" w:eastAsia="標楷體-繁" w:hAnsi="標楷體-繁"/>
          <w:sz w:val="26"/>
          <w:szCs w:val="26"/>
        </w:rPr>
      </w:pPr>
      <w:r w:rsidRPr="00C318F6">
        <w:rPr>
          <w:rStyle w:val="a6"/>
          <w:rFonts w:ascii="標楷體-繁" w:eastAsia="標楷體-繁" w:hAnsi="標楷體-繁" w:hint="eastAsia"/>
          <w:sz w:val="26"/>
          <w:szCs w:val="26"/>
        </w:rPr>
        <w:t>一</w:t>
      </w:r>
      <w:r w:rsidRPr="00C318F6">
        <w:rPr>
          <w:rStyle w:val="a6"/>
          <w:rFonts w:ascii="標楷體-繁" w:eastAsia="標楷體-繁" w:hAnsi="標楷體-繁"/>
          <w:sz w:val="26"/>
          <w:szCs w:val="26"/>
        </w:rPr>
        <w:t>、課程明確化與必修課時（教育部）</w:t>
      </w:r>
      <w:r w:rsidRPr="00C318F6">
        <w:rPr>
          <w:rFonts w:ascii="標楷體-繁" w:eastAsia="標楷體-繁" w:hAnsi="標楷體-繁"/>
          <w:sz w:val="26"/>
          <w:szCs w:val="26"/>
        </w:rPr>
        <w:br/>
      </w:r>
      <w:r w:rsidR="00E56E89">
        <w:rPr>
          <w:rFonts w:ascii="標楷體-繁" w:eastAsia="標楷體-繁" w:hAnsi="標楷體-繁" w:hint="eastAsia"/>
          <w:sz w:val="26"/>
          <w:szCs w:val="26"/>
        </w:rPr>
        <w:t xml:space="preserve">    </w:t>
      </w:r>
      <w:r w:rsidR="00704CA3">
        <w:rPr>
          <w:rFonts w:ascii="標楷體-繁" w:eastAsia="標楷體-繁" w:hAnsi="標楷體-繁" w:hint="eastAsia"/>
          <w:sz w:val="26"/>
          <w:szCs w:val="26"/>
        </w:rPr>
        <w:t>將</w:t>
      </w:r>
      <w:r w:rsidR="00704CA3" w:rsidRPr="00C318F6">
        <w:rPr>
          <w:rStyle w:val="a6"/>
          <w:rFonts w:ascii="標楷體-繁" w:eastAsia="標楷體-繁" w:hAnsi="標楷體-繁"/>
          <w:sz w:val="26"/>
          <w:szCs w:val="26"/>
        </w:rPr>
        <w:t>「媒體識讀」</w:t>
      </w:r>
      <w:r w:rsidR="00132235">
        <w:rPr>
          <w:rStyle w:val="a6"/>
          <w:rFonts w:ascii="標楷體-繁" w:eastAsia="標楷體-繁" w:hAnsi="標楷體-繁" w:hint="eastAsia"/>
          <w:sz w:val="26"/>
          <w:szCs w:val="26"/>
        </w:rPr>
        <w:t>列入</w:t>
      </w:r>
      <w:r w:rsidR="005013EF" w:rsidRPr="00C318F6">
        <w:rPr>
          <w:rFonts w:ascii="標楷體-繁" w:eastAsia="標楷體-繁" w:hAnsi="標楷體-繁"/>
          <w:sz w:val="26"/>
          <w:szCs w:val="26"/>
        </w:rPr>
        <w:t>課</w:t>
      </w:r>
      <w:r w:rsidR="00132235">
        <w:rPr>
          <w:rFonts w:ascii="標楷體-繁" w:eastAsia="標楷體-繁" w:hAnsi="標楷體-繁" w:hint="eastAsia"/>
          <w:sz w:val="26"/>
          <w:szCs w:val="26"/>
        </w:rPr>
        <w:t>程</w:t>
      </w:r>
      <w:r w:rsidR="005013EF" w:rsidRPr="00C318F6">
        <w:rPr>
          <w:rFonts w:ascii="標楷體-繁" w:eastAsia="標楷體-繁" w:hAnsi="標楷體-繁"/>
          <w:sz w:val="26"/>
          <w:szCs w:val="26"/>
        </w:rPr>
        <w:t>綱</w:t>
      </w:r>
      <w:r w:rsidR="00132235">
        <w:rPr>
          <w:rFonts w:ascii="標楷體-繁" w:eastAsia="標楷體-繁" w:hAnsi="標楷體-繁" w:hint="eastAsia"/>
          <w:sz w:val="26"/>
          <w:szCs w:val="26"/>
        </w:rPr>
        <w:t>要應</w:t>
      </w:r>
      <w:r w:rsidR="005013EF" w:rsidRPr="00C318F6">
        <w:rPr>
          <w:rFonts w:ascii="標楷體-繁" w:eastAsia="標楷體-繁" w:hAnsi="標楷體-繁"/>
          <w:sz w:val="26"/>
          <w:szCs w:val="26"/>
        </w:rPr>
        <w:t>融入</w:t>
      </w:r>
      <w:r w:rsidR="00132235">
        <w:rPr>
          <w:rFonts w:ascii="標楷體-繁" w:eastAsia="標楷體-繁" w:hAnsi="標楷體-繁" w:hint="eastAsia"/>
          <w:sz w:val="26"/>
          <w:szCs w:val="26"/>
        </w:rPr>
        <w:t>之</w:t>
      </w:r>
      <w:r w:rsidR="00132235" w:rsidRPr="00C318F6">
        <w:rPr>
          <w:rFonts w:ascii="標楷體-繁" w:eastAsia="標楷體-繁" w:hAnsi="標楷體-繁"/>
          <w:sz w:val="26"/>
          <w:szCs w:val="26"/>
        </w:rPr>
        <w:t>議題</w:t>
      </w:r>
      <w:r w:rsidR="00062D0E">
        <w:rPr>
          <w:rFonts w:ascii="標楷體-繁" w:eastAsia="標楷體-繁" w:hAnsi="標楷體-繁" w:hint="eastAsia"/>
          <w:sz w:val="26"/>
          <w:szCs w:val="26"/>
        </w:rPr>
        <w:t>，</w:t>
      </w:r>
      <w:r w:rsidRPr="00C318F6">
        <w:rPr>
          <w:rFonts w:ascii="標楷體-繁" w:eastAsia="標楷體-繁" w:hAnsi="標楷體-繁"/>
          <w:sz w:val="26"/>
          <w:szCs w:val="26"/>
        </w:rPr>
        <w:t>修訂課綱與進度指引，於</w:t>
      </w:r>
      <w:r w:rsidR="00F646C7">
        <w:rPr>
          <w:rFonts w:ascii="標楷體-繁" w:eastAsia="標楷體-繁" w:hAnsi="標楷體-繁" w:hint="eastAsia"/>
          <w:sz w:val="26"/>
          <w:szCs w:val="26"/>
        </w:rPr>
        <w:t>國小、</w:t>
      </w:r>
      <w:r w:rsidRPr="00C318F6">
        <w:rPr>
          <w:rFonts w:ascii="標楷體-繁" w:eastAsia="標楷體-繁" w:hAnsi="標楷體-繁"/>
          <w:sz w:val="26"/>
          <w:szCs w:val="26"/>
        </w:rPr>
        <w:t>國中、高中</w:t>
      </w:r>
      <w:r w:rsidRPr="00C318F6">
        <w:rPr>
          <w:rStyle w:val="a6"/>
          <w:rFonts w:ascii="標楷體-繁" w:eastAsia="標楷體-繁" w:hAnsi="標楷體-繁"/>
          <w:sz w:val="26"/>
          <w:szCs w:val="26"/>
        </w:rPr>
        <w:t>明確規範媒體素養的課</w:t>
      </w:r>
      <w:r w:rsidR="00716B33">
        <w:rPr>
          <w:rStyle w:val="a6"/>
          <w:rFonts w:ascii="標楷體-繁" w:eastAsia="標楷體-繁" w:hAnsi="標楷體-繁" w:hint="eastAsia"/>
          <w:sz w:val="26"/>
          <w:szCs w:val="26"/>
        </w:rPr>
        <w:t>程</w:t>
      </w:r>
      <w:r w:rsidRPr="00C318F6">
        <w:rPr>
          <w:rStyle w:val="a6"/>
          <w:rFonts w:ascii="標楷體-繁" w:eastAsia="標楷體-繁" w:hAnsi="標楷體-繁"/>
          <w:sz w:val="26"/>
          <w:szCs w:val="26"/>
        </w:rPr>
        <w:t>時</w:t>
      </w:r>
      <w:r w:rsidR="00716B33">
        <w:rPr>
          <w:rStyle w:val="a6"/>
          <w:rFonts w:ascii="標楷體-繁" w:eastAsia="標楷體-繁" w:hAnsi="標楷體-繁" w:hint="eastAsia"/>
          <w:sz w:val="26"/>
          <w:szCs w:val="26"/>
        </w:rPr>
        <w:t>數</w:t>
      </w:r>
      <w:r w:rsidRPr="00C318F6">
        <w:rPr>
          <w:rStyle w:val="a6"/>
          <w:rFonts w:ascii="標楷體-繁" w:eastAsia="標楷體-繁" w:hAnsi="標楷體-繁"/>
          <w:sz w:val="26"/>
          <w:szCs w:val="26"/>
        </w:rPr>
        <w:t>與學習</w:t>
      </w:r>
      <w:r w:rsidR="002969CD">
        <w:rPr>
          <w:rStyle w:val="a6"/>
          <w:rFonts w:ascii="標楷體-繁" w:eastAsia="標楷體-繁" w:hAnsi="標楷體-繁" w:hint="eastAsia"/>
          <w:sz w:val="26"/>
          <w:szCs w:val="26"/>
        </w:rPr>
        <w:t>檢核指標</w:t>
      </w:r>
      <w:r w:rsidRPr="00C318F6">
        <w:rPr>
          <w:rFonts w:ascii="標楷體-繁" w:eastAsia="標楷體-繁" w:hAnsi="標楷體-繁"/>
          <w:sz w:val="26"/>
          <w:szCs w:val="26"/>
        </w:rPr>
        <w:t xml:space="preserve">，避免流於「有上就好」。 </w:t>
      </w:r>
    </w:p>
    <w:p w14:paraId="1D5CFCEC" w14:textId="0543300A" w:rsidR="00E84A9D" w:rsidRPr="00C318F6" w:rsidRDefault="00E56E89" w:rsidP="00E84A9D">
      <w:pPr>
        <w:pStyle w:val="Web"/>
        <w:rPr>
          <w:rFonts w:ascii="標楷體-繁" w:eastAsia="標楷體-繁" w:hAnsi="標楷體-繁"/>
          <w:sz w:val="26"/>
          <w:szCs w:val="26"/>
        </w:rPr>
      </w:pPr>
      <w:r>
        <w:rPr>
          <w:rFonts w:ascii="標楷體-繁" w:eastAsia="標楷體-繁" w:hAnsi="標楷體-繁" w:hint="eastAsia"/>
          <w:sz w:val="26"/>
          <w:szCs w:val="26"/>
        </w:rPr>
        <w:t>二、</w:t>
      </w:r>
      <w:r w:rsidR="00E84A9D" w:rsidRPr="00C318F6">
        <w:rPr>
          <w:rStyle w:val="a6"/>
          <w:rFonts w:ascii="標楷體-繁" w:eastAsia="標楷體-繁" w:hAnsi="標楷體-繁"/>
          <w:sz w:val="26"/>
          <w:szCs w:val="26"/>
        </w:rPr>
        <w:t>師資增能與教學支持（國教署／教育部）</w:t>
      </w:r>
      <w:r w:rsidR="00E84A9D" w:rsidRPr="00C318F6">
        <w:rPr>
          <w:rFonts w:ascii="標楷體-繁" w:eastAsia="標楷體-繁" w:hAnsi="標楷體-繁"/>
          <w:sz w:val="26"/>
          <w:szCs w:val="26"/>
        </w:rPr>
        <w:br/>
      </w:r>
      <w:r>
        <w:rPr>
          <w:rFonts w:ascii="標楷體-繁" w:eastAsia="標楷體-繁" w:hAnsi="標楷體-繁" w:hint="eastAsia"/>
          <w:sz w:val="26"/>
          <w:szCs w:val="26"/>
        </w:rPr>
        <w:t xml:space="preserve">    </w:t>
      </w:r>
      <w:r w:rsidR="00E84A9D" w:rsidRPr="00C318F6">
        <w:rPr>
          <w:rFonts w:ascii="標楷體-繁" w:eastAsia="標楷體-繁" w:hAnsi="標楷體-繁"/>
          <w:sz w:val="26"/>
          <w:szCs w:val="26"/>
        </w:rPr>
        <w:t>將媒體素養研習</w:t>
      </w:r>
      <w:r w:rsidR="00E84A9D" w:rsidRPr="00C318F6">
        <w:rPr>
          <w:rStyle w:val="a6"/>
          <w:rFonts w:ascii="標楷體-繁" w:eastAsia="標楷體-繁" w:hAnsi="標楷體-繁"/>
          <w:sz w:val="26"/>
          <w:szCs w:val="26"/>
        </w:rPr>
        <w:t>納入在職進修學分與補助</w:t>
      </w:r>
      <w:r w:rsidR="00E84A9D" w:rsidRPr="00C318F6">
        <w:rPr>
          <w:rFonts w:ascii="標楷體-繁" w:eastAsia="標楷體-繁" w:hAnsi="標楷體-繁"/>
          <w:sz w:val="26"/>
          <w:szCs w:val="26"/>
        </w:rPr>
        <w:t>，並與</w:t>
      </w:r>
      <w:r w:rsidR="00E84A9D" w:rsidRPr="00C318F6">
        <w:rPr>
          <w:rStyle w:val="a6"/>
          <w:rFonts w:ascii="標楷體-繁" w:eastAsia="標楷體-繁" w:hAnsi="標楷體-繁"/>
          <w:sz w:val="26"/>
          <w:szCs w:val="26"/>
        </w:rPr>
        <w:t>事實查核中心、新聞媒體、心理師團體</w:t>
      </w:r>
      <w:r w:rsidR="00E84A9D" w:rsidRPr="00C318F6">
        <w:rPr>
          <w:rFonts w:ascii="標楷體-繁" w:eastAsia="標楷體-繁" w:hAnsi="標楷體-繁"/>
          <w:sz w:val="26"/>
          <w:szCs w:val="26"/>
        </w:rPr>
        <w:t>合作，提供</w:t>
      </w:r>
      <w:r w:rsidR="00E84A9D" w:rsidRPr="00C318F6">
        <w:rPr>
          <w:rStyle w:val="a6"/>
          <w:rFonts w:ascii="標楷體-繁" w:eastAsia="標楷體-繁" w:hAnsi="標楷體-繁"/>
          <w:sz w:val="26"/>
          <w:szCs w:val="26"/>
        </w:rPr>
        <w:t>模組化教案</w:t>
      </w:r>
      <w:r w:rsidR="00E84A9D" w:rsidRPr="00C318F6">
        <w:rPr>
          <w:rFonts w:ascii="標楷體-繁" w:eastAsia="標楷體-繁" w:hAnsi="標楷體-繁"/>
          <w:sz w:val="26"/>
          <w:szCs w:val="26"/>
        </w:rPr>
        <w:t>與</w:t>
      </w:r>
      <w:r w:rsidR="005C2824">
        <w:rPr>
          <w:rStyle w:val="a6"/>
          <w:rFonts w:ascii="標楷體-繁" w:eastAsia="標楷體-繁" w:hAnsi="標楷體-繁" w:hint="eastAsia"/>
          <w:sz w:val="26"/>
          <w:szCs w:val="26"/>
        </w:rPr>
        <w:t>實作</w:t>
      </w:r>
      <w:r w:rsidR="00E84A9D" w:rsidRPr="00C318F6">
        <w:rPr>
          <w:rStyle w:val="a6"/>
          <w:rFonts w:ascii="標楷體-繁" w:eastAsia="標楷體-繁" w:hAnsi="標楷體-繁"/>
          <w:sz w:val="26"/>
          <w:szCs w:val="26"/>
        </w:rPr>
        <w:t>研習</w:t>
      </w:r>
      <w:r w:rsidR="00E84A9D" w:rsidRPr="00C318F6">
        <w:rPr>
          <w:rFonts w:ascii="標楷體-繁" w:eastAsia="標楷體-繁" w:hAnsi="標楷體-繁"/>
          <w:sz w:val="26"/>
          <w:szCs w:val="26"/>
        </w:rPr>
        <w:t>，強化教師實作</w:t>
      </w:r>
      <w:r w:rsidR="0083764C">
        <w:rPr>
          <w:rFonts w:ascii="標楷體-繁" w:eastAsia="標楷體-繁" w:hAnsi="標楷體-繁" w:hint="eastAsia"/>
          <w:sz w:val="26"/>
          <w:szCs w:val="26"/>
        </w:rPr>
        <w:t>帶領能</w:t>
      </w:r>
      <w:r w:rsidR="00E84A9D" w:rsidRPr="00C318F6">
        <w:rPr>
          <w:rFonts w:ascii="標楷體-繁" w:eastAsia="標楷體-繁" w:hAnsi="標楷體-繁"/>
          <w:sz w:val="26"/>
          <w:szCs w:val="26"/>
        </w:rPr>
        <w:t>力。</w:t>
      </w:r>
    </w:p>
    <w:p w14:paraId="135FB783" w14:textId="7604A8F6" w:rsidR="00E84A9D" w:rsidRPr="00C318F6" w:rsidRDefault="00E56E89" w:rsidP="00E84A9D">
      <w:pPr>
        <w:pStyle w:val="Web"/>
        <w:rPr>
          <w:rFonts w:ascii="標楷體-繁" w:eastAsia="標楷體-繁" w:hAnsi="標楷體-繁"/>
          <w:sz w:val="26"/>
          <w:szCs w:val="26"/>
        </w:rPr>
      </w:pPr>
      <w:r>
        <w:rPr>
          <w:rFonts w:ascii="標楷體-繁" w:eastAsia="標楷體-繁" w:hAnsi="標楷體-繁" w:hint="eastAsia"/>
          <w:sz w:val="26"/>
          <w:szCs w:val="26"/>
        </w:rPr>
        <w:t>三、</w:t>
      </w:r>
      <w:r w:rsidR="00997D81">
        <w:rPr>
          <w:rFonts w:ascii="標楷體-繁" w:eastAsia="標楷體-繁" w:hAnsi="標楷體-繁" w:hint="eastAsia"/>
          <w:sz w:val="26"/>
          <w:szCs w:val="26"/>
        </w:rPr>
        <w:t>成立</w:t>
      </w:r>
      <w:r w:rsidR="00E84A9D" w:rsidRPr="00C318F6">
        <w:rPr>
          <w:rStyle w:val="a6"/>
          <w:rFonts w:ascii="標楷體-繁" w:eastAsia="標楷體-繁" w:hAnsi="標楷體-繁"/>
          <w:sz w:val="26"/>
          <w:szCs w:val="26"/>
        </w:rPr>
        <w:t>跨部會教材資源平台（教育部×數</w:t>
      </w:r>
      <w:r w:rsidR="007A11F2">
        <w:rPr>
          <w:rStyle w:val="a6"/>
          <w:rFonts w:ascii="標楷體-繁" w:eastAsia="標楷體-繁" w:hAnsi="標楷體-繁" w:hint="eastAsia"/>
          <w:sz w:val="26"/>
          <w:szCs w:val="26"/>
        </w:rPr>
        <w:t>發</w:t>
      </w:r>
      <w:r w:rsidR="00E84A9D" w:rsidRPr="00C318F6">
        <w:rPr>
          <w:rStyle w:val="a6"/>
          <w:rFonts w:ascii="標楷體-繁" w:eastAsia="標楷體-繁" w:hAnsi="標楷體-繁"/>
          <w:sz w:val="26"/>
          <w:szCs w:val="26"/>
        </w:rPr>
        <w:t>部×NCC×行政院）</w:t>
      </w:r>
      <w:r w:rsidR="00E84A9D" w:rsidRPr="00C318F6">
        <w:rPr>
          <w:rFonts w:ascii="標楷體-繁" w:eastAsia="標楷體-繁" w:hAnsi="標楷體-繁"/>
          <w:sz w:val="26"/>
          <w:szCs w:val="26"/>
        </w:rPr>
        <w:br/>
      </w:r>
      <w:r>
        <w:rPr>
          <w:rStyle w:val="a6"/>
          <w:rFonts w:ascii="標楷體-繁" w:eastAsia="標楷體-繁" w:hAnsi="標楷體-繁" w:hint="eastAsia"/>
          <w:sz w:val="26"/>
          <w:szCs w:val="26"/>
        </w:rPr>
        <w:t xml:space="preserve">    </w:t>
      </w:r>
      <w:r w:rsidR="00E84A9D" w:rsidRPr="00C318F6">
        <w:rPr>
          <w:rStyle w:val="a6"/>
          <w:rFonts w:ascii="標楷體-繁" w:eastAsia="標楷體-繁" w:hAnsi="標楷體-繁"/>
          <w:sz w:val="26"/>
          <w:szCs w:val="26"/>
        </w:rPr>
        <w:t>建立</w:t>
      </w:r>
      <w:r w:rsidR="00E84A9D" w:rsidRPr="00C318F6">
        <w:rPr>
          <w:rFonts w:ascii="標楷體-繁" w:eastAsia="標楷體-繁" w:hAnsi="標楷體-繁"/>
          <w:sz w:val="26"/>
          <w:szCs w:val="26"/>
        </w:rPr>
        <w:t>全國媒體素養教材資料庫，</w:t>
      </w:r>
      <w:r w:rsidR="003A0DFB" w:rsidRPr="00C318F6">
        <w:rPr>
          <w:rFonts w:ascii="標楷體-繁" w:eastAsia="標楷體-繁" w:hAnsi="標楷體-繁"/>
          <w:sz w:val="26"/>
          <w:szCs w:val="26"/>
        </w:rPr>
        <w:t>開放公民團體共同策劃</w:t>
      </w:r>
      <w:r w:rsidR="003A0DFB">
        <w:rPr>
          <w:rFonts w:ascii="標楷體-繁" w:eastAsia="標楷體-繁" w:hAnsi="標楷體-繁" w:hint="eastAsia"/>
          <w:sz w:val="26"/>
          <w:szCs w:val="26"/>
        </w:rPr>
        <w:t>並</w:t>
      </w:r>
      <w:r w:rsidR="00E84A9D" w:rsidRPr="00C318F6">
        <w:rPr>
          <w:rStyle w:val="a6"/>
          <w:rFonts w:ascii="標楷體-繁" w:eastAsia="標楷體-繁" w:hAnsi="標楷體-繁"/>
          <w:sz w:val="26"/>
          <w:szCs w:val="26"/>
        </w:rPr>
        <w:t>定期更新</w:t>
      </w:r>
      <w:r w:rsidR="00E84A9D" w:rsidRPr="00C318F6">
        <w:rPr>
          <w:rFonts w:ascii="標楷體-繁" w:eastAsia="標楷體-繁" w:hAnsi="標楷體-繁"/>
          <w:sz w:val="26"/>
          <w:szCs w:val="26"/>
        </w:rPr>
        <w:t>；內容涵蓋教案、評量樣卷、家長與學生自學資源，</w:t>
      </w:r>
      <w:r w:rsidR="00E84A9D" w:rsidRPr="00C318F6">
        <w:rPr>
          <w:rStyle w:val="a6"/>
          <w:rFonts w:ascii="標楷體-繁" w:eastAsia="標楷體-繁" w:hAnsi="標楷體-繁"/>
          <w:sz w:val="26"/>
          <w:szCs w:val="26"/>
        </w:rPr>
        <w:t>確保與時俱進</w:t>
      </w:r>
      <w:r w:rsidR="00E84A9D" w:rsidRPr="00C318F6">
        <w:rPr>
          <w:rFonts w:ascii="標楷體-繁" w:eastAsia="標楷體-繁" w:hAnsi="標楷體-繁"/>
          <w:sz w:val="26"/>
          <w:szCs w:val="26"/>
        </w:rPr>
        <w:t>。</w:t>
      </w:r>
    </w:p>
    <w:bookmarkEnd w:id="8"/>
    <w:bookmarkEnd w:id="9"/>
    <w:p w14:paraId="31AC1F59" w14:textId="77777777" w:rsidR="004C6F4D" w:rsidRDefault="004C6F4D" w:rsidP="00AF53CD">
      <w:pPr>
        <w:contextualSpacing/>
        <w:rPr>
          <w:sz w:val="26"/>
          <w:szCs w:val="26"/>
        </w:rPr>
      </w:pPr>
    </w:p>
    <w:p w14:paraId="3111694D" w14:textId="0BA41AFD" w:rsidR="00AF53CD" w:rsidRPr="00C318F6" w:rsidRDefault="00AF53CD" w:rsidP="00AF53CD">
      <w:pPr>
        <w:contextualSpacing/>
        <w:rPr>
          <w:sz w:val="26"/>
          <w:szCs w:val="26"/>
        </w:rPr>
      </w:pPr>
      <w:r w:rsidRPr="00C318F6">
        <w:rPr>
          <w:rFonts w:hint="eastAsia"/>
          <w:sz w:val="26"/>
          <w:szCs w:val="26"/>
        </w:rPr>
        <w:t>附錄：</w:t>
      </w:r>
    </w:p>
    <w:p w14:paraId="04018F42" w14:textId="77777777" w:rsidR="00AF53CD" w:rsidRPr="00C318F6" w:rsidRDefault="00AF53CD" w:rsidP="00AF53CD">
      <w:pPr>
        <w:contextualSpacing/>
        <w:rPr>
          <w:sz w:val="26"/>
          <w:szCs w:val="26"/>
        </w:rPr>
      </w:pPr>
    </w:p>
    <w:p w14:paraId="4AE19A1D" w14:textId="321156A8" w:rsidR="00AF53CD" w:rsidRPr="004C6F4D" w:rsidRDefault="004C6F4D" w:rsidP="004C6F4D">
      <w:pPr>
        <w:contextualSpacing/>
        <w:rPr>
          <w:sz w:val="26"/>
          <w:szCs w:val="26"/>
        </w:rPr>
      </w:pPr>
      <w:r w:rsidRPr="004C6F4D">
        <w:rPr>
          <w:rFonts w:hint="eastAsia"/>
          <w:sz w:val="26"/>
          <w:szCs w:val="26"/>
        </w:rPr>
        <w:t>一、</w:t>
      </w:r>
      <w:r w:rsidR="00AF53CD" w:rsidRPr="004C6F4D">
        <w:rPr>
          <w:rFonts w:hint="eastAsia"/>
          <w:sz w:val="26"/>
          <w:szCs w:val="26"/>
        </w:rPr>
        <w:t>「</w:t>
      </w:r>
      <w:r w:rsidR="00AF53CD" w:rsidRPr="004C6F4D">
        <w:rPr>
          <w:rFonts w:hint="eastAsia"/>
          <w:sz w:val="26"/>
          <w:szCs w:val="26"/>
        </w:rPr>
        <w:t>17</w:t>
      </w:r>
      <w:r w:rsidR="00AF53CD" w:rsidRPr="004C6F4D">
        <w:rPr>
          <w:rFonts w:hint="eastAsia"/>
          <w:sz w:val="26"/>
          <w:szCs w:val="26"/>
        </w:rPr>
        <w:t>歲少女被迫說中國台灣」影片瘋傳</w:t>
      </w:r>
      <w:r w:rsidR="00AF53CD" w:rsidRPr="004C6F4D">
        <w:rPr>
          <w:rFonts w:hint="eastAsia"/>
          <w:sz w:val="26"/>
          <w:szCs w:val="26"/>
        </w:rPr>
        <w:t xml:space="preserve"> ChatGPT</w:t>
      </w:r>
      <w:r w:rsidR="00AF53CD" w:rsidRPr="004C6F4D">
        <w:rPr>
          <w:rFonts w:hint="eastAsia"/>
          <w:sz w:val="26"/>
          <w:szCs w:val="26"/>
        </w:rPr>
        <w:t>：</w:t>
      </w:r>
      <w:r w:rsidR="00AF53CD" w:rsidRPr="004C6F4D">
        <w:rPr>
          <w:rFonts w:hint="eastAsia"/>
          <w:sz w:val="26"/>
          <w:szCs w:val="26"/>
        </w:rPr>
        <w:t>AI</w:t>
      </w:r>
      <w:r w:rsidR="00AF53CD" w:rsidRPr="004C6F4D">
        <w:rPr>
          <w:rFonts w:hint="eastAsia"/>
          <w:sz w:val="26"/>
          <w:szCs w:val="26"/>
        </w:rPr>
        <w:t>創作</w:t>
      </w:r>
    </w:p>
    <w:p w14:paraId="4BE21AC8" w14:textId="77777777" w:rsidR="00AF53CD" w:rsidRPr="00C318F6" w:rsidRDefault="00000000" w:rsidP="00AF53CD">
      <w:pPr>
        <w:contextualSpacing/>
        <w:rPr>
          <w:sz w:val="26"/>
          <w:szCs w:val="26"/>
        </w:rPr>
      </w:pPr>
      <w:hyperlink r:id="rId5" w:history="1">
        <w:r w:rsidR="00AF53CD" w:rsidRPr="00C318F6">
          <w:rPr>
            <w:rStyle w:val="a3"/>
            <w:sz w:val="26"/>
            <w:szCs w:val="26"/>
          </w:rPr>
          <w:t>https://udn.com/news/story/6656/8847115</w:t>
        </w:r>
      </w:hyperlink>
    </w:p>
    <w:p w14:paraId="3C2A591A" w14:textId="77777777" w:rsidR="00AF53CD" w:rsidRPr="00C318F6" w:rsidRDefault="00AF53CD" w:rsidP="00AF53CD">
      <w:pPr>
        <w:contextualSpacing/>
        <w:rPr>
          <w:sz w:val="26"/>
          <w:szCs w:val="26"/>
        </w:rPr>
      </w:pPr>
    </w:p>
    <w:p w14:paraId="3FA90A3F" w14:textId="2B119EBE" w:rsidR="00AF53CD" w:rsidRPr="00C318F6" w:rsidRDefault="004C6F4D" w:rsidP="00AF53CD">
      <w:pPr>
        <w:contextualSpacing/>
        <w:rPr>
          <w:sz w:val="26"/>
          <w:szCs w:val="26"/>
        </w:rPr>
      </w:pPr>
      <w:r>
        <w:rPr>
          <w:rFonts w:hint="eastAsia"/>
          <w:sz w:val="26"/>
          <w:szCs w:val="26"/>
        </w:rPr>
        <w:t>二、</w:t>
      </w:r>
      <w:r w:rsidR="00AF53CD" w:rsidRPr="00C318F6">
        <w:rPr>
          <w:sz w:val="26"/>
          <w:szCs w:val="26"/>
        </w:rPr>
        <w:t>Finnish youth taught how to spot disinformation</w:t>
      </w:r>
    </w:p>
    <w:p w14:paraId="52FAD785" w14:textId="77777777" w:rsidR="00AF53CD" w:rsidRPr="00C318F6" w:rsidRDefault="00000000" w:rsidP="00AF53CD">
      <w:pPr>
        <w:contextualSpacing/>
        <w:rPr>
          <w:sz w:val="26"/>
          <w:szCs w:val="26"/>
        </w:rPr>
      </w:pPr>
      <w:hyperlink r:id="rId6" w:history="1">
        <w:r w:rsidR="00AF53CD" w:rsidRPr="00C318F6">
          <w:rPr>
            <w:rStyle w:val="a3"/>
            <w:sz w:val="26"/>
            <w:szCs w:val="26"/>
          </w:rPr>
          <w:t>https://www.voanews.com/a/finnish-youth-taught-how-to-spot-disinformation-/7912218.html</w:t>
        </w:r>
      </w:hyperlink>
    </w:p>
    <w:p w14:paraId="7C2AF1D7" w14:textId="77777777" w:rsidR="00AF53CD" w:rsidRPr="00C318F6" w:rsidRDefault="00AF53CD" w:rsidP="00AF53CD">
      <w:pPr>
        <w:contextualSpacing/>
        <w:rPr>
          <w:sz w:val="26"/>
          <w:szCs w:val="26"/>
        </w:rPr>
      </w:pPr>
    </w:p>
    <w:p w14:paraId="168CADDC" w14:textId="1C832BAD" w:rsidR="00AF53CD" w:rsidRPr="00C318F6" w:rsidRDefault="004C6F4D" w:rsidP="00AF53CD">
      <w:pPr>
        <w:contextualSpacing/>
        <w:rPr>
          <w:sz w:val="26"/>
          <w:szCs w:val="26"/>
        </w:rPr>
      </w:pPr>
      <w:r>
        <w:rPr>
          <w:rFonts w:hint="eastAsia"/>
          <w:sz w:val="26"/>
          <w:szCs w:val="26"/>
        </w:rPr>
        <w:t>三、</w:t>
      </w:r>
      <w:r w:rsidR="00AF53CD" w:rsidRPr="00C318F6">
        <w:rPr>
          <w:sz w:val="26"/>
          <w:szCs w:val="26"/>
        </w:rPr>
        <w:t>How Estonia is Leading the Fight Against Disinformation with Innovative Media Literacy Programs</w:t>
      </w:r>
    </w:p>
    <w:p w14:paraId="2DF68200" w14:textId="77777777" w:rsidR="00AF53CD" w:rsidRDefault="00000000" w:rsidP="00AF53CD">
      <w:pPr>
        <w:contextualSpacing/>
        <w:rPr>
          <w:rStyle w:val="a3"/>
          <w:sz w:val="26"/>
          <w:szCs w:val="26"/>
        </w:rPr>
      </w:pPr>
      <w:hyperlink r:id="rId7" w:anchor=":~:text=against%20false%20narratives,citizens%20are%20better%20prepared%20to" w:history="1">
        <w:r w:rsidR="00AF53CD" w:rsidRPr="00C318F6">
          <w:rPr>
            <w:rStyle w:val="a3"/>
            <w:sz w:val="26"/>
            <w:szCs w:val="26"/>
          </w:rPr>
          <w:t>https://www.thenorthernvoices.com/post/How-Estonia-is-Leading-the-Fight-Against-Disinformation-with-Innovative-Media-Literacy-Programs#:~:text=against%20false%20narratives,citizens%20are%20better%20prepared%20to</w:t>
        </w:r>
      </w:hyperlink>
    </w:p>
    <w:p w14:paraId="75F5E513" w14:textId="77777777" w:rsidR="001E3CF5" w:rsidRDefault="001E3CF5" w:rsidP="00AF53CD">
      <w:pPr>
        <w:contextualSpacing/>
        <w:rPr>
          <w:rStyle w:val="a3"/>
          <w:sz w:val="26"/>
          <w:szCs w:val="26"/>
        </w:rPr>
      </w:pPr>
    </w:p>
    <w:p w14:paraId="42F2059C" w14:textId="050E8C96" w:rsidR="001E3CF5" w:rsidRDefault="004C6F4D" w:rsidP="00AF53CD">
      <w:pPr>
        <w:contextualSpacing/>
      </w:pPr>
      <w:r>
        <w:rPr>
          <w:rFonts w:hint="eastAsia"/>
        </w:rPr>
        <w:t>四、</w:t>
      </w:r>
      <w:r w:rsidR="001E3CF5" w:rsidRPr="001E3CF5">
        <w:rPr>
          <w:rFonts w:hint="eastAsia"/>
        </w:rPr>
        <w:t>兒少遭詐欺人數</w:t>
      </w:r>
      <w:r w:rsidR="001E3CF5" w:rsidRPr="001E3CF5">
        <w:rPr>
          <w:rFonts w:hint="eastAsia"/>
        </w:rPr>
        <w:t>8</w:t>
      </w:r>
      <w:r w:rsidR="001E3CF5" w:rsidRPr="001E3CF5">
        <w:rPr>
          <w:rFonts w:hint="eastAsia"/>
        </w:rPr>
        <w:t>年翻</w:t>
      </w:r>
      <w:r w:rsidR="001E3CF5" w:rsidRPr="001E3CF5">
        <w:rPr>
          <w:rFonts w:hint="eastAsia"/>
        </w:rPr>
        <w:t>3</w:t>
      </w:r>
      <w:r w:rsidR="001E3CF5" w:rsidRPr="001E3CF5">
        <w:rPr>
          <w:rFonts w:hint="eastAsia"/>
        </w:rPr>
        <w:t>倍</w:t>
      </w:r>
    </w:p>
    <w:p w14:paraId="4C3BEA37" w14:textId="481A147E" w:rsidR="001E3CF5" w:rsidRDefault="00000000" w:rsidP="00AF53CD">
      <w:pPr>
        <w:contextualSpacing/>
      </w:pPr>
      <w:hyperlink r:id="rId8" w:history="1">
        <w:r w:rsidR="001E3CF5" w:rsidRPr="001E3CF5">
          <w:rPr>
            <w:rStyle w:val="a3"/>
          </w:rPr>
          <w:t>https://udn.com/news/story/124490/8945611?fbclid=IwY2xjawNegu5leHRuA2FlbQIxMQABHpJYH9QZaAIApblyuQEHZEk-CuEw127GbPGc1L_-T-FdehVZAMD42eBWpywF_aem_-_cqPe_81OM-keBXaO2UOg</w:t>
        </w:r>
      </w:hyperlink>
    </w:p>
    <w:p w14:paraId="64E612DD" w14:textId="77777777" w:rsidR="00AF53CD" w:rsidRDefault="00AF53CD" w:rsidP="00AF53CD">
      <w:pPr>
        <w:contextualSpacing/>
      </w:pPr>
    </w:p>
    <w:p w14:paraId="7C4BF589" w14:textId="2F9AD478" w:rsidR="001E3CF5" w:rsidRDefault="004C6F4D" w:rsidP="00AF53CD">
      <w:pPr>
        <w:contextualSpacing/>
      </w:pPr>
      <w:r>
        <w:rPr>
          <w:rFonts w:hint="eastAsia"/>
        </w:rPr>
        <w:t>五、</w:t>
      </w:r>
      <w:r w:rsidR="001E3CF5" w:rsidRPr="001E3CF5">
        <w:rPr>
          <w:rFonts w:hint="eastAsia"/>
        </w:rPr>
        <w:t>【</w:t>
      </w:r>
      <w:r w:rsidR="001E3CF5" w:rsidRPr="001E3CF5">
        <w:rPr>
          <w:rFonts w:hint="eastAsia"/>
        </w:rPr>
        <w:t>2024</w:t>
      </w:r>
      <w:r w:rsidR="001E3CF5" w:rsidRPr="001E3CF5">
        <w:rPr>
          <w:rFonts w:hint="eastAsia"/>
        </w:rPr>
        <w:t>兒保季】家扶基金會《兒少網路使用經驗調查》</w:t>
      </w:r>
    </w:p>
    <w:p w14:paraId="7603EC2F" w14:textId="3A8C2514" w:rsidR="001E3CF5" w:rsidRDefault="00000000" w:rsidP="00AF53CD">
      <w:pPr>
        <w:contextualSpacing/>
        <w:rPr>
          <w:rStyle w:val="a3"/>
        </w:rPr>
      </w:pPr>
      <w:hyperlink r:id="rId9" w:history="1">
        <w:r w:rsidR="001E3CF5" w:rsidRPr="001E3CF5">
          <w:rPr>
            <w:rStyle w:val="a3"/>
          </w:rPr>
          <w:t>https://tfcfrg.ccf.org.tw/knowledge_detail/T_2749</w:t>
        </w:r>
      </w:hyperlink>
    </w:p>
    <w:p w14:paraId="6E7ACA2F" w14:textId="77777777" w:rsidR="005C0CC2" w:rsidRDefault="005C0CC2" w:rsidP="00AF53CD">
      <w:pPr>
        <w:contextualSpacing/>
      </w:pPr>
    </w:p>
    <w:p w14:paraId="104B1630" w14:textId="36F19F58" w:rsidR="004C6F4D" w:rsidRDefault="004C6F4D" w:rsidP="00AF53CD">
      <w:pPr>
        <w:contextualSpacing/>
      </w:pPr>
      <w:r>
        <w:rPr>
          <w:rFonts w:hint="eastAsia"/>
        </w:rPr>
        <w:t>六、教師訪談回覆整理</w:t>
      </w:r>
    </w:p>
    <w:tbl>
      <w:tblPr>
        <w:tblW w:w="0" w:type="auto"/>
        <w:tblCellSpacing w:w="15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"/>
        <w:gridCol w:w="2268"/>
        <w:gridCol w:w="2074"/>
        <w:gridCol w:w="1794"/>
        <w:gridCol w:w="1686"/>
      </w:tblGrid>
      <w:tr w:rsidR="004C6F4D" w:rsidRPr="004C6F4D" w14:paraId="0CB02F26" w14:textId="77777777" w:rsidTr="004C6F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FBA04" w14:textId="77777777" w:rsidR="004C6F4D" w:rsidRPr="004C6F4D" w:rsidRDefault="004C6F4D" w:rsidP="004C6F4D">
            <w:pPr>
              <w:spacing w:before="0" w:beforeAutospacing="0" w:after="0" w:afterAutospacing="0"/>
              <w:jc w:val="center"/>
              <w:rPr>
                <w:rFonts w:ascii="Times New Roman" w:eastAsia="BiauKai" w:hAnsi="Times New Roman" w:cs="Times New Roman"/>
                <w:b/>
                <w:bCs/>
                <w:kern w:val="0"/>
              </w:rPr>
            </w:pPr>
            <w:r w:rsidRPr="004C6F4D">
              <w:rPr>
                <w:rFonts w:ascii="Times New Roman" w:eastAsia="BiauKai" w:hAnsi="Times New Roman" w:cs="Times New Roman"/>
                <w:b/>
                <w:bCs/>
                <w:kern w:val="0"/>
              </w:rPr>
              <w:t>題號</w:t>
            </w:r>
          </w:p>
        </w:tc>
        <w:tc>
          <w:tcPr>
            <w:tcW w:w="0" w:type="auto"/>
            <w:vAlign w:val="center"/>
            <w:hideMark/>
          </w:tcPr>
          <w:p w14:paraId="421005F8" w14:textId="77777777" w:rsidR="004C6F4D" w:rsidRPr="004C6F4D" w:rsidRDefault="004C6F4D" w:rsidP="004C6F4D">
            <w:pPr>
              <w:spacing w:before="0" w:beforeAutospacing="0" w:after="0" w:afterAutospacing="0"/>
              <w:jc w:val="center"/>
              <w:rPr>
                <w:rFonts w:ascii="Times New Roman" w:eastAsia="BiauKai" w:hAnsi="Times New Roman" w:cs="Times New Roman"/>
                <w:b/>
                <w:bCs/>
                <w:kern w:val="0"/>
              </w:rPr>
            </w:pPr>
            <w:r w:rsidRPr="004C6F4D">
              <w:rPr>
                <w:rFonts w:ascii="Times New Roman" w:eastAsia="BiauKai" w:hAnsi="Times New Roman" w:cs="Times New Roman"/>
                <w:b/>
                <w:bCs/>
                <w:kern w:val="0"/>
              </w:rPr>
              <w:t>問題摘要</w:t>
            </w:r>
          </w:p>
        </w:tc>
        <w:tc>
          <w:tcPr>
            <w:tcW w:w="0" w:type="auto"/>
            <w:vAlign w:val="center"/>
            <w:hideMark/>
          </w:tcPr>
          <w:p w14:paraId="1A3E51B6" w14:textId="77777777" w:rsidR="004C6F4D" w:rsidRPr="004C6F4D" w:rsidRDefault="004C6F4D" w:rsidP="004C6F4D">
            <w:pPr>
              <w:spacing w:before="0" w:beforeAutospacing="0" w:after="0" w:afterAutospacing="0"/>
              <w:jc w:val="center"/>
              <w:rPr>
                <w:rFonts w:ascii="Times New Roman" w:eastAsia="BiauKai" w:hAnsi="Times New Roman" w:cs="Times New Roman"/>
                <w:b/>
                <w:bCs/>
                <w:kern w:val="0"/>
              </w:rPr>
            </w:pPr>
            <w:r w:rsidRPr="004C6F4D">
              <w:rPr>
                <w:rFonts w:ascii="Times New Roman" w:eastAsia="BiauKai" w:hAnsi="Times New Roman" w:cs="Times New Roman"/>
                <w:b/>
                <w:bCs/>
                <w:kern w:val="0"/>
              </w:rPr>
              <w:t>理化科教師</w:t>
            </w:r>
          </w:p>
          <w:p w14:paraId="7BC1CA37" w14:textId="2AE47A8E" w:rsidR="004C6F4D" w:rsidRPr="004C6F4D" w:rsidRDefault="004C6F4D" w:rsidP="004C6F4D">
            <w:pPr>
              <w:spacing w:before="0" w:beforeAutospacing="0" w:after="0" w:afterAutospacing="0"/>
              <w:jc w:val="center"/>
              <w:rPr>
                <w:rFonts w:ascii="Times New Roman" w:eastAsia="BiauKai" w:hAnsi="Times New Roman" w:cs="Times New Roman"/>
                <w:b/>
                <w:bCs/>
                <w:kern w:val="0"/>
              </w:rPr>
            </w:pPr>
            <w:r w:rsidRPr="004C6F4D">
              <w:rPr>
                <w:rFonts w:ascii="Times New Roman" w:eastAsia="BiauKai" w:hAnsi="Times New Roman" w:cs="Times New Roman"/>
                <w:b/>
                <w:bCs/>
                <w:kern w:val="0"/>
              </w:rPr>
              <w:t>（國中）</w:t>
            </w:r>
          </w:p>
        </w:tc>
        <w:tc>
          <w:tcPr>
            <w:tcW w:w="0" w:type="auto"/>
            <w:vAlign w:val="center"/>
            <w:hideMark/>
          </w:tcPr>
          <w:p w14:paraId="73A183A8" w14:textId="77777777" w:rsidR="004C6F4D" w:rsidRPr="004C6F4D" w:rsidRDefault="004C6F4D" w:rsidP="004C6F4D">
            <w:pPr>
              <w:spacing w:before="0" w:beforeAutospacing="0" w:after="0" w:afterAutospacing="0"/>
              <w:jc w:val="center"/>
              <w:rPr>
                <w:rFonts w:ascii="Times New Roman" w:eastAsia="BiauKai" w:hAnsi="Times New Roman" w:cs="Times New Roman"/>
                <w:b/>
                <w:bCs/>
                <w:kern w:val="0"/>
              </w:rPr>
            </w:pPr>
            <w:r w:rsidRPr="004C6F4D">
              <w:rPr>
                <w:rFonts w:ascii="Times New Roman" w:eastAsia="BiauKai" w:hAnsi="Times New Roman" w:cs="Times New Roman"/>
                <w:b/>
                <w:bCs/>
                <w:kern w:val="0"/>
              </w:rPr>
              <w:t>資訊科教師</w:t>
            </w:r>
          </w:p>
          <w:p w14:paraId="547798FD" w14:textId="63D16877" w:rsidR="004C6F4D" w:rsidRPr="004C6F4D" w:rsidRDefault="004C6F4D" w:rsidP="004C6F4D">
            <w:pPr>
              <w:spacing w:before="0" w:beforeAutospacing="0" w:after="0" w:afterAutospacing="0"/>
              <w:jc w:val="center"/>
              <w:rPr>
                <w:rFonts w:ascii="Times New Roman" w:eastAsia="BiauKai" w:hAnsi="Times New Roman" w:cs="Times New Roman"/>
                <w:b/>
                <w:bCs/>
                <w:kern w:val="0"/>
              </w:rPr>
            </w:pPr>
            <w:r w:rsidRPr="004C6F4D">
              <w:rPr>
                <w:rFonts w:ascii="Times New Roman" w:eastAsia="BiauKai" w:hAnsi="Times New Roman" w:cs="Times New Roman"/>
                <w:b/>
                <w:bCs/>
                <w:kern w:val="0"/>
              </w:rPr>
              <w:t>（國中）</w:t>
            </w:r>
          </w:p>
        </w:tc>
        <w:tc>
          <w:tcPr>
            <w:tcW w:w="0" w:type="auto"/>
            <w:vAlign w:val="center"/>
            <w:hideMark/>
          </w:tcPr>
          <w:p w14:paraId="0B35093D" w14:textId="72DC1862" w:rsidR="004C6F4D" w:rsidRPr="004C6F4D" w:rsidRDefault="004C6F4D" w:rsidP="004C6F4D">
            <w:pPr>
              <w:spacing w:before="0" w:beforeAutospacing="0" w:after="0" w:afterAutospacing="0"/>
              <w:jc w:val="center"/>
              <w:rPr>
                <w:rFonts w:ascii="Times New Roman" w:eastAsia="BiauKai" w:hAnsi="Times New Roman" w:cs="Times New Roman"/>
                <w:b/>
                <w:bCs/>
                <w:kern w:val="0"/>
              </w:rPr>
            </w:pPr>
            <w:r w:rsidRPr="004C6F4D">
              <w:rPr>
                <w:rFonts w:ascii="Times New Roman" w:eastAsia="BiauKai" w:hAnsi="Times New Roman" w:cs="Times New Roman"/>
                <w:b/>
                <w:bCs/>
                <w:kern w:val="0"/>
              </w:rPr>
              <w:t>國文科教師（國中）</w:t>
            </w:r>
          </w:p>
        </w:tc>
      </w:tr>
      <w:tr w:rsidR="004C6F4D" w:rsidRPr="004C6F4D" w14:paraId="05FEAA51" w14:textId="77777777" w:rsidTr="004C6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D6AF1" w14:textId="77777777" w:rsidR="004C6F4D" w:rsidRPr="004C6F4D" w:rsidRDefault="004C6F4D" w:rsidP="004C6F4D">
            <w:pPr>
              <w:spacing w:before="0" w:beforeAutospacing="0" w:after="0" w:afterAutospacing="0"/>
              <w:rPr>
                <w:rFonts w:ascii="Times New Roman" w:eastAsia="BiauKai" w:hAnsi="Times New Roman" w:cs="Times New Roman"/>
                <w:kern w:val="0"/>
              </w:rPr>
            </w:pPr>
            <w:r w:rsidRPr="004C6F4D">
              <w:rPr>
                <w:rFonts w:ascii="Times New Roman" w:eastAsia="BiauKai" w:hAnsi="Times New Roman" w:cs="Times New Roman"/>
                <w:b/>
                <w:bCs/>
                <w:kern w:val="0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43CC8AD9" w14:textId="77777777" w:rsidR="004C6F4D" w:rsidRPr="004C6F4D" w:rsidRDefault="004C6F4D" w:rsidP="004C6F4D">
            <w:pPr>
              <w:spacing w:before="0" w:beforeAutospacing="0" w:after="0" w:afterAutospacing="0"/>
              <w:rPr>
                <w:rFonts w:ascii="Times New Roman" w:eastAsia="BiauKai" w:hAnsi="Times New Roman" w:cs="Times New Roman"/>
                <w:kern w:val="0"/>
              </w:rPr>
            </w:pPr>
            <w:r w:rsidRPr="004C6F4D">
              <w:rPr>
                <w:rFonts w:ascii="Times New Roman" w:eastAsia="BiauKai" w:hAnsi="Times New Roman" w:cs="Times New Roman"/>
                <w:kern w:val="0"/>
              </w:rPr>
              <w:t>近一年是否做過以「查核任務」為核心的教學？情境與步驟為何？學生最常卡在哪一關？</w:t>
            </w:r>
          </w:p>
        </w:tc>
        <w:tc>
          <w:tcPr>
            <w:tcW w:w="0" w:type="auto"/>
            <w:vAlign w:val="center"/>
            <w:hideMark/>
          </w:tcPr>
          <w:p w14:paraId="68B22743" w14:textId="77777777" w:rsidR="004C6F4D" w:rsidRPr="004C6F4D" w:rsidRDefault="004C6F4D" w:rsidP="004C6F4D">
            <w:pPr>
              <w:spacing w:before="0" w:beforeAutospacing="0" w:after="0" w:afterAutospacing="0"/>
              <w:rPr>
                <w:rFonts w:ascii="Times New Roman" w:eastAsia="BiauKai" w:hAnsi="Times New Roman" w:cs="Times New Roman"/>
                <w:kern w:val="0"/>
              </w:rPr>
            </w:pPr>
            <w:r w:rsidRPr="004C6F4D">
              <w:rPr>
                <w:rFonts w:ascii="Times New Roman" w:eastAsia="BiauKai" w:hAnsi="Times New Roman" w:cs="Times New Roman"/>
                <w:kern w:val="0"/>
              </w:rPr>
              <w:t>有，融入式教學。主題為「能源與環境」。步驟：</w:t>
            </w:r>
            <w:r w:rsidRPr="004C6F4D">
              <w:rPr>
                <w:rFonts w:ascii="Cambria Math" w:eastAsia="BiauKai" w:hAnsi="Cambria Math" w:cs="Cambria Math"/>
                <w:kern w:val="0"/>
              </w:rPr>
              <w:t>①</w:t>
            </w:r>
            <w:r w:rsidRPr="004C6F4D">
              <w:rPr>
                <w:rFonts w:ascii="Times New Roman" w:eastAsia="BiauKai" w:hAnsi="Times New Roman" w:cs="Times New Roman"/>
                <w:kern w:val="0"/>
              </w:rPr>
              <w:t>引發懷疑</w:t>
            </w:r>
            <w:r w:rsidRPr="004C6F4D">
              <w:rPr>
                <w:rFonts w:ascii="Cambria Math" w:eastAsia="BiauKai" w:hAnsi="Cambria Math" w:cs="Cambria Math"/>
                <w:kern w:val="0"/>
              </w:rPr>
              <w:t>②</w:t>
            </w:r>
            <w:r w:rsidRPr="004C6F4D">
              <w:rPr>
                <w:rFonts w:ascii="Times New Roman" w:eastAsia="BiauKai" w:hAnsi="Times New Roman" w:cs="Times New Roman"/>
                <w:kern w:val="0"/>
              </w:rPr>
              <w:t>資訊查核</w:t>
            </w:r>
            <w:r w:rsidRPr="004C6F4D">
              <w:rPr>
                <w:rFonts w:ascii="Cambria Math" w:eastAsia="BiauKai" w:hAnsi="Cambria Math" w:cs="Cambria Math"/>
                <w:kern w:val="0"/>
              </w:rPr>
              <w:t>③</w:t>
            </w:r>
            <w:r w:rsidRPr="004C6F4D">
              <w:rPr>
                <w:rFonts w:ascii="Times New Roman" w:eastAsia="BiauKai" w:hAnsi="Times New Roman" w:cs="Times New Roman"/>
                <w:kern w:val="0"/>
              </w:rPr>
              <w:t>科學剖析。</w:t>
            </w:r>
          </w:p>
          <w:p w14:paraId="18F784DF" w14:textId="08BD7EB2" w:rsidR="004C6F4D" w:rsidRPr="004C6F4D" w:rsidRDefault="004C6F4D" w:rsidP="004C6F4D">
            <w:pPr>
              <w:spacing w:before="0" w:beforeAutospacing="0" w:after="0" w:afterAutospacing="0"/>
              <w:rPr>
                <w:rFonts w:ascii="Times New Roman" w:eastAsia="BiauKai" w:hAnsi="Times New Roman" w:cs="Times New Roman"/>
                <w:kern w:val="0"/>
              </w:rPr>
            </w:pPr>
            <w:r w:rsidRPr="004C6F4D">
              <w:rPr>
                <w:rFonts w:ascii="Times New Roman" w:eastAsia="BiauKai" w:hAnsi="Times New Roman" w:cs="Times New Roman"/>
                <w:kern w:val="0"/>
              </w:rPr>
              <w:t>學生卡關點：難以比對專業數據、忽略論證過程。</w:t>
            </w:r>
          </w:p>
        </w:tc>
        <w:tc>
          <w:tcPr>
            <w:tcW w:w="0" w:type="auto"/>
            <w:vAlign w:val="center"/>
            <w:hideMark/>
          </w:tcPr>
          <w:p w14:paraId="2ED94780" w14:textId="77777777" w:rsidR="004C6F4D" w:rsidRPr="004C6F4D" w:rsidRDefault="004C6F4D" w:rsidP="004C6F4D">
            <w:pPr>
              <w:spacing w:before="0" w:beforeAutospacing="0" w:after="0" w:afterAutospacing="0"/>
              <w:rPr>
                <w:rFonts w:ascii="Times New Roman" w:eastAsia="BiauKai" w:hAnsi="Times New Roman" w:cs="Times New Roman"/>
                <w:kern w:val="0"/>
              </w:rPr>
            </w:pPr>
            <w:r w:rsidRPr="004C6F4D">
              <w:rPr>
                <w:rFonts w:ascii="Times New Roman" w:eastAsia="BiauKai" w:hAnsi="Times New Roman" w:cs="Times New Roman"/>
                <w:kern w:val="0"/>
              </w:rPr>
              <w:t>有，融入「資訊檢索與評估」單元。使用</w:t>
            </w:r>
            <w:r w:rsidRPr="004C6F4D">
              <w:rPr>
                <w:rFonts w:ascii="Times New Roman" w:eastAsia="BiauKai" w:hAnsi="Times New Roman" w:cs="Times New Roman"/>
                <w:kern w:val="0"/>
              </w:rPr>
              <w:t>Google Lens</w:t>
            </w:r>
            <w:r w:rsidRPr="004C6F4D">
              <w:rPr>
                <w:rFonts w:ascii="Times New Roman" w:eastAsia="BiauKai" w:hAnsi="Times New Roman" w:cs="Times New Roman"/>
                <w:kern w:val="0"/>
              </w:rPr>
              <w:t>、</w:t>
            </w:r>
            <w:proofErr w:type="spellStart"/>
            <w:r w:rsidRPr="004C6F4D">
              <w:rPr>
                <w:rFonts w:ascii="Times New Roman" w:eastAsia="BiauKai" w:hAnsi="Times New Roman" w:cs="Times New Roman"/>
                <w:kern w:val="0"/>
              </w:rPr>
              <w:t>TinEye</w:t>
            </w:r>
            <w:proofErr w:type="spellEnd"/>
            <w:r w:rsidRPr="004C6F4D">
              <w:rPr>
                <w:rFonts w:ascii="Times New Roman" w:eastAsia="BiauKai" w:hAnsi="Times New Roman" w:cs="Times New Roman"/>
                <w:kern w:val="0"/>
              </w:rPr>
              <w:t>等工具，小組查核任務。</w:t>
            </w:r>
          </w:p>
          <w:p w14:paraId="6AB110E9" w14:textId="159922D0" w:rsidR="004C6F4D" w:rsidRPr="004C6F4D" w:rsidRDefault="004C6F4D" w:rsidP="004C6F4D">
            <w:pPr>
              <w:spacing w:before="0" w:beforeAutospacing="0" w:after="0" w:afterAutospacing="0"/>
              <w:rPr>
                <w:rFonts w:ascii="Times New Roman" w:eastAsia="BiauKai" w:hAnsi="Times New Roman" w:cs="Times New Roman"/>
                <w:kern w:val="0"/>
              </w:rPr>
            </w:pPr>
            <w:r w:rsidRPr="004C6F4D">
              <w:rPr>
                <w:rFonts w:ascii="Times New Roman" w:eastAsia="BiauKai" w:hAnsi="Times New Roman" w:cs="Times New Roman"/>
                <w:kern w:val="0"/>
              </w:rPr>
              <w:t>學生卡關點：難以判斷網站註冊資訊的可信度。</w:t>
            </w:r>
          </w:p>
        </w:tc>
        <w:tc>
          <w:tcPr>
            <w:tcW w:w="0" w:type="auto"/>
            <w:vAlign w:val="center"/>
            <w:hideMark/>
          </w:tcPr>
          <w:p w14:paraId="154B52B2" w14:textId="77777777" w:rsidR="004C6F4D" w:rsidRPr="004C6F4D" w:rsidRDefault="004C6F4D" w:rsidP="004C6F4D">
            <w:pPr>
              <w:spacing w:before="0" w:beforeAutospacing="0" w:after="0" w:afterAutospacing="0"/>
              <w:rPr>
                <w:rFonts w:ascii="Times New Roman" w:eastAsia="BiauKai" w:hAnsi="Times New Roman" w:cs="Times New Roman"/>
                <w:kern w:val="0"/>
              </w:rPr>
            </w:pPr>
            <w:r w:rsidRPr="004C6F4D">
              <w:rPr>
                <w:rFonts w:ascii="Times New Roman" w:eastAsia="BiauKai" w:hAnsi="Times New Roman" w:cs="Times New Roman"/>
                <w:kern w:val="0"/>
              </w:rPr>
              <w:t>有，以閱讀課輔導學生使用「事實查核中心」「美玉姨」。多為概念性導入。</w:t>
            </w:r>
          </w:p>
          <w:p w14:paraId="25E2B9CD" w14:textId="702D4F62" w:rsidR="004C6F4D" w:rsidRPr="004C6F4D" w:rsidRDefault="004C6F4D" w:rsidP="004C6F4D">
            <w:pPr>
              <w:spacing w:before="0" w:beforeAutospacing="0" w:after="0" w:afterAutospacing="0"/>
              <w:rPr>
                <w:rFonts w:ascii="Times New Roman" w:eastAsia="BiauKai" w:hAnsi="Times New Roman" w:cs="Times New Roman"/>
                <w:kern w:val="0"/>
              </w:rPr>
            </w:pPr>
            <w:r w:rsidRPr="004C6F4D">
              <w:rPr>
                <w:rFonts w:ascii="Times New Roman" w:eastAsia="BiauKai" w:hAnsi="Times New Roman" w:cs="Times New Roman"/>
                <w:kern w:val="0"/>
              </w:rPr>
              <w:t>學生卡關點：無明顯卡關。</w:t>
            </w:r>
          </w:p>
        </w:tc>
      </w:tr>
      <w:tr w:rsidR="004C6F4D" w:rsidRPr="004C6F4D" w14:paraId="7FD70348" w14:textId="77777777" w:rsidTr="004C6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8ABC9" w14:textId="77777777" w:rsidR="004C6F4D" w:rsidRPr="004C6F4D" w:rsidRDefault="004C6F4D" w:rsidP="004C6F4D">
            <w:pPr>
              <w:spacing w:before="0" w:beforeAutospacing="0" w:after="0" w:afterAutospacing="0"/>
              <w:rPr>
                <w:rFonts w:ascii="Times New Roman" w:eastAsia="BiauKai" w:hAnsi="Times New Roman" w:cs="Times New Roman"/>
                <w:kern w:val="0"/>
              </w:rPr>
            </w:pPr>
            <w:r w:rsidRPr="004C6F4D">
              <w:rPr>
                <w:rFonts w:ascii="Times New Roman" w:eastAsia="BiauKai" w:hAnsi="Times New Roman" w:cs="Times New Roman"/>
                <w:b/>
                <w:bCs/>
                <w:kern w:val="0"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14:paraId="34430700" w14:textId="77777777" w:rsidR="004C6F4D" w:rsidRPr="004C6F4D" w:rsidRDefault="004C6F4D" w:rsidP="004C6F4D">
            <w:pPr>
              <w:spacing w:before="0" w:beforeAutospacing="0" w:after="0" w:afterAutospacing="0"/>
              <w:rPr>
                <w:rFonts w:ascii="Times New Roman" w:eastAsia="BiauKai" w:hAnsi="Times New Roman" w:cs="Times New Roman"/>
                <w:kern w:val="0"/>
              </w:rPr>
            </w:pPr>
            <w:r w:rsidRPr="004C6F4D">
              <w:rPr>
                <w:rFonts w:ascii="Times New Roman" w:eastAsia="BiauKai" w:hAnsi="Times New Roman" w:cs="Times New Roman"/>
                <w:kern w:val="0"/>
              </w:rPr>
              <w:t>教學現場最大瓶頸依序為何？</w:t>
            </w:r>
          </w:p>
        </w:tc>
        <w:tc>
          <w:tcPr>
            <w:tcW w:w="0" w:type="auto"/>
            <w:vAlign w:val="center"/>
            <w:hideMark/>
          </w:tcPr>
          <w:p w14:paraId="0A7061B2" w14:textId="47531DCC" w:rsidR="004C6F4D" w:rsidRPr="004C6F4D" w:rsidRDefault="004C6F4D" w:rsidP="004C6F4D">
            <w:pPr>
              <w:spacing w:before="0" w:beforeAutospacing="0" w:after="0" w:afterAutospacing="0"/>
              <w:rPr>
                <w:rFonts w:ascii="Times New Roman" w:eastAsia="BiauKai" w:hAnsi="Times New Roman" w:cs="Times New Roman"/>
                <w:kern w:val="0"/>
              </w:rPr>
            </w:pPr>
            <w:r w:rsidRPr="004C6F4D">
              <w:rPr>
                <w:rFonts w:ascii="Times New Roman" w:eastAsia="BiauKai" w:hAnsi="Times New Roman" w:cs="Times New Roman"/>
                <w:kern w:val="0"/>
              </w:rPr>
              <w:t>課時不足</w:t>
            </w:r>
            <w:r w:rsidRPr="004C6F4D">
              <w:rPr>
                <w:rFonts w:ascii="Times New Roman" w:eastAsia="BiauKai" w:hAnsi="Times New Roman" w:cs="Times New Roman"/>
                <w:kern w:val="0"/>
              </w:rPr>
              <w:t xml:space="preserve"> → </w:t>
            </w:r>
            <w:r w:rsidRPr="004C6F4D">
              <w:rPr>
                <w:rFonts w:ascii="Times New Roman" w:eastAsia="BiauKai" w:hAnsi="Times New Roman" w:cs="Times New Roman"/>
                <w:kern w:val="0"/>
              </w:rPr>
              <w:t>評量範式</w:t>
            </w:r>
            <w:r w:rsidRPr="004C6F4D">
              <w:rPr>
                <w:rFonts w:ascii="Times New Roman" w:eastAsia="BiauKai" w:hAnsi="Times New Roman" w:cs="Times New Roman"/>
                <w:kern w:val="0"/>
              </w:rPr>
              <w:t xml:space="preserve"> → </w:t>
            </w:r>
            <w:r w:rsidRPr="004C6F4D">
              <w:rPr>
                <w:rFonts w:ascii="Times New Roman" w:eastAsia="BiauKai" w:hAnsi="Times New Roman" w:cs="Times New Roman"/>
                <w:kern w:val="0"/>
              </w:rPr>
              <w:t>教材缺口</w:t>
            </w:r>
            <w:r w:rsidRPr="004C6F4D">
              <w:rPr>
                <w:rFonts w:ascii="Times New Roman" w:eastAsia="BiauKai" w:hAnsi="Times New Roman" w:cs="Times New Roman"/>
                <w:kern w:val="0"/>
              </w:rPr>
              <w:t xml:space="preserve"> → </w:t>
            </w:r>
            <w:r w:rsidRPr="004C6F4D">
              <w:rPr>
                <w:rFonts w:ascii="Times New Roman" w:eastAsia="BiauKai" w:hAnsi="Times New Roman" w:cs="Times New Roman"/>
                <w:kern w:val="0"/>
              </w:rPr>
              <w:t>跨域協作</w:t>
            </w:r>
            <w:r w:rsidRPr="004C6F4D">
              <w:rPr>
                <w:rFonts w:ascii="Times New Roman" w:eastAsia="BiauKai" w:hAnsi="Times New Roman" w:cs="Times New Roman"/>
                <w:kern w:val="0"/>
              </w:rPr>
              <w:t xml:space="preserve"> → </w:t>
            </w:r>
            <w:r w:rsidRPr="004C6F4D">
              <w:rPr>
                <w:rFonts w:ascii="Times New Roman" w:eastAsia="BiauKai" w:hAnsi="Times New Roman" w:cs="Times New Roman"/>
                <w:kern w:val="0"/>
              </w:rPr>
              <w:t>行政支持。查核任務需</w:t>
            </w:r>
            <w:r w:rsidRPr="004C6F4D">
              <w:rPr>
                <w:rFonts w:ascii="Times New Roman" w:eastAsia="BiauKai" w:hAnsi="Times New Roman" w:cs="Times New Roman"/>
                <w:kern w:val="0"/>
              </w:rPr>
              <w:t>2–3</w:t>
            </w:r>
            <w:r w:rsidRPr="004C6F4D">
              <w:rPr>
                <w:rFonts w:ascii="Times New Roman" w:eastAsia="BiauKai" w:hAnsi="Times New Roman" w:cs="Times New Roman"/>
                <w:kern w:val="0"/>
              </w:rPr>
              <w:t>節課，理化課無法常態實施。</w:t>
            </w:r>
          </w:p>
        </w:tc>
        <w:tc>
          <w:tcPr>
            <w:tcW w:w="0" w:type="auto"/>
            <w:vAlign w:val="center"/>
            <w:hideMark/>
          </w:tcPr>
          <w:p w14:paraId="1460A336" w14:textId="77777777" w:rsidR="004C6F4D" w:rsidRPr="004C6F4D" w:rsidRDefault="004C6F4D" w:rsidP="004C6F4D">
            <w:pPr>
              <w:spacing w:before="0" w:beforeAutospacing="0" w:after="0" w:afterAutospacing="0"/>
              <w:rPr>
                <w:rFonts w:ascii="Times New Roman" w:eastAsia="BiauKai" w:hAnsi="Times New Roman" w:cs="Times New Roman"/>
                <w:kern w:val="0"/>
              </w:rPr>
            </w:pPr>
            <w:r w:rsidRPr="004C6F4D">
              <w:rPr>
                <w:rFonts w:ascii="Times New Roman" w:eastAsia="BiauKai" w:hAnsi="Times New Roman" w:cs="Times New Roman"/>
                <w:kern w:val="0"/>
              </w:rPr>
              <w:t>同上排序。課時少、教材零散、行政未提供模組化教材包。</w:t>
            </w:r>
          </w:p>
        </w:tc>
        <w:tc>
          <w:tcPr>
            <w:tcW w:w="0" w:type="auto"/>
            <w:vAlign w:val="center"/>
            <w:hideMark/>
          </w:tcPr>
          <w:p w14:paraId="5A621546" w14:textId="77777777" w:rsidR="004C6F4D" w:rsidRPr="004C6F4D" w:rsidRDefault="004C6F4D" w:rsidP="004C6F4D">
            <w:pPr>
              <w:spacing w:before="0" w:beforeAutospacing="0" w:after="0" w:afterAutospacing="0"/>
              <w:rPr>
                <w:rFonts w:ascii="Times New Roman" w:eastAsia="BiauKai" w:hAnsi="Times New Roman" w:cs="Times New Roman"/>
                <w:kern w:val="0"/>
              </w:rPr>
            </w:pPr>
            <w:r w:rsidRPr="004C6F4D">
              <w:rPr>
                <w:rFonts w:ascii="Times New Roman" w:eastAsia="BiauKai" w:hAnsi="Times New Roman" w:cs="Times New Roman"/>
                <w:kern w:val="0"/>
              </w:rPr>
              <w:t>教材不足、行政支持不明確。建議建立任務庫支援。</w:t>
            </w:r>
          </w:p>
        </w:tc>
      </w:tr>
      <w:tr w:rsidR="004C6F4D" w:rsidRPr="004C6F4D" w14:paraId="0039D544" w14:textId="77777777" w:rsidTr="004C6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5CDB9" w14:textId="77777777" w:rsidR="004C6F4D" w:rsidRPr="004C6F4D" w:rsidRDefault="004C6F4D" w:rsidP="004C6F4D">
            <w:pPr>
              <w:spacing w:before="0" w:beforeAutospacing="0" w:after="0" w:afterAutospacing="0"/>
              <w:rPr>
                <w:rFonts w:ascii="Times New Roman" w:eastAsia="BiauKai" w:hAnsi="Times New Roman" w:cs="Times New Roman"/>
                <w:kern w:val="0"/>
              </w:rPr>
            </w:pPr>
            <w:r w:rsidRPr="004C6F4D">
              <w:rPr>
                <w:rFonts w:ascii="Times New Roman" w:eastAsia="BiauKai" w:hAnsi="Times New Roman" w:cs="Times New Roman"/>
                <w:b/>
                <w:bCs/>
                <w:kern w:val="0"/>
              </w:rPr>
              <w:t>Q3</w:t>
            </w:r>
          </w:p>
        </w:tc>
        <w:tc>
          <w:tcPr>
            <w:tcW w:w="0" w:type="auto"/>
            <w:vAlign w:val="center"/>
            <w:hideMark/>
          </w:tcPr>
          <w:p w14:paraId="51D23A0D" w14:textId="77777777" w:rsidR="004C6F4D" w:rsidRPr="004C6F4D" w:rsidRDefault="004C6F4D" w:rsidP="004C6F4D">
            <w:pPr>
              <w:spacing w:before="0" w:beforeAutospacing="0" w:after="0" w:afterAutospacing="0"/>
              <w:rPr>
                <w:rFonts w:ascii="Times New Roman" w:eastAsia="BiauKai" w:hAnsi="Times New Roman" w:cs="Times New Roman"/>
                <w:kern w:val="0"/>
              </w:rPr>
            </w:pPr>
            <w:r w:rsidRPr="004C6F4D">
              <w:rPr>
                <w:rFonts w:ascii="Times New Roman" w:eastAsia="BiauKai" w:hAnsi="Times New Roman" w:cs="Times New Roman"/>
                <w:kern w:val="0"/>
              </w:rPr>
              <w:t>如何評估學生「能辨識、能查核、能防詐」？</w:t>
            </w:r>
          </w:p>
        </w:tc>
        <w:tc>
          <w:tcPr>
            <w:tcW w:w="0" w:type="auto"/>
            <w:vAlign w:val="center"/>
            <w:hideMark/>
          </w:tcPr>
          <w:p w14:paraId="0909EAB4" w14:textId="77777777" w:rsidR="004C6F4D" w:rsidRPr="004C6F4D" w:rsidRDefault="004C6F4D" w:rsidP="004C6F4D">
            <w:pPr>
              <w:spacing w:before="0" w:beforeAutospacing="0" w:after="0" w:afterAutospacing="0"/>
              <w:rPr>
                <w:rFonts w:ascii="Times New Roman" w:eastAsia="BiauKai" w:hAnsi="Times New Roman" w:cs="Times New Roman"/>
                <w:kern w:val="0"/>
              </w:rPr>
            </w:pPr>
            <w:r w:rsidRPr="004C6F4D">
              <w:rPr>
                <w:rFonts w:ascii="Times New Roman" w:eastAsia="BiauKai" w:hAnsi="Times New Roman" w:cs="Times New Roman"/>
                <w:kern w:val="0"/>
              </w:rPr>
              <w:t>以「科學探究與實證」為準，評估學生能否應用理化知識查核資訊。</w:t>
            </w:r>
          </w:p>
        </w:tc>
        <w:tc>
          <w:tcPr>
            <w:tcW w:w="0" w:type="auto"/>
            <w:vAlign w:val="center"/>
            <w:hideMark/>
          </w:tcPr>
          <w:p w14:paraId="5C7DB708" w14:textId="77777777" w:rsidR="004C6F4D" w:rsidRPr="004C6F4D" w:rsidRDefault="004C6F4D" w:rsidP="004C6F4D">
            <w:pPr>
              <w:spacing w:before="0" w:beforeAutospacing="0" w:after="0" w:afterAutospacing="0"/>
              <w:rPr>
                <w:rFonts w:ascii="Times New Roman" w:eastAsia="BiauKai" w:hAnsi="Times New Roman" w:cs="Times New Roman"/>
                <w:kern w:val="0"/>
              </w:rPr>
            </w:pPr>
            <w:r w:rsidRPr="004C6F4D">
              <w:rPr>
                <w:rFonts w:ascii="Times New Roman" w:eastAsia="BiauKai" w:hAnsi="Times New Roman" w:cs="Times New Roman"/>
                <w:kern w:val="0"/>
              </w:rPr>
              <w:t>側重技術操作正確率：工具使用、數據擷取、查核流程。</w:t>
            </w:r>
          </w:p>
        </w:tc>
        <w:tc>
          <w:tcPr>
            <w:tcW w:w="0" w:type="auto"/>
            <w:vAlign w:val="center"/>
            <w:hideMark/>
          </w:tcPr>
          <w:p w14:paraId="5DE39E39" w14:textId="77777777" w:rsidR="004C6F4D" w:rsidRPr="004C6F4D" w:rsidRDefault="004C6F4D" w:rsidP="004C6F4D">
            <w:pPr>
              <w:spacing w:before="0" w:beforeAutospacing="0" w:after="0" w:afterAutospacing="0"/>
              <w:rPr>
                <w:rFonts w:ascii="Times New Roman" w:eastAsia="BiauKai" w:hAnsi="Times New Roman" w:cs="Times New Roman"/>
                <w:kern w:val="0"/>
              </w:rPr>
            </w:pPr>
            <w:r w:rsidRPr="004C6F4D">
              <w:rPr>
                <w:rFonts w:ascii="Times New Roman" w:eastAsia="BiauKai" w:hAnsi="Times New Roman" w:cs="Times New Roman"/>
                <w:kern w:val="0"/>
              </w:rPr>
              <w:t>以閱讀測驗與短文心得評量，讓學生透過反思澄清資訊。</w:t>
            </w:r>
          </w:p>
        </w:tc>
      </w:tr>
      <w:tr w:rsidR="004C6F4D" w:rsidRPr="004C6F4D" w14:paraId="2A990D03" w14:textId="77777777" w:rsidTr="004C6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73C0A" w14:textId="77777777" w:rsidR="004C6F4D" w:rsidRPr="004C6F4D" w:rsidRDefault="004C6F4D" w:rsidP="004C6F4D">
            <w:pPr>
              <w:spacing w:before="0" w:beforeAutospacing="0" w:after="0" w:afterAutospacing="0"/>
              <w:rPr>
                <w:rFonts w:ascii="Times New Roman" w:eastAsia="BiauKai" w:hAnsi="Times New Roman" w:cs="Times New Roman"/>
                <w:kern w:val="0"/>
              </w:rPr>
            </w:pPr>
            <w:r w:rsidRPr="004C6F4D">
              <w:rPr>
                <w:rFonts w:ascii="Times New Roman" w:eastAsia="BiauKai" w:hAnsi="Times New Roman" w:cs="Times New Roman"/>
                <w:b/>
                <w:bCs/>
                <w:kern w:val="0"/>
              </w:rPr>
              <w:lastRenderedPageBreak/>
              <w:t>Q4</w:t>
            </w:r>
          </w:p>
        </w:tc>
        <w:tc>
          <w:tcPr>
            <w:tcW w:w="0" w:type="auto"/>
            <w:vAlign w:val="center"/>
            <w:hideMark/>
          </w:tcPr>
          <w:p w14:paraId="2187172A" w14:textId="77777777" w:rsidR="004C6F4D" w:rsidRPr="004C6F4D" w:rsidRDefault="004C6F4D" w:rsidP="004C6F4D">
            <w:pPr>
              <w:spacing w:before="0" w:beforeAutospacing="0" w:after="0" w:afterAutospacing="0"/>
              <w:rPr>
                <w:rFonts w:ascii="Times New Roman" w:eastAsia="BiauKai" w:hAnsi="Times New Roman" w:cs="Times New Roman"/>
                <w:kern w:val="0"/>
              </w:rPr>
            </w:pPr>
            <w:r w:rsidRPr="004C6F4D">
              <w:rPr>
                <w:rFonts w:ascii="Times New Roman" w:eastAsia="BiauKai" w:hAnsi="Times New Roman" w:cs="Times New Roman"/>
                <w:kern w:val="0"/>
              </w:rPr>
              <w:t>若要落地最小可行方案（</w:t>
            </w:r>
            <w:r w:rsidRPr="004C6F4D">
              <w:rPr>
                <w:rFonts w:ascii="Times New Roman" w:eastAsia="BiauKai" w:hAnsi="Times New Roman" w:cs="Times New Roman"/>
                <w:kern w:val="0"/>
              </w:rPr>
              <w:t>MVP</w:t>
            </w:r>
            <w:r w:rsidRPr="004C6F4D">
              <w:rPr>
                <w:rFonts w:ascii="Times New Roman" w:eastAsia="BiauKai" w:hAnsi="Times New Roman" w:cs="Times New Roman"/>
                <w:kern w:val="0"/>
              </w:rPr>
              <w:t>），教育部或縣市應提供何項支援？</w:t>
            </w:r>
          </w:p>
        </w:tc>
        <w:tc>
          <w:tcPr>
            <w:tcW w:w="0" w:type="auto"/>
            <w:vAlign w:val="center"/>
            <w:hideMark/>
          </w:tcPr>
          <w:p w14:paraId="56906BB7" w14:textId="77777777" w:rsidR="004C6F4D" w:rsidRPr="004C6F4D" w:rsidRDefault="004C6F4D" w:rsidP="004C6F4D">
            <w:pPr>
              <w:spacing w:before="0" w:beforeAutospacing="0" w:after="0" w:afterAutospacing="0"/>
              <w:rPr>
                <w:rFonts w:ascii="Times New Roman" w:eastAsia="BiauKai" w:hAnsi="Times New Roman" w:cs="Times New Roman"/>
                <w:kern w:val="0"/>
              </w:rPr>
            </w:pPr>
            <w:r w:rsidRPr="004C6F4D">
              <w:rPr>
                <w:rFonts w:ascii="Cambria Math" w:eastAsia="BiauKai" w:hAnsi="Cambria Math" w:cs="Cambria Math"/>
                <w:kern w:val="0"/>
              </w:rPr>
              <w:t>①</w:t>
            </w:r>
            <w:r w:rsidRPr="004C6F4D">
              <w:rPr>
                <w:rFonts w:ascii="Times New Roman" w:eastAsia="BiauKai" w:hAnsi="Times New Roman" w:cs="Times New Roman"/>
                <w:kern w:val="0"/>
              </w:rPr>
              <w:t>查核任務</w:t>
            </w:r>
            <w:r w:rsidRPr="004C6F4D">
              <w:rPr>
                <w:rFonts w:ascii="Times New Roman" w:eastAsia="BiauKai" w:hAnsi="Times New Roman" w:cs="Times New Roman"/>
                <w:kern w:val="0"/>
              </w:rPr>
              <w:t>Rubric</w:t>
            </w:r>
            <w:r w:rsidRPr="004C6F4D">
              <w:rPr>
                <w:rFonts w:ascii="Times New Roman" w:eastAsia="BiauKai" w:hAnsi="Times New Roman" w:cs="Times New Roman"/>
                <w:kern w:val="0"/>
              </w:rPr>
              <w:t>樣卷。</w:t>
            </w:r>
            <w:r w:rsidRPr="004C6F4D">
              <w:rPr>
                <w:rFonts w:ascii="Cambria Math" w:eastAsia="BiauKai" w:hAnsi="Cambria Math" w:cs="Cambria Math"/>
                <w:kern w:val="0"/>
              </w:rPr>
              <w:t>②</w:t>
            </w:r>
            <w:r w:rsidRPr="004C6F4D">
              <w:rPr>
                <w:rFonts w:ascii="Times New Roman" w:eastAsia="BiauKai" w:hAnsi="Times New Roman" w:cs="Times New Roman"/>
                <w:kern w:val="0"/>
              </w:rPr>
              <w:t>將「數據判讀與查核應用」納入資訊課綱。</w:t>
            </w:r>
          </w:p>
        </w:tc>
        <w:tc>
          <w:tcPr>
            <w:tcW w:w="0" w:type="auto"/>
            <w:vAlign w:val="center"/>
            <w:hideMark/>
          </w:tcPr>
          <w:p w14:paraId="7D8133ED" w14:textId="77777777" w:rsidR="004C6F4D" w:rsidRPr="004C6F4D" w:rsidRDefault="004C6F4D" w:rsidP="004C6F4D">
            <w:pPr>
              <w:spacing w:before="0" w:beforeAutospacing="0" w:after="0" w:afterAutospacing="0"/>
              <w:rPr>
                <w:rFonts w:ascii="Times New Roman" w:eastAsia="BiauKai" w:hAnsi="Times New Roman" w:cs="Times New Roman"/>
                <w:kern w:val="0"/>
              </w:rPr>
            </w:pPr>
            <w:r w:rsidRPr="004C6F4D">
              <w:rPr>
                <w:rFonts w:ascii="Times New Roman" w:eastAsia="BiauKai" w:hAnsi="Times New Roman" w:cs="Times New Roman"/>
                <w:kern w:val="0"/>
              </w:rPr>
              <w:t>提供「任務庫＋</w:t>
            </w:r>
            <w:r w:rsidRPr="004C6F4D">
              <w:rPr>
                <w:rFonts w:ascii="Times New Roman" w:eastAsia="BiauKai" w:hAnsi="Times New Roman" w:cs="Times New Roman"/>
                <w:kern w:val="0"/>
              </w:rPr>
              <w:t>Rubric</w:t>
            </w:r>
            <w:r w:rsidRPr="004C6F4D">
              <w:rPr>
                <w:rFonts w:ascii="Times New Roman" w:eastAsia="BiauKai" w:hAnsi="Times New Roman" w:cs="Times New Roman"/>
                <w:kern w:val="0"/>
              </w:rPr>
              <w:t>＋模組化教材包」，可</w:t>
            </w:r>
            <w:r w:rsidRPr="004C6F4D">
              <w:rPr>
                <w:rFonts w:ascii="Times New Roman" w:eastAsia="BiauKai" w:hAnsi="Times New Roman" w:cs="Times New Roman"/>
                <w:kern w:val="0"/>
              </w:rPr>
              <w:t>10–15</w:t>
            </w:r>
            <w:r w:rsidRPr="004C6F4D">
              <w:rPr>
                <w:rFonts w:ascii="Times New Roman" w:eastAsia="BiauKai" w:hAnsi="Times New Roman" w:cs="Times New Roman"/>
                <w:kern w:val="0"/>
              </w:rPr>
              <w:t>分鐘即插即用。</w:t>
            </w:r>
          </w:p>
        </w:tc>
        <w:tc>
          <w:tcPr>
            <w:tcW w:w="0" w:type="auto"/>
            <w:vAlign w:val="center"/>
            <w:hideMark/>
          </w:tcPr>
          <w:p w14:paraId="60B2133E" w14:textId="77777777" w:rsidR="004C6F4D" w:rsidRPr="004C6F4D" w:rsidRDefault="004C6F4D" w:rsidP="004C6F4D">
            <w:pPr>
              <w:spacing w:before="0" w:beforeAutospacing="0" w:after="0" w:afterAutospacing="0"/>
              <w:rPr>
                <w:rFonts w:ascii="Times New Roman" w:eastAsia="BiauKai" w:hAnsi="Times New Roman" w:cs="Times New Roman"/>
                <w:kern w:val="0"/>
              </w:rPr>
            </w:pPr>
            <w:r w:rsidRPr="004C6F4D">
              <w:rPr>
                <w:rFonts w:ascii="Times New Roman" w:eastAsia="BiauKai" w:hAnsi="Times New Roman" w:cs="Times New Roman"/>
                <w:kern w:val="0"/>
              </w:rPr>
              <w:t>建立評量樣卷與任務庫供語文科使用。</w:t>
            </w:r>
          </w:p>
        </w:tc>
      </w:tr>
      <w:tr w:rsidR="004C6F4D" w:rsidRPr="004C6F4D" w14:paraId="451A37BA" w14:textId="77777777" w:rsidTr="004C6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4FD9D" w14:textId="77777777" w:rsidR="004C6F4D" w:rsidRPr="004C6F4D" w:rsidRDefault="004C6F4D" w:rsidP="004C6F4D">
            <w:pPr>
              <w:spacing w:before="0" w:beforeAutospacing="0" w:after="0" w:afterAutospacing="0"/>
              <w:rPr>
                <w:rFonts w:ascii="Times New Roman" w:eastAsia="BiauKai" w:hAnsi="Times New Roman" w:cs="Times New Roman"/>
                <w:kern w:val="0"/>
              </w:rPr>
            </w:pPr>
            <w:r w:rsidRPr="004C6F4D">
              <w:rPr>
                <w:rFonts w:ascii="Times New Roman" w:eastAsia="BiauKai" w:hAnsi="Times New Roman" w:cs="Times New Roman"/>
                <w:b/>
                <w:bCs/>
                <w:kern w:val="0"/>
              </w:rPr>
              <w:t>Q5</w:t>
            </w:r>
          </w:p>
        </w:tc>
        <w:tc>
          <w:tcPr>
            <w:tcW w:w="0" w:type="auto"/>
            <w:vAlign w:val="center"/>
            <w:hideMark/>
          </w:tcPr>
          <w:p w14:paraId="0AD23B7E" w14:textId="77777777" w:rsidR="004C6F4D" w:rsidRPr="004C6F4D" w:rsidRDefault="004C6F4D" w:rsidP="004C6F4D">
            <w:pPr>
              <w:spacing w:before="0" w:beforeAutospacing="0" w:after="0" w:afterAutospacing="0"/>
              <w:rPr>
                <w:rFonts w:ascii="Times New Roman" w:eastAsia="BiauKai" w:hAnsi="Times New Roman" w:cs="Times New Roman"/>
                <w:kern w:val="0"/>
              </w:rPr>
            </w:pPr>
            <w:r w:rsidRPr="004C6F4D">
              <w:rPr>
                <w:rFonts w:ascii="Times New Roman" w:eastAsia="BiauKai" w:hAnsi="Times New Roman" w:cs="Times New Roman"/>
                <w:kern w:val="0"/>
              </w:rPr>
              <w:t>有無與外部單位合作經驗？成效與建議？</w:t>
            </w:r>
          </w:p>
        </w:tc>
        <w:tc>
          <w:tcPr>
            <w:tcW w:w="0" w:type="auto"/>
            <w:vAlign w:val="center"/>
            <w:hideMark/>
          </w:tcPr>
          <w:p w14:paraId="3E4100E1" w14:textId="77777777" w:rsidR="004C6F4D" w:rsidRPr="004C6F4D" w:rsidRDefault="004C6F4D" w:rsidP="004C6F4D">
            <w:pPr>
              <w:spacing w:before="0" w:beforeAutospacing="0" w:after="0" w:afterAutospacing="0"/>
              <w:rPr>
                <w:rFonts w:ascii="Times New Roman" w:eastAsia="BiauKai" w:hAnsi="Times New Roman" w:cs="Times New Roman"/>
                <w:kern w:val="0"/>
              </w:rPr>
            </w:pPr>
            <w:r w:rsidRPr="004C6F4D">
              <w:rPr>
                <w:rFonts w:ascii="Times New Roman" w:eastAsia="BiauKai" w:hAnsi="Times New Roman" w:cs="Times New Roman"/>
                <w:kern w:val="0"/>
              </w:rPr>
              <w:t>曾參與查核種子教師研習。建議：提供國中適用、能源主題模組化教學包。</w:t>
            </w:r>
          </w:p>
        </w:tc>
        <w:tc>
          <w:tcPr>
            <w:tcW w:w="0" w:type="auto"/>
            <w:vAlign w:val="center"/>
            <w:hideMark/>
          </w:tcPr>
          <w:p w14:paraId="5ECB82BD" w14:textId="77777777" w:rsidR="004C6F4D" w:rsidRPr="004C6F4D" w:rsidRDefault="004C6F4D" w:rsidP="004C6F4D">
            <w:pPr>
              <w:spacing w:before="0" w:beforeAutospacing="0" w:after="0" w:afterAutospacing="0"/>
              <w:rPr>
                <w:rFonts w:ascii="Times New Roman" w:eastAsia="BiauKai" w:hAnsi="Times New Roman" w:cs="Times New Roman"/>
                <w:kern w:val="0"/>
              </w:rPr>
            </w:pPr>
            <w:r w:rsidRPr="004C6F4D">
              <w:rPr>
                <w:rFonts w:ascii="Times New Roman" w:eastAsia="BiauKai" w:hAnsi="Times New Roman" w:cs="Times New Roman"/>
                <w:kern w:val="0"/>
              </w:rPr>
              <w:t>無，但支持與民間查核機構合作。</w:t>
            </w:r>
          </w:p>
        </w:tc>
        <w:tc>
          <w:tcPr>
            <w:tcW w:w="0" w:type="auto"/>
            <w:vAlign w:val="center"/>
            <w:hideMark/>
          </w:tcPr>
          <w:p w14:paraId="4063860B" w14:textId="77777777" w:rsidR="004C6F4D" w:rsidRPr="004C6F4D" w:rsidRDefault="004C6F4D" w:rsidP="004C6F4D">
            <w:pPr>
              <w:spacing w:before="0" w:beforeAutospacing="0" w:after="0" w:afterAutospacing="0"/>
              <w:rPr>
                <w:rFonts w:ascii="Times New Roman" w:eastAsia="BiauKai" w:hAnsi="Times New Roman" w:cs="Times New Roman"/>
                <w:kern w:val="0"/>
              </w:rPr>
            </w:pPr>
            <w:r w:rsidRPr="004C6F4D">
              <w:rPr>
                <w:rFonts w:ascii="Times New Roman" w:eastAsia="BiauKai" w:hAnsi="Times New Roman" w:cs="Times New Roman"/>
                <w:kern w:val="0"/>
              </w:rPr>
              <w:t>無。</w:t>
            </w:r>
          </w:p>
        </w:tc>
      </w:tr>
      <w:tr w:rsidR="004C6F4D" w:rsidRPr="004C6F4D" w14:paraId="7F807687" w14:textId="77777777" w:rsidTr="004C6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8AB58" w14:textId="77777777" w:rsidR="004C6F4D" w:rsidRPr="004C6F4D" w:rsidRDefault="004C6F4D" w:rsidP="004C6F4D">
            <w:pPr>
              <w:spacing w:before="0" w:beforeAutospacing="0" w:after="0" w:afterAutospacing="0"/>
              <w:rPr>
                <w:rFonts w:ascii="Times New Roman" w:eastAsia="BiauKai" w:hAnsi="Times New Roman" w:cs="Times New Roman"/>
                <w:kern w:val="0"/>
              </w:rPr>
            </w:pPr>
            <w:r w:rsidRPr="004C6F4D">
              <w:rPr>
                <w:rFonts w:ascii="Times New Roman" w:eastAsia="BiauKai" w:hAnsi="Times New Roman" w:cs="Times New Roman"/>
                <w:b/>
                <w:bCs/>
                <w:kern w:val="0"/>
              </w:rPr>
              <w:t>Q6</w:t>
            </w:r>
          </w:p>
        </w:tc>
        <w:tc>
          <w:tcPr>
            <w:tcW w:w="0" w:type="auto"/>
            <w:vAlign w:val="center"/>
            <w:hideMark/>
          </w:tcPr>
          <w:p w14:paraId="28322177" w14:textId="77777777" w:rsidR="004C6F4D" w:rsidRPr="004C6F4D" w:rsidRDefault="004C6F4D" w:rsidP="004C6F4D">
            <w:pPr>
              <w:spacing w:before="0" w:beforeAutospacing="0" w:after="0" w:afterAutospacing="0"/>
              <w:rPr>
                <w:rFonts w:ascii="Times New Roman" w:eastAsia="BiauKai" w:hAnsi="Times New Roman" w:cs="Times New Roman"/>
                <w:kern w:val="0"/>
              </w:rPr>
            </w:pPr>
            <w:r w:rsidRPr="004C6F4D">
              <w:rPr>
                <w:rFonts w:ascii="Times New Roman" w:eastAsia="BiauKai" w:hAnsi="Times New Roman" w:cs="Times New Roman"/>
                <w:kern w:val="0"/>
              </w:rPr>
              <w:t>對「將媒體素養列為各學段必評能力」之看法？</w:t>
            </w:r>
          </w:p>
        </w:tc>
        <w:tc>
          <w:tcPr>
            <w:tcW w:w="0" w:type="auto"/>
            <w:vAlign w:val="center"/>
            <w:hideMark/>
          </w:tcPr>
          <w:p w14:paraId="263AAB8C" w14:textId="5ADAE40D" w:rsidR="004C6F4D" w:rsidRPr="004C6F4D" w:rsidRDefault="004C6F4D" w:rsidP="004C6F4D">
            <w:pPr>
              <w:spacing w:before="0" w:beforeAutospacing="0" w:after="0" w:afterAutospacing="0"/>
              <w:rPr>
                <w:rFonts w:ascii="Times New Roman" w:eastAsia="BiauKai" w:hAnsi="Times New Roman" w:cs="Times New Roman"/>
                <w:kern w:val="0"/>
              </w:rPr>
            </w:pPr>
            <w:r w:rsidRPr="004C6F4D">
              <w:rPr>
                <w:rFonts w:ascii="Times New Roman" w:eastAsia="BiauKai" w:hAnsi="Times New Roman" w:cs="Times New Roman"/>
                <w:kern w:val="0"/>
              </w:rPr>
              <w:t>支持原則、憂慮實施。顧慮：</w:t>
            </w:r>
            <w:r w:rsidRPr="004C6F4D">
              <w:rPr>
                <w:rFonts w:ascii="Cambria Math" w:eastAsia="BiauKai" w:hAnsi="Cambria Math" w:cs="Cambria Math"/>
                <w:kern w:val="0"/>
              </w:rPr>
              <w:t>①</w:t>
            </w:r>
            <w:r w:rsidRPr="004C6F4D">
              <w:rPr>
                <w:rFonts w:ascii="Times New Roman" w:eastAsia="BiauKai" w:hAnsi="Times New Roman" w:cs="Times New Roman"/>
                <w:kern w:val="0"/>
              </w:rPr>
              <w:t>易陷意識形態爭議</w:t>
            </w:r>
            <w:r w:rsidRPr="004C6F4D">
              <w:rPr>
                <w:rFonts w:ascii="Times New Roman" w:eastAsia="BiauKai" w:hAnsi="Times New Roman" w:cs="Times New Roman"/>
                <w:kern w:val="0"/>
              </w:rPr>
              <w:t xml:space="preserve"> </w:t>
            </w:r>
            <w:r w:rsidRPr="004C6F4D">
              <w:rPr>
                <w:rFonts w:ascii="Cambria Math" w:eastAsia="BiauKai" w:hAnsi="Cambria Math" w:cs="Cambria Math"/>
                <w:kern w:val="0"/>
              </w:rPr>
              <w:t>②</w:t>
            </w:r>
            <w:r w:rsidRPr="004C6F4D">
              <w:rPr>
                <w:rFonts w:ascii="Times New Roman" w:eastAsia="BiauKai" w:hAnsi="Times New Roman" w:cs="Times New Roman"/>
                <w:kern w:val="0"/>
              </w:rPr>
              <w:t>課時不足恐流於形式。</w:t>
            </w:r>
          </w:p>
        </w:tc>
        <w:tc>
          <w:tcPr>
            <w:tcW w:w="0" w:type="auto"/>
            <w:vAlign w:val="center"/>
            <w:hideMark/>
          </w:tcPr>
          <w:p w14:paraId="33D3E11E" w14:textId="77777777" w:rsidR="004C6F4D" w:rsidRPr="004C6F4D" w:rsidRDefault="004C6F4D" w:rsidP="004C6F4D">
            <w:pPr>
              <w:spacing w:before="0" w:beforeAutospacing="0" w:after="0" w:afterAutospacing="0"/>
              <w:rPr>
                <w:rFonts w:ascii="Times New Roman" w:eastAsia="BiauKai" w:hAnsi="Times New Roman" w:cs="Times New Roman"/>
                <w:kern w:val="0"/>
              </w:rPr>
            </w:pPr>
            <w:r w:rsidRPr="004C6F4D">
              <w:rPr>
                <w:rFonts w:ascii="Times New Roman" w:eastAsia="BiauKai" w:hAnsi="Times New Roman" w:cs="Times New Roman"/>
                <w:kern w:val="0"/>
              </w:rPr>
              <w:t>同意列為必評，但須附具體</w:t>
            </w:r>
            <w:r w:rsidRPr="004C6F4D">
              <w:rPr>
                <w:rFonts w:ascii="Times New Roman" w:eastAsia="BiauKai" w:hAnsi="Times New Roman" w:cs="Times New Roman"/>
                <w:kern w:val="0"/>
              </w:rPr>
              <w:t>Rubric</w:t>
            </w:r>
            <w:r w:rsidRPr="004C6F4D">
              <w:rPr>
                <w:rFonts w:ascii="Times New Roman" w:eastAsia="BiauKai" w:hAnsi="Times New Roman" w:cs="Times New Roman"/>
                <w:kern w:val="0"/>
              </w:rPr>
              <w:t>與課時規範。</w:t>
            </w:r>
          </w:p>
        </w:tc>
        <w:tc>
          <w:tcPr>
            <w:tcW w:w="0" w:type="auto"/>
            <w:vAlign w:val="center"/>
            <w:hideMark/>
          </w:tcPr>
          <w:p w14:paraId="62700BC5" w14:textId="77777777" w:rsidR="004C6F4D" w:rsidRPr="004C6F4D" w:rsidRDefault="004C6F4D" w:rsidP="004C6F4D">
            <w:pPr>
              <w:spacing w:before="0" w:beforeAutospacing="0" w:after="0" w:afterAutospacing="0"/>
              <w:rPr>
                <w:rFonts w:ascii="Times New Roman" w:eastAsia="BiauKai" w:hAnsi="Times New Roman" w:cs="Times New Roman"/>
                <w:kern w:val="0"/>
              </w:rPr>
            </w:pPr>
            <w:r w:rsidRPr="004C6F4D">
              <w:rPr>
                <w:rFonts w:ascii="Times New Roman" w:eastAsia="BiauKai" w:hAnsi="Times New Roman" w:cs="Times New Roman"/>
                <w:kern w:val="0"/>
              </w:rPr>
              <w:t>建議先在資訊課試辦評量，觀察成效。</w:t>
            </w:r>
          </w:p>
        </w:tc>
      </w:tr>
    </w:tbl>
    <w:p w14:paraId="07BBD352" w14:textId="77777777" w:rsidR="004C6F4D" w:rsidRDefault="004C6F4D" w:rsidP="00AF53CD">
      <w:pPr>
        <w:pStyle w:val="Web"/>
        <w:spacing w:before="0" w:beforeAutospacing="0" w:after="0" w:afterAutospacing="0"/>
        <w:rPr>
          <w:rFonts w:ascii="標楷體-繁" w:eastAsia="標楷體-繁" w:hAnsi="標楷體-繁"/>
        </w:rPr>
      </w:pPr>
    </w:p>
    <w:p w14:paraId="0C8BDF77" w14:textId="4F28FD76" w:rsidR="002F040C" w:rsidRDefault="002F040C" w:rsidP="00AF53CD">
      <w:pPr>
        <w:pStyle w:val="Web"/>
        <w:spacing w:before="0" w:beforeAutospacing="0" w:after="0" w:afterAutospacing="0"/>
        <w:rPr>
          <w:rFonts w:ascii="標楷體-繁" w:eastAsia="標楷體-繁" w:hAnsi="標楷體-繁"/>
        </w:rPr>
      </w:pPr>
      <w:r>
        <w:rPr>
          <w:rFonts w:ascii="標楷體-繁" w:eastAsia="標楷體-繁" w:hAnsi="標楷體-繁" w:hint="eastAsia"/>
        </w:rPr>
        <w:t>七、教學參考指引</w:t>
      </w:r>
    </w:p>
    <w:p w14:paraId="2BF96C52" w14:textId="1B648436" w:rsidR="002F040C" w:rsidRPr="004C6F4D" w:rsidRDefault="00000000" w:rsidP="00AF53CD">
      <w:pPr>
        <w:pStyle w:val="Web"/>
        <w:spacing w:before="0" w:beforeAutospacing="0" w:after="0" w:afterAutospacing="0"/>
        <w:rPr>
          <w:rFonts w:ascii="標楷體-繁" w:eastAsia="標楷體-繁" w:hAnsi="標楷體-繁"/>
        </w:rPr>
      </w:pPr>
      <w:hyperlink r:id="rId10" w:history="1">
        <w:r w:rsidR="002F040C" w:rsidRPr="002F040C">
          <w:rPr>
            <w:rStyle w:val="a3"/>
            <w:rFonts w:ascii="標楷體-繁" w:eastAsia="標楷體-繁" w:hAnsi="標楷體-繁"/>
          </w:rPr>
          <w:t>file:///Users/leeyuhan/Downloads/%E9%AB%98%E7%B4%9A%E4%B8%AD%E7%AD%89%E4%BB%A5%E4%B8%8B%E5%AD%B8%E6%A0%A1%E5%AA%92%E9%AB%94%E7%B4%A0%E9%A4%8A%E6%95%99%E8%82%B2%E6%95%99%E5%AD%B8%E5%8F%83%E8%80%83%E6%8C%87%E5%BC%95.pdf</w:t>
        </w:r>
      </w:hyperlink>
    </w:p>
    <w:p w14:paraId="51B0E51E" w14:textId="77777777" w:rsidR="004C6F4D" w:rsidRDefault="004C6F4D" w:rsidP="00AF53CD">
      <w:pPr>
        <w:pStyle w:val="Web"/>
        <w:spacing w:before="0" w:beforeAutospacing="0" w:after="0" w:afterAutospacing="0"/>
        <w:rPr>
          <w:rFonts w:ascii="標楷體-繁" w:eastAsia="標楷體-繁" w:hAnsi="標楷體-繁"/>
        </w:rPr>
      </w:pPr>
    </w:p>
    <w:p w14:paraId="696E9275" w14:textId="4BA69BB9" w:rsidR="00AF53CD" w:rsidRDefault="00AF53CD" w:rsidP="00AF53CD">
      <w:pPr>
        <w:pStyle w:val="Web"/>
        <w:spacing w:before="0" w:beforeAutospacing="0" w:after="0" w:afterAutospacing="0"/>
        <w:rPr>
          <w:rFonts w:ascii="標楷體-繁" w:eastAsia="標楷體-繁" w:hAnsi="標楷體-繁"/>
        </w:rPr>
      </w:pPr>
      <w:r w:rsidRPr="00A52495">
        <w:rPr>
          <w:rFonts w:ascii="標楷體-繁" w:eastAsia="標楷體-繁" w:hAnsi="標楷體-繁"/>
        </w:rPr>
        <w:t>新聞聯絡人：</w:t>
      </w:r>
    </w:p>
    <w:p w14:paraId="51F57B1A" w14:textId="77777777" w:rsidR="00AF53CD" w:rsidRDefault="00AF53CD" w:rsidP="00AF53CD">
      <w:pPr>
        <w:pStyle w:val="Web"/>
        <w:spacing w:before="0" w:beforeAutospacing="0" w:after="0" w:afterAutospacing="0"/>
        <w:rPr>
          <w:rFonts w:ascii="標楷體-繁" w:eastAsia="標楷體-繁" w:hAnsi="標楷體-繁"/>
        </w:rPr>
      </w:pPr>
      <w:r w:rsidRPr="00A52495">
        <w:rPr>
          <w:rFonts w:ascii="標楷體-繁" w:eastAsia="標楷體-繁" w:hAnsi="標楷體-繁"/>
        </w:rPr>
        <w:t xml:space="preserve">國教行動聯盟青年部 執行長 李雨函 電話：0930-608-353 </w:t>
      </w:r>
    </w:p>
    <w:p w14:paraId="5E8909E1" w14:textId="728EAF78" w:rsidR="002A00B7" w:rsidRPr="002243F3" w:rsidRDefault="00AF53CD" w:rsidP="002243F3">
      <w:pPr>
        <w:pStyle w:val="Web"/>
        <w:spacing w:before="0" w:beforeAutospacing="0" w:after="0" w:afterAutospacing="0"/>
        <w:rPr>
          <w:rFonts w:ascii="標楷體-繁" w:eastAsia="標楷體-繁" w:hAnsi="標楷體-繁"/>
        </w:rPr>
      </w:pPr>
      <w:r w:rsidRPr="00A52495">
        <w:rPr>
          <w:rFonts w:ascii="標楷體-繁" w:eastAsia="標楷體-繁" w:hAnsi="標楷體-繁"/>
        </w:rPr>
        <w:t>國教行動聯盟 理事長 王瀚陽 電話：0983-097-165</w:t>
      </w:r>
    </w:p>
    <w:sectPr w:rsidR="002A00B7" w:rsidRPr="002243F3" w:rsidSect="008278D9">
      <w:pgSz w:w="11900" w:h="16840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-繁">
    <w:altName w:val="標楷體"/>
    <w:panose1 w:val="020B0604020202020204"/>
    <w:charset w:val="88"/>
    <w:family w:val="script"/>
    <w:pitch w:val="variable"/>
    <w:sig w:usb0="800000E3" w:usb1="38CFFD7A" w:usb2="00000016" w:usb3="00000000" w:csb0="0010000D" w:csb1="00000000"/>
  </w:font>
  <w:font w:name="BiauKai">
    <w:panose1 w:val="02010601000101010101"/>
    <w:charset w:val="88"/>
    <w:family w:val="script"/>
    <w:pitch w:val="fixed"/>
    <w:sig w:usb0="F1002BFF" w:usb1="29DFFFFF" w:usb2="00000037" w:usb3="00000000" w:csb0="001000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3E4853"/>
    <w:multiLevelType w:val="hybridMultilevel"/>
    <w:tmpl w:val="A06AA6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B7C72C4"/>
    <w:multiLevelType w:val="hybridMultilevel"/>
    <w:tmpl w:val="28024FF8"/>
    <w:lvl w:ilvl="0" w:tplc="FFFFFFFF">
      <w:start w:val="1"/>
      <w:numFmt w:val="decimal"/>
      <w:lvlText w:val="%1."/>
      <w:lvlJc w:val="left"/>
      <w:pPr>
        <w:ind w:left="35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C792D74"/>
    <w:multiLevelType w:val="hybridMultilevel"/>
    <w:tmpl w:val="EB48BAC8"/>
    <w:lvl w:ilvl="0" w:tplc="756AED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E837683"/>
    <w:multiLevelType w:val="hybridMultilevel"/>
    <w:tmpl w:val="96D8427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07079554">
    <w:abstractNumId w:val="1"/>
  </w:num>
  <w:num w:numId="2" w16cid:durableId="820193060">
    <w:abstractNumId w:val="2"/>
  </w:num>
  <w:num w:numId="3" w16cid:durableId="196239515">
    <w:abstractNumId w:val="3"/>
  </w:num>
  <w:num w:numId="4" w16cid:durableId="999773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DD1"/>
    <w:rsid w:val="00025231"/>
    <w:rsid w:val="00026005"/>
    <w:rsid w:val="00061442"/>
    <w:rsid w:val="00062D0E"/>
    <w:rsid w:val="00073A64"/>
    <w:rsid w:val="00097CE3"/>
    <w:rsid w:val="000E3819"/>
    <w:rsid w:val="00132235"/>
    <w:rsid w:val="001342CC"/>
    <w:rsid w:val="0019156C"/>
    <w:rsid w:val="001A4DD1"/>
    <w:rsid w:val="001B0CE8"/>
    <w:rsid w:val="001B5296"/>
    <w:rsid w:val="001E3CF5"/>
    <w:rsid w:val="001F003D"/>
    <w:rsid w:val="001F28CF"/>
    <w:rsid w:val="00205B21"/>
    <w:rsid w:val="002170BC"/>
    <w:rsid w:val="002243F3"/>
    <w:rsid w:val="00224AA7"/>
    <w:rsid w:val="00251986"/>
    <w:rsid w:val="002969CD"/>
    <w:rsid w:val="002A00B7"/>
    <w:rsid w:val="002C3D2D"/>
    <w:rsid w:val="002C4311"/>
    <w:rsid w:val="002D6DFB"/>
    <w:rsid w:val="002F040C"/>
    <w:rsid w:val="003A0DFB"/>
    <w:rsid w:val="003A4F7B"/>
    <w:rsid w:val="003C1431"/>
    <w:rsid w:val="003E166D"/>
    <w:rsid w:val="00415955"/>
    <w:rsid w:val="004341C1"/>
    <w:rsid w:val="00450B5E"/>
    <w:rsid w:val="00452D9A"/>
    <w:rsid w:val="004B52E4"/>
    <w:rsid w:val="004C10E4"/>
    <w:rsid w:val="004C6F4D"/>
    <w:rsid w:val="004D211C"/>
    <w:rsid w:val="005013EF"/>
    <w:rsid w:val="00523D2D"/>
    <w:rsid w:val="0055393F"/>
    <w:rsid w:val="005846C5"/>
    <w:rsid w:val="005963C8"/>
    <w:rsid w:val="005A157E"/>
    <w:rsid w:val="005C0CC2"/>
    <w:rsid w:val="005C2824"/>
    <w:rsid w:val="005D2267"/>
    <w:rsid w:val="005E0B58"/>
    <w:rsid w:val="006350FF"/>
    <w:rsid w:val="00686CA8"/>
    <w:rsid w:val="00691019"/>
    <w:rsid w:val="006E3E29"/>
    <w:rsid w:val="00704CA3"/>
    <w:rsid w:val="007064C9"/>
    <w:rsid w:val="00707568"/>
    <w:rsid w:val="00716B33"/>
    <w:rsid w:val="0073578C"/>
    <w:rsid w:val="007819AF"/>
    <w:rsid w:val="007A11F2"/>
    <w:rsid w:val="007B1668"/>
    <w:rsid w:val="007B2C41"/>
    <w:rsid w:val="007D2111"/>
    <w:rsid w:val="007D2346"/>
    <w:rsid w:val="00824036"/>
    <w:rsid w:val="008278D9"/>
    <w:rsid w:val="0083764C"/>
    <w:rsid w:val="00885EC6"/>
    <w:rsid w:val="008A03E5"/>
    <w:rsid w:val="008E6B85"/>
    <w:rsid w:val="008F55C4"/>
    <w:rsid w:val="00911E6E"/>
    <w:rsid w:val="00956614"/>
    <w:rsid w:val="00957564"/>
    <w:rsid w:val="00997D81"/>
    <w:rsid w:val="00997E26"/>
    <w:rsid w:val="00997F09"/>
    <w:rsid w:val="009B3062"/>
    <w:rsid w:val="00A050F4"/>
    <w:rsid w:val="00A110EA"/>
    <w:rsid w:val="00A1299C"/>
    <w:rsid w:val="00A14F12"/>
    <w:rsid w:val="00A44B68"/>
    <w:rsid w:val="00A5529B"/>
    <w:rsid w:val="00A77B79"/>
    <w:rsid w:val="00A8576F"/>
    <w:rsid w:val="00AA5FD3"/>
    <w:rsid w:val="00AC3F59"/>
    <w:rsid w:val="00AE1768"/>
    <w:rsid w:val="00AF53CD"/>
    <w:rsid w:val="00B174EC"/>
    <w:rsid w:val="00BC1E74"/>
    <w:rsid w:val="00BC5183"/>
    <w:rsid w:val="00BD6E7D"/>
    <w:rsid w:val="00C01248"/>
    <w:rsid w:val="00C109B6"/>
    <w:rsid w:val="00C318F6"/>
    <w:rsid w:val="00CD56C1"/>
    <w:rsid w:val="00CF67B6"/>
    <w:rsid w:val="00D119EB"/>
    <w:rsid w:val="00D350CB"/>
    <w:rsid w:val="00D655DC"/>
    <w:rsid w:val="00D728AE"/>
    <w:rsid w:val="00D87F67"/>
    <w:rsid w:val="00DC0970"/>
    <w:rsid w:val="00DF5295"/>
    <w:rsid w:val="00E059C1"/>
    <w:rsid w:val="00E07489"/>
    <w:rsid w:val="00E23EC0"/>
    <w:rsid w:val="00E44378"/>
    <w:rsid w:val="00E56E89"/>
    <w:rsid w:val="00E71750"/>
    <w:rsid w:val="00E84A9D"/>
    <w:rsid w:val="00EA3E3D"/>
    <w:rsid w:val="00EA4FA0"/>
    <w:rsid w:val="00EB539D"/>
    <w:rsid w:val="00F30949"/>
    <w:rsid w:val="00F3487D"/>
    <w:rsid w:val="00F646C7"/>
    <w:rsid w:val="00F8064A"/>
    <w:rsid w:val="00F96552"/>
    <w:rsid w:val="00FA1020"/>
    <w:rsid w:val="00FC4926"/>
    <w:rsid w:val="00FD2725"/>
    <w:rsid w:val="00FD5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F4393"/>
  <w15:chartTrackingRefBased/>
  <w15:docId w15:val="{74690FE0-D291-204C-BD27-CEE13BC6F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9156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9156C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2A00B7"/>
    <w:pPr>
      <w:ind w:leftChars="200" w:left="480"/>
    </w:pPr>
  </w:style>
  <w:style w:type="paragraph" w:styleId="Web">
    <w:name w:val="Normal (Web)"/>
    <w:basedOn w:val="a"/>
    <w:uiPriority w:val="99"/>
    <w:unhideWhenUsed/>
    <w:rsid w:val="002A00B7"/>
    <w:rPr>
      <w:rFonts w:ascii="新細明體" w:eastAsia="新細明體" w:hAnsi="新細明體" w:cs="新細明體"/>
      <w:kern w:val="0"/>
    </w:rPr>
  </w:style>
  <w:style w:type="character" w:styleId="a6">
    <w:name w:val="Strong"/>
    <w:basedOn w:val="a0"/>
    <w:uiPriority w:val="22"/>
    <w:qFormat/>
    <w:rsid w:val="00251986"/>
    <w:rPr>
      <w:b/>
      <w:bCs/>
    </w:rPr>
  </w:style>
  <w:style w:type="character" w:styleId="a7">
    <w:name w:val="FollowedHyperlink"/>
    <w:basedOn w:val="a0"/>
    <w:uiPriority w:val="99"/>
    <w:semiHidden/>
    <w:unhideWhenUsed/>
    <w:rsid w:val="002F040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66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949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5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dn.com/news/story/124490/8945611?fbclid=IwY2xjawNegu5leHRuA2FlbQIxMQABHpJYH9QZaAIApblyuQEHZEk-CuEw127GbPGc1L_-T-FdehVZAMD42eBWpywF_aem_-_cqPe_81OM-keBXaO2UO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henorthernvoices.com/post/How-Estonia-is-Leading-the-Fight-Against-Disinformation-with-Innovative-Media-Literacy-Program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oanews.com/a/finnish-youth-taught-how-to-spot-disinformation-/7912218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udn.com/news/story/6656/8847115" TargetMode="External"/><Relationship Id="rId10" Type="http://schemas.openxmlformats.org/officeDocument/2006/relationships/hyperlink" Target="file:///Users/leeyuhan/Downloads/&#39640;&#32026;&#20013;&#31561;&#20197;&#19979;&#23416;&#26657;&#23186;&#39636;&#32032;&#39178;&#25945;&#32946;&#25945;&#23416;&#21443;&#32771;&#25351;&#24341;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fcfrg.ccf.org.tw/knowledge_detail/T_2749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1597</TotalTime>
  <Pages>5</Pages>
  <Words>750</Words>
  <Characters>4278</Characters>
  <Application>Microsoft Office Word</Application>
  <DocSecurity>0</DocSecurity>
  <Lines>35</Lines>
  <Paragraphs>10</Paragraphs>
  <ScaleCrop>false</ScaleCrop>
  <Company/>
  <LinksUpToDate>false</LinksUpToDate>
  <CharactersWithSpaces>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雨函 李</cp:lastModifiedBy>
  <cp:revision>119</cp:revision>
  <dcterms:created xsi:type="dcterms:W3CDTF">2025-10-07T07:51:00Z</dcterms:created>
  <dcterms:modified xsi:type="dcterms:W3CDTF">2025-10-23T11:06:00Z</dcterms:modified>
</cp:coreProperties>
</file>