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4704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Think of a CIB Markets division as a giant factory for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risk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304B68" w14:textId="77777777" w:rsidR="00A3486E" w:rsidRPr="00A3486E" w:rsidRDefault="00A3486E" w:rsidP="00A348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want to shed some risks (rates, FX, credit, equity, commodity…) and take others.</w:t>
      </w:r>
    </w:p>
    <w:p w14:paraId="32C99E49" w14:textId="77777777" w:rsidR="00A3486E" w:rsidRPr="00A3486E" w:rsidRDefault="00A3486E" w:rsidP="00A348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Traders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warehouse, transform, and repackage that risk, and make money doing it.</w:t>
      </w:r>
    </w:p>
    <w:p w14:paraId="7BCA37A0" w14:textId="77777777" w:rsidR="00A3486E" w:rsidRPr="00A3486E" w:rsidRDefault="00A3486E" w:rsidP="00A348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MROs (Market Risk Officers)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decide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much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risk the factory is allowed to take,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kinds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 to pull the fire alarm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C4DE8D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Below I’ll give you a mental model you can reuse across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asset classes, then drill into each one, plus cross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asset topics and business model. I’ll be explicit about:</w:t>
      </w:r>
    </w:p>
    <w:p w14:paraId="769A9093" w14:textId="77777777" w:rsidR="00A3486E" w:rsidRPr="00A3486E" w:rsidRDefault="00A3486E" w:rsidP="00A348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Why each metric/limit exists</w:t>
      </w:r>
    </w:p>
    <w:p w14:paraId="22A950F0" w14:textId="77777777" w:rsidR="00A3486E" w:rsidRPr="00A3486E" w:rsidRDefault="00A3486E" w:rsidP="00A348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How the money is actually made</w:t>
      </w:r>
    </w:p>
    <w:p w14:paraId="5492D27D" w14:textId="77777777" w:rsidR="00A3486E" w:rsidRPr="00A3486E" w:rsidRDefault="00A3486E" w:rsidP="00A348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What goes wrong when you ignore it (with real crises and loss numbers)</w:t>
      </w:r>
    </w:p>
    <w:p w14:paraId="1FA1F44E" w14:textId="77777777" w:rsidR="00A3486E" w:rsidRPr="00A3486E" w:rsidRDefault="00A3486E" w:rsidP="00A348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How MRO vs trader look at the same thing differently</w:t>
      </w:r>
    </w:p>
    <w:p w14:paraId="23262795" w14:textId="77777777" w:rsidR="00A3486E" w:rsidRPr="00A3486E" w:rsidRDefault="00701953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53">
        <w:rPr>
          <w:rFonts w:ascii="Times New Roman" w:eastAsia="Times New Roman" w:hAnsi="Times New Roman" w:cs="Times New Roman"/>
          <w:noProof/>
          <w:kern w:val="0"/>
        </w:rPr>
        <w:pict w14:anchorId="4557CE9E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09C95167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Big picture: how CIB Markets makes money</w:t>
      </w:r>
    </w:p>
    <w:p w14:paraId="0B44A0D5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Take a stylised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$50B annual Markets revenue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across a global bank group (ballpark for all major dealers combined, not one bank):</w:t>
      </w:r>
    </w:p>
    <w:p w14:paraId="62DAB8A2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Rough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industry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style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split (varies year by year, but directionally consistent with Coalition/BCG type analysis)(</w:t>
      </w:r>
      <w:hyperlink r:id="rId5" w:tooltip="Sell-side global markets trading revenue analysis 2024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CRISIL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BEA13F6" w14:textId="77777777" w:rsidR="00A3486E" w:rsidRPr="00A3486E" w:rsidRDefault="00A3486E" w:rsidP="00A348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Rates &amp; FX macro (govies, swaps, FX, EM)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~35%</w:t>
      </w:r>
    </w:p>
    <w:p w14:paraId="5E0CC0E6" w14:textId="77777777" w:rsidR="00A3486E" w:rsidRPr="00A3486E" w:rsidRDefault="00A3486E" w:rsidP="00A348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&amp; securitized products (IG/HY, CDS, loans, MBS/ABS/CLO)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~30%</w:t>
      </w:r>
    </w:p>
    <w:p w14:paraId="2A510D0D" w14:textId="77777777" w:rsidR="00A3486E" w:rsidRPr="00A3486E" w:rsidRDefault="00A3486E" w:rsidP="00A348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Equities (cash, derivatives, prime, equity finance)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~25%</w:t>
      </w:r>
    </w:p>
    <w:p w14:paraId="026E68DE" w14:textId="77777777" w:rsidR="00A3486E" w:rsidRPr="00A3486E" w:rsidRDefault="00A3486E" w:rsidP="00A348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Commodities &amp; others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~10%</w:t>
      </w:r>
    </w:p>
    <w:p w14:paraId="60B9C884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Within each asset class, post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Volcker, you’re usually looking at something like:</w:t>
      </w:r>
    </w:p>
    <w:p w14:paraId="524E4ED0" w14:textId="77777777" w:rsidR="00A3486E" w:rsidRPr="00A3486E" w:rsidRDefault="00A3486E" w:rsidP="00A348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60–80% “flow / market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making” P&amp;L</w:t>
      </w:r>
    </w:p>
    <w:p w14:paraId="213270C2" w14:textId="77777777" w:rsidR="00A3486E" w:rsidRPr="00A3486E" w:rsidRDefault="00A3486E" w:rsidP="00A348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10–25% structuring &amp; underwriting fees</w:t>
      </w:r>
    </w:p>
    <w:p w14:paraId="271C8B3C" w14:textId="77777777" w:rsidR="00A3486E" w:rsidRPr="00A3486E" w:rsidRDefault="00A3486E" w:rsidP="00A348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0–15% directional/“prop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ish” risk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(macro overlays, residual warehousing, basis books) – must be justifiable as client facilitation under Volcker.(</w:t>
      </w:r>
      <w:hyperlink r:id="rId6" w:tooltip="Volcker Rule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D163E96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ROE constraint: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if Markets uses, say,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$100B of capital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, and shareholders expect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 ROE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, you need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$15B profit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. So every desk is judged not just on $ P&amp;L, but P&amp;L ÷ capital (and leverage ratio / SA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CCR / FRTB push capital up).(</w:t>
      </w:r>
      <w:hyperlink r:id="rId7" w:tooltip="Basel III leverage ratio framework and disclosure ...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Bank for International Settlements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6BC667" w14:textId="77777777" w:rsidR="00A3486E" w:rsidRPr="00A3486E" w:rsidRDefault="00701953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53">
        <w:rPr>
          <w:rFonts w:ascii="Times New Roman" w:eastAsia="Times New Roman" w:hAnsi="Times New Roman" w:cs="Times New Roman"/>
          <w:noProof/>
          <w:kern w:val="0"/>
        </w:rPr>
        <w:pict w14:anchorId="66123187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26A722F4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MRO vs Trader – same world, different objective</w:t>
      </w:r>
    </w:p>
    <w:p w14:paraId="74F4B3B1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Trader</w:t>
      </w:r>
    </w:p>
    <w:p w14:paraId="6A9E9152" w14:textId="77777777" w:rsidR="00A3486E" w:rsidRPr="00A3486E" w:rsidRDefault="00A3486E" w:rsidP="00A348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Turn client flow + risk views into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risk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adjusted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P&amp;L.</w:t>
      </w:r>
    </w:p>
    <w:p w14:paraId="6039F8F0" w14:textId="77777777" w:rsidR="00A3486E" w:rsidRPr="00A3486E" w:rsidRDefault="00A3486E" w:rsidP="00A348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Levers:</w:t>
      </w:r>
    </w:p>
    <w:p w14:paraId="2B0FFC96" w14:textId="77777777" w:rsidR="00A3486E" w:rsidRPr="00A3486E" w:rsidRDefault="00A3486E" w:rsidP="00A3486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Quote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bid/ask spreads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(market making)</w:t>
      </w:r>
    </w:p>
    <w:p w14:paraId="1F59C177" w14:textId="77777777" w:rsidR="00A3486E" w:rsidRPr="00A3486E" w:rsidRDefault="00A3486E" w:rsidP="00A3486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Manage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(risk warehousing &amp; hedging)</w:t>
      </w:r>
    </w:p>
    <w:p w14:paraId="515FA3D5" w14:textId="77777777" w:rsidR="00A3486E" w:rsidRPr="00A3486E" w:rsidRDefault="00A3486E" w:rsidP="00A3486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 value / macro / volatility strategies</w:t>
      </w:r>
    </w:p>
    <w:p w14:paraId="5D1D05A8" w14:textId="77777777" w:rsidR="00A3486E" w:rsidRPr="00A3486E" w:rsidRDefault="00A3486E" w:rsidP="00A3486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Design and price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products</w:t>
      </w:r>
    </w:p>
    <w:p w14:paraId="3D6EF1B9" w14:textId="77777777" w:rsidR="00A3486E" w:rsidRPr="00A3486E" w:rsidRDefault="00A3486E" w:rsidP="00A348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question: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“For the risk I’m running and capital I’m using, is my expected P&amp;L worth it?”</w:t>
      </w:r>
    </w:p>
    <w:p w14:paraId="643C0B10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Risk Officer (MRO)</w:t>
      </w:r>
    </w:p>
    <w:p w14:paraId="6E81623D" w14:textId="77777777" w:rsidR="00A3486E" w:rsidRPr="00A3486E" w:rsidRDefault="00A3486E" w:rsidP="00A348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Ensure the desk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can’t blow up the bank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while still allowing it to make money.</w:t>
      </w:r>
    </w:p>
    <w:p w14:paraId="74A2C0E8" w14:textId="77777777" w:rsidR="00A3486E" w:rsidRPr="00A3486E" w:rsidRDefault="00A3486E" w:rsidP="00A348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Levers:</w:t>
      </w:r>
    </w:p>
    <w:p w14:paraId="22CF8323" w14:textId="77777777" w:rsidR="00A3486E" w:rsidRPr="00A3486E" w:rsidRDefault="00A3486E" w:rsidP="00A348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Set and monitor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(VaR, DV01, CS01, vega, concentrations, stress)</w:t>
      </w:r>
    </w:p>
    <w:p w14:paraId="0DE69D20" w14:textId="77777777" w:rsidR="00A3486E" w:rsidRPr="00A3486E" w:rsidRDefault="00A3486E" w:rsidP="00A348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Challenge models &amp; trades, approve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exceptions</w:t>
      </w:r>
    </w:p>
    <w:p w14:paraId="63268C12" w14:textId="77777777" w:rsidR="00A3486E" w:rsidRPr="00A3486E" w:rsidRDefault="00A3486E" w:rsidP="00A348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 / ES / stress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and talk to senior management &amp; regulators</w:t>
      </w:r>
    </w:p>
    <w:p w14:paraId="58D87843" w14:textId="77777777" w:rsidR="00A3486E" w:rsidRPr="00A3486E" w:rsidRDefault="00A3486E" w:rsidP="00A348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Escalate / force de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risking when limits or risk appetite are breached</w:t>
      </w:r>
    </w:p>
    <w:p w14:paraId="038A877F" w14:textId="77777777" w:rsidR="00A3486E" w:rsidRPr="00A3486E" w:rsidRDefault="00A3486E" w:rsidP="00A348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question: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“If everything goes wrong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 once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can this bank still survive and meet regulatory capital?”</w:t>
      </w:r>
    </w:p>
    <w:p w14:paraId="747CCEDA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7E6289F3">
          <v:rect id="_x0000_i1052" style="width:0;height:1.5pt" o:hralign="center" o:hrstd="t" o:hr="t" fillcolor="#a0a0a0" stroked="f"/>
        </w:pict>
      </w:r>
    </w:p>
    <w:p w14:paraId="7318787A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Generic risk toolkit (used differently per asset class)</w:t>
      </w:r>
    </w:p>
    <w:p w14:paraId="0CD2E71F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I’ll give you an intuition for each metric, why it exists, and what goes wrong if you ignore it.</w:t>
      </w:r>
    </w:p>
    <w:p w14:paraId="11F93B0D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Directional risk: delta / DV01 / CS01</w:t>
      </w:r>
    </w:p>
    <w:p w14:paraId="215B0A56" w14:textId="77777777" w:rsidR="00A3486E" w:rsidRPr="00A3486E" w:rsidRDefault="00A3486E" w:rsidP="00A348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/ spot risk (equities/FX/commodities):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you’re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 $100M EURUSD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, a 1% fall in EUR vs USD =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~$1M loss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A849F4" w14:textId="77777777" w:rsidR="00A3486E" w:rsidRPr="00A3486E" w:rsidRDefault="00A3486E" w:rsidP="00A348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track it?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It’s the simplest “if price moves, how much do we lose?”</w:t>
      </w:r>
    </w:p>
    <w:p w14:paraId="1F29DEC6" w14:textId="77777777" w:rsidR="00A3486E" w:rsidRPr="00A3486E" w:rsidRDefault="00A3486E" w:rsidP="00A348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Disaster if ignored: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Archegos 2021 had massive, concentrated long equity swap exposures in a few stocks (tens of billions notional). When the stocks dropped ~50% and margin wasn’t met, prime brokers booked &gt;$10B of losses (Credit Suisse alone ~$5.5B, Nomura ~$2.8B).(</w:t>
      </w:r>
      <w:hyperlink r:id="rId8" w:tooltip="Archegos Capital Management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541032" w14:textId="77777777" w:rsidR="00A3486E" w:rsidRPr="00A3486E" w:rsidRDefault="00A3486E" w:rsidP="00A348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DV01 / PV01 (rates):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“Dollar Value of 1bp move.”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Example: A 10y government bond portfolio,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$100M PV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modified duration 8.</w:t>
      </w:r>
    </w:p>
    <w:p w14:paraId="47FE25D4" w14:textId="77777777" w:rsidR="00A3486E" w:rsidRPr="00A3486E" w:rsidRDefault="00A3486E" w:rsidP="00A348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DV01 ≈ 100,000,000 × 8 × 0.0001 =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$80,000 per bp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FE23C8" w14:textId="77777777" w:rsidR="00A3486E" w:rsidRPr="00A3486E" w:rsidRDefault="00A3486E" w:rsidP="00A348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A 50bp rise in yields ≈ 50 × $80k =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$4M loss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AFB3D4" w14:textId="77777777" w:rsidR="00A3486E" w:rsidRPr="00A3486E" w:rsidRDefault="00A3486E" w:rsidP="00A348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Why?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Duration lumps all small parallel curve moves into one number.</w:t>
      </w:r>
    </w:p>
    <w:p w14:paraId="7292B5BD" w14:textId="77777777" w:rsidR="00A3486E" w:rsidRPr="00A3486E" w:rsidRDefault="00A3486E" w:rsidP="00A348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Disaster: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SVB 2023: HTM bond portfolio (~6.2y maturity on average) took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~$15B in unrealised losses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as rates rose 2021–2022—roughly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90% of its equity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. They had huge DV01 versus capital and had removed hedges.(</w:t>
      </w:r>
      <w:hyperlink r:id="rId9" w:tooltip="Silicon Valley Bank: An Outlier Among Peers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MUFG Americas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152F8D1" w14:textId="77777777" w:rsidR="00A3486E" w:rsidRPr="00A3486E" w:rsidRDefault="00A3486E" w:rsidP="00A348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CS01 / spread duration (credit):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P&amp;L for 1bp move in credit spread.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Example: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$100M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of 5y IG bonds, spread duration ≈ 4. CS01 ≈ 100M×4×0.0001 =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$40k/bp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2025A4" w14:textId="77777777" w:rsidR="00A3486E" w:rsidRPr="00A3486E" w:rsidRDefault="00A3486E" w:rsidP="00A348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If spreads widen 100bps in a credit shock →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~$4M loss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50FBDD" w14:textId="77777777" w:rsidR="00A3486E" w:rsidRPr="00A3486E" w:rsidRDefault="00A3486E" w:rsidP="00A348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Why?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 credit crises, spreads can gap 100–300bps fast.</w:t>
      </w:r>
    </w:p>
    <w:p w14:paraId="58DB392E" w14:textId="77777777" w:rsidR="00A3486E" w:rsidRPr="00A3486E" w:rsidRDefault="00A3486E" w:rsidP="00A348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Disaster: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2008 – US and global banks wrote down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hundreds of billions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 credit instruments as spreads blew out; subprime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related securities alone: &gt;$500B losses recognised by late 2008.(</w:t>
      </w:r>
      <w:hyperlink r:id="rId10" w:tooltip="Subprime mortgage crisis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2D8920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you </w:t>
      </w:r>
      <w:r w:rsidRPr="00A3486E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don’t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measure these: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you literally don’t know if a 10bp move is “$10k noise” or “$10M capital event”.</w:t>
      </w:r>
    </w:p>
    <w:p w14:paraId="06F294A7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25532EE2">
          <v:rect id="_x0000_i1053" style="width:0;height:1.5pt" o:hralign="center" o:hrstd="t" o:hr="t" fillcolor="#a0a0a0" stroked="f"/>
        </w:pict>
      </w:r>
    </w:p>
    <w:p w14:paraId="233D8018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Gamma / convexity – “the curve of pain”</w:t>
      </w:r>
    </w:p>
    <w:p w14:paraId="0967DFC1" w14:textId="77777777" w:rsidR="00A3486E" w:rsidRPr="00A3486E" w:rsidRDefault="00A3486E" w:rsidP="00A348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Gamma (options):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How fast delta changes when the underlying moves.</w:t>
      </w:r>
    </w:p>
    <w:p w14:paraId="70FFAA14" w14:textId="77777777" w:rsidR="00A3486E" w:rsidRPr="00A3486E" w:rsidRDefault="00A3486E" w:rsidP="00A348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Why?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Short gamma means you lose increasingly more as the market moves away from you.</w:t>
      </w:r>
    </w:p>
    <w:p w14:paraId="1B2CBF99" w14:textId="77777777" w:rsidR="00A3486E" w:rsidRPr="00A3486E" w:rsidRDefault="00A3486E" w:rsidP="00A348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Short 10k ATM equity index call options. Small moves you can hedge; big gap moves create huge slippage and hedging losses.</w:t>
      </w:r>
    </w:p>
    <w:p w14:paraId="1EBF0D80" w14:textId="77777777" w:rsidR="00A3486E" w:rsidRPr="00A3486E" w:rsidRDefault="00A3486E" w:rsidP="00A348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Disaster:</w:t>
      </w:r>
    </w:p>
    <w:p w14:paraId="2275B4D4" w14:textId="77777777" w:rsidR="00A3486E" w:rsidRPr="00A3486E" w:rsidRDefault="00A3486E" w:rsidP="00A3486E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LTCM 1998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– large short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vol / short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convexity positions across rates and credit; extreme spread widening and volatility spikes led to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$4.6B loss in &lt;4 months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requiring a $3.6B Fed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brokered rescue.(</w:t>
      </w:r>
      <w:hyperlink r:id="rId11" w:tooltip="Long-Term Capital Management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A6EDE1" w14:textId="77777777" w:rsidR="00A3486E" w:rsidRPr="00A3486E" w:rsidRDefault="00A3486E" w:rsidP="00A3486E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CDO tranches 2008: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senior tranches assumed low correlation (gentle default curve). When correlation jumped toward 1, losses rocket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boosted into the “safe” tranches.</w:t>
      </w:r>
    </w:p>
    <w:p w14:paraId="57008171" w14:textId="77777777" w:rsidR="00A3486E" w:rsidRPr="00A3486E" w:rsidRDefault="00A3486E" w:rsidP="00A348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Convexity (bonds/MBS):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Second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order sensitivity to yield.</w:t>
      </w:r>
    </w:p>
    <w:p w14:paraId="4972A870" w14:textId="77777777" w:rsidR="00A3486E" w:rsidRPr="00A3486E" w:rsidRDefault="00A3486E" w:rsidP="00A348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normal bonds: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positive convexity – losses slow down as yields rise.</w:t>
      </w:r>
    </w:p>
    <w:p w14:paraId="4EB4A91A" w14:textId="77777777" w:rsidR="00A3486E" w:rsidRPr="00A3486E" w:rsidRDefault="00A3486E" w:rsidP="00A348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MBS / callable bonds: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convexity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– when yields fall, borrowers prepay and you’re forced to reinvest at lower yields; when yields rise, prepayments slow and duration extends just when prices are tanking.</w:t>
      </w:r>
    </w:p>
    <w:p w14:paraId="03C8312D" w14:textId="77777777" w:rsidR="00A3486E" w:rsidRPr="00A3486E" w:rsidRDefault="00A3486E" w:rsidP="00A348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Disaster: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Mortgage investors in both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1994 bond massacre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2008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mis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measured negative convexity; 1994 alone wiped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~$1–1.5T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 bond market value globally, particularly hurting long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duration / MBS holders.(</w:t>
      </w:r>
      <w:hyperlink r:id="rId12" w:tooltip="1994 bond market crisis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2133FF3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If you only look at “delta” and ignore gamma/convexity, you think you’re hedged—until the market moves further and P&amp;L accelerates against you.</w:t>
      </w:r>
    </w:p>
    <w:p w14:paraId="27891463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033A5478">
          <v:rect id="_x0000_i1054" style="width:0;height:1.5pt" o:hralign="center" o:hrstd="t" o:hr="t" fillcolor="#a0a0a0" stroked="f"/>
        </w:pict>
      </w:r>
    </w:p>
    <w:p w14:paraId="50DFDBE7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Vega / volatility risk</w:t>
      </w:r>
    </w:p>
    <w:p w14:paraId="370400C3" w14:textId="77777777" w:rsidR="00A3486E" w:rsidRPr="00A3486E" w:rsidRDefault="00A3486E" w:rsidP="00A348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Vega: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P&amp;L sensitivity to a 1 vol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point change in implied volatility.</w:t>
      </w:r>
    </w:p>
    <w:p w14:paraId="2F9E1C7F" w14:textId="77777777" w:rsidR="00A3486E" w:rsidRPr="00A3486E" w:rsidRDefault="00A3486E" w:rsidP="00A3486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Why track separately?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You can be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flat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(no directional exposure) but massively long/short vol via options.</w:t>
      </w:r>
    </w:p>
    <w:p w14:paraId="5FB7FDF1" w14:textId="77777777" w:rsidR="00A3486E" w:rsidRPr="00A3486E" w:rsidRDefault="00A3486E" w:rsidP="00A3486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Short $10M vega on equity index; if implied vol jumps 10 points (20% → 30%), you lose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$100M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even if the index doesn’t move.</w:t>
      </w:r>
    </w:p>
    <w:p w14:paraId="3095DD2B" w14:textId="77777777" w:rsidR="00A3486E" w:rsidRPr="00A3486E" w:rsidRDefault="00A3486E" w:rsidP="00A3486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Disaster:</w:t>
      </w:r>
    </w:p>
    <w:p w14:paraId="00529391" w14:textId="77777777" w:rsidR="00A3486E" w:rsidRPr="00A3486E" w:rsidRDefault="00A3486E" w:rsidP="00A3486E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LTCM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again – huge short equity vol positions (about $1.3B in losses attributed to equity volatility).(</w:t>
      </w:r>
      <w:hyperlink r:id="rId13" w:tooltip="Long-Term Capital Management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AF3C616" w14:textId="77777777" w:rsidR="00A3486E" w:rsidRPr="00A3486E" w:rsidRDefault="00A3486E" w:rsidP="00A3486E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vol ETN complex (XIV) 2018: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retail + some institutional accounts short vol got destroyed when VIX spiked &gt;100% in a day.</w:t>
      </w:r>
    </w:p>
    <w:p w14:paraId="750344D5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Without separate vega limits, a desk could be “delta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flat, VaR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light” but blow up on a volatility regime shift.</w:t>
      </w:r>
    </w:p>
    <w:p w14:paraId="19749DC9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6FC73431">
          <v:rect id="_x0000_i1055" style="width:0;height:1.5pt" o:hralign="center" o:hrstd="t" o:hr="t" fillcolor="#a0a0a0" stroked="f"/>
        </w:pict>
      </w:r>
    </w:p>
    <w:p w14:paraId="29D5EBFB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Curve risk (rates/credit/commodities curves)</w:t>
      </w:r>
    </w:p>
    <w:p w14:paraId="0ECACC5C" w14:textId="77777777" w:rsidR="00A3486E" w:rsidRPr="00A3486E" w:rsidRDefault="00A3486E" w:rsidP="00A348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rate DV01 / bucketed durations:</w:t>
      </w:r>
    </w:p>
    <w:p w14:paraId="150EA68A" w14:textId="77777777" w:rsidR="00A3486E" w:rsidRPr="00A3486E" w:rsidRDefault="00A3486E" w:rsidP="00A348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Instead of one duration number, you measure DV01 at, say, 2y, 5y, 10y, 30y points.</w:t>
      </w:r>
    </w:p>
    <w:p w14:paraId="6E17A9B0" w14:textId="77777777" w:rsidR="00A3486E" w:rsidRPr="00A3486E" w:rsidRDefault="00A3486E" w:rsidP="00A348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Why?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 2s10s steepener vs flattener can be risk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neutral in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total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DV01 but very exposed to curve shape changes.</w:t>
      </w:r>
    </w:p>
    <w:p w14:paraId="1CD5AF90" w14:textId="77777777" w:rsidR="00A3486E" w:rsidRPr="00A3486E" w:rsidRDefault="00A3486E" w:rsidP="00A348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Disasters:</w:t>
      </w:r>
    </w:p>
    <w:p w14:paraId="4CBCED12" w14:textId="77777777" w:rsidR="00A3486E" w:rsidRPr="00A3486E" w:rsidRDefault="00A3486E" w:rsidP="00A348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1994 bond massacre: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sudden, large rate hikes steepened and twisted curves—funds long long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end / mortgage products got hit much harder than “average duration” models suggested.(</w:t>
      </w:r>
      <w:hyperlink r:id="rId14" w:tooltip="1994 bond market crisis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6DFA981" w14:textId="77777777" w:rsidR="00A3486E" w:rsidRPr="00A3486E" w:rsidRDefault="00A3486E" w:rsidP="00A348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UK gilt / LDI crisis 2022: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long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dated gilt yields rose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~150bps in six days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way beyond pension fund stress scenarios; the LDI hedges were concentrated in the long end and triggered margin calls and forced selling.(</w:t>
      </w:r>
      <w:hyperlink r:id="rId15" w:tooltip="UK Pension Market Stress in 2022—Why It Happened and ...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Federal Reserve Bank of Chicago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D7664CC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If you only track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total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DV01, you can be long long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end gilts and short 5y gilts and think “I’m flat” – then the long end gaps 100bps while 5y barely moves and you’re wrecked.</w:t>
      </w:r>
    </w:p>
    <w:p w14:paraId="5205C305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482A2946">
          <v:rect id="_x0000_i1056" style="width:0;height:1.5pt" o:hralign="center" o:hrstd="t" o:hr="t" fillcolor="#a0a0a0" stroked="f"/>
        </w:pict>
      </w:r>
    </w:p>
    <w:p w14:paraId="421779A6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Basis risk</w:t>
      </w:r>
    </w:p>
    <w:p w14:paraId="19A29F30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Basis = difference between two related prices / spreads.</w:t>
      </w:r>
    </w:p>
    <w:p w14:paraId="0EC1ABAA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6E34737" w14:textId="77777777" w:rsidR="00A3486E" w:rsidRPr="00A3486E" w:rsidRDefault="00A3486E" w:rsidP="00A348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vs futures (equity index, bonds)</w:t>
      </w:r>
    </w:p>
    <w:p w14:paraId="482FD422" w14:textId="77777777" w:rsidR="00A3486E" w:rsidRPr="00A3486E" w:rsidRDefault="00A3486E" w:rsidP="00A348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Bond vs CDS (credit basis)</w:t>
      </w:r>
    </w:p>
    <w:p w14:paraId="6DE9FD4E" w14:textId="77777777" w:rsidR="00A3486E" w:rsidRPr="00A3486E" w:rsidRDefault="00A3486E" w:rsidP="00A348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Treasury vs swap (swap spread)</w:t>
      </w:r>
    </w:p>
    <w:p w14:paraId="44A79B30" w14:textId="77777777" w:rsidR="00A3486E" w:rsidRPr="00A3486E" w:rsidRDefault="00A3486E" w:rsidP="00A348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FX forwards vs theoretical covered interest parity</w:t>
      </w:r>
    </w:p>
    <w:p w14:paraId="6CF95208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Why it matters: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Many “risk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free arbitrages” are actually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basis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bets. With leverage, small basis moves can kill you.</w:t>
      </w:r>
    </w:p>
    <w:p w14:paraId="33CCF5B1" w14:textId="77777777" w:rsidR="00A3486E" w:rsidRPr="00A3486E" w:rsidRDefault="00A3486E" w:rsidP="00A348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LTCM 1998: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huge “convergence” trades – long off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the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run govies vs short on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the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runs, swap vs cash, credit vs CDS – financed with &gt;25x leverage. When the Russia default hit and risk premia blew out, spreads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diverged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converging; LTCM lost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$4.6B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, equity almost wiped, requiring a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$3.6B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rescue.(</w:t>
      </w:r>
      <w:hyperlink r:id="rId16" w:tooltip="Long-Term Capital Management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FA59A5" w14:textId="77777777" w:rsidR="00A3486E" w:rsidRPr="00A3486E" w:rsidRDefault="00A3486E" w:rsidP="00A348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 2020 Treasury “dash for cash”: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highly leveraged basis trades (long cash Treasuries vs short futures) were forced to unwind as dealers were overwhelmed by selling and basis jumped ~100bps, causing large hedge fund losses and dislocation until the Fed intervened.(</w:t>
      </w:r>
      <w:hyperlink r:id="rId17" w:tooltip="Recent Developments in Treasury Market Liquidity and ...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Federal Reserve Bank of New York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4E00AF" w14:textId="77777777" w:rsidR="00A3486E" w:rsidRPr="00A3486E" w:rsidRDefault="00A3486E" w:rsidP="00A348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LME Nickel 2022: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physical vs futures / OTC exposures plus short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squeeze – nickel prices spiked over 250% in two days, forcing enormous margin calls; LME halted trading and cancelled eight hours of trades to prevent multiple member defaults.(</w:t>
      </w:r>
      <w:hyperlink r:id="rId18" w:tooltip="The Case of LME Nickel Contracts on March 8, 2022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Office of Financial Research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7D0913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MRO tracks basis exposures because “low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risk basis arb” is exactly what tends to be levered 20–30x.</w:t>
      </w:r>
    </w:p>
    <w:p w14:paraId="25D1ED07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147E3B5F">
          <v:rect id="_x0000_i1057" style="width:0;height:1.5pt" o:hralign="center" o:hrstd="t" o:hr="t" fillcolor="#a0a0a0" stroked="f"/>
        </w:pict>
      </w:r>
    </w:p>
    <w:p w14:paraId="017EF831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Correlation risk</w:t>
      </w:r>
    </w:p>
    <w:p w14:paraId="7F0430AF" w14:textId="77777777" w:rsidR="00A3486E" w:rsidRPr="00A3486E" w:rsidRDefault="00A3486E" w:rsidP="00A348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portfolios assume some assets offset each other (e.g., IG vs HY, equity vs credit, different names in a correlation basket).</w:t>
      </w:r>
    </w:p>
    <w:p w14:paraId="5ECCB551" w14:textId="77777777" w:rsidR="00A3486E" w:rsidRPr="00A3486E" w:rsidRDefault="00A3486E" w:rsidP="00A348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 crises, correlation often jumps toward 1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just when you need diversification most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54C083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46A447F" w14:textId="77777777" w:rsidR="00A3486E" w:rsidRPr="00A3486E" w:rsidRDefault="00A3486E" w:rsidP="00A348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credit 2008: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CDO tranches were priced assuming default correlations 0.2–0.3; in reality, US housing / mortgage defaults became highly correlated, effectively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correlations near 1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so AAA tranches suffered huge losses. By end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2008, about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 of AAA CDO tranches by value were downgraded to junk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banks wrote down &gt;$500B in subprime securities, and the IMF estimated eventual MBS losses ~ $1.5T.(</w:t>
      </w:r>
      <w:hyperlink r:id="rId19" w:tooltip="Subprime mortgage crisis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D28CFC" w14:textId="77777777" w:rsidR="00A3486E" w:rsidRPr="00A3486E" w:rsidRDefault="00A3486E" w:rsidP="00A348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credit link: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equity crashes -&gt; credit spreads gap wider. If a desk is long equity and long credit under the assumption they diversify, they’re actually doubling down on the same risk factor.</w:t>
      </w:r>
    </w:p>
    <w:p w14:paraId="17777904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MRO uses correlation stress tests (“everything goes wrong together”) to avoid portfolios that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look diversified in the historical covariance matrix.</w:t>
      </w:r>
    </w:p>
    <w:p w14:paraId="5D6A3D48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49B8764A">
          <v:rect id="_x0000_i1058" style="width:0;height:1.5pt" o:hralign="center" o:hrstd="t" o:hr="t" fillcolor="#a0a0a0" stroked="f"/>
        </w:pict>
      </w:r>
    </w:p>
    <w:p w14:paraId="4FBDE126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 Liquidity risk</w:t>
      </w:r>
    </w:p>
    <w:p w14:paraId="42736185" w14:textId="77777777" w:rsidR="00A3486E" w:rsidRPr="00A3486E" w:rsidRDefault="00A3486E" w:rsidP="00A348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Metrics: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bid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ask spreads, market depth, days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liquidate under normal/stressed volumes, % of issue outstanding vs daily volume.</w:t>
      </w:r>
    </w:p>
    <w:p w14:paraId="5F7108AD" w14:textId="77777777" w:rsidR="00A3486E" w:rsidRPr="00A3486E" w:rsidRDefault="00A3486E" w:rsidP="00A348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 stressed markets,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can’t get out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anywhere near current prices.</w:t>
      </w:r>
    </w:p>
    <w:p w14:paraId="0E66BB21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6259225" w14:textId="77777777" w:rsidR="00A3486E" w:rsidRPr="00A3486E" w:rsidRDefault="00A3486E" w:rsidP="00A348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/ structured credit 2008: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large MBS/CDO positions became effectively illiquid. Banks had to mark down to distressed prices; losses and RWA ballooned.</w:t>
      </w:r>
    </w:p>
    <w:p w14:paraId="3A644EE9" w14:textId="77777777" w:rsidR="00A3486E" w:rsidRPr="00A3486E" w:rsidRDefault="00A3486E" w:rsidP="00A348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Archegos 2021: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concentrated positions in relatively illiquid single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name stocks via swaps. When margin calls hit, banks raced to unwind. Those that moved slow (Credit Suisse, Nomura) realised multi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billion losses; faster banks escaped with less damage. Total Street losses &gt;$10B.(</w:t>
      </w:r>
      <w:hyperlink r:id="rId20" w:tooltip="Archegos Capital Management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3426B3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If you size positions only by “normal vol” but not by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big the door is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you get forced selling and fire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sale marks.</w:t>
      </w:r>
    </w:p>
    <w:p w14:paraId="2CBD63A4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449ED95D">
          <v:rect id="_x0000_i1059" style="width:0;height:1.5pt" o:hralign="center" o:hrstd="t" o:hr="t" fillcolor="#a0a0a0" stroked="f"/>
        </w:pict>
      </w:r>
    </w:p>
    <w:p w14:paraId="78A45068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 Credit / counterparty risk (CVA, PFE, EPE)</w:t>
      </w:r>
    </w:p>
    <w:p w14:paraId="52ADB112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derivatives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prime brokerage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6EF327" w14:textId="77777777" w:rsidR="00A3486E" w:rsidRPr="00A3486E" w:rsidRDefault="00A3486E" w:rsidP="00A348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EPE (Expected Positive Exposure):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time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profile of expected mark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market if the counterparty owes you.</w:t>
      </w:r>
    </w:p>
    <w:p w14:paraId="7773036B" w14:textId="77777777" w:rsidR="00A3486E" w:rsidRPr="00A3486E" w:rsidRDefault="00A3486E" w:rsidP="00A348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PFE (Potential Future Exposure):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 high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quantile (e.g. 95/97.5%) of exposure distribution – “exposure we might reach.”</w:t>
      </w:r>
    </w:p>
    <w:p w14:paraId="1257216D" w14:textId="77777777" w:rsidR="00A3486E" w:rsidRPr="00A3486E" w:rsidRDefault="00A3486E" w:rsidP="00A348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CVA (Credit Valuation Adjustment):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present value of expected loss from counterparty default:</w:t>
      </w:r>
    </w:p>
    <w:p w14:paraId="33AA0853" w14:textId="77777777" w:rsidR="00A3486E" w:rsidRPr="00A3486E" w:rsidRDefault="00A3486E" w:rsidP="00A348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br/>
        <w:t>\text{CVA} \approx \sum_t \text{EPE}_t \times PD_t \times LGD_t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D0E14B2" w14:textId="77777777" w:rsidR="00A3486E" w:rsidRPr="00A3486E" w:rsidRDefault="00A3486E" w:rsidP="00A348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Where PD = default probability, LGD = loss given default.</w:t>
      </w:r>
    </w:p>
    <w:p w14:paraId="403CC183" w14:textId="77777777" w:rsidR="00A3486E" w:rsidRPr="00A3486E" w:rsidRDefault="00A3486E" w:rsidP="00A348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OTC derivatives look “riskless” if you only see today’s MTM; CVA realises when a counterparty blows up.</w:t>
      </w:r>
    </w:p>
    <w:p w14:paraId="75D8980D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14E2648" w14:textId="77777777" w:rsidR="00A3486E" w:rsidRPr="00A3486E" w:rsidRDefault="00A3486E" w:rsidP="00A348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Lehman 2008: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counterparties took large CVA losses on Lehman derivatives.</w:t>
      </w:r>
    </w:p>
    <w:p w14:paraId="7E1F5FDC" w14:textId="77777777" w:rsidR="00A3486E" w:rsidRPr="00A3486E" w:rsidRDefault="00A3486E" w:rsidP="00A348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Archegos 2021: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effectively a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prime brokerage / counterparty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failure—banks misjudged the exposure profile of total return swaps and their own collateral.</w:t>
      </w:r>
    </w:p>
    <w:p w14:paraId="14AD749C" w14:textId="77777777" w:rsidR="00A3486E" w:rsidRPr="00A3486E" w:rsidRDefault="00A3486E" w:rsidP="00A348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Post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crisis, CVA desks and capital charges exist precisely because this risk was under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priced.</w:t>
      </w:r>
    </w:p>
    <w:p w14:paraId="5D5F378C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D058E84">
          <v:rect id="_x0000_i1060" style="width:0;height:1.5pt" o:hralign="center" o:hrstd="t" o:hr="t" fillcolor="#a0a0a0" stroked="f"/>
        </w:pict>
      </w:r>
    </w:p>
    <w:p w14:paraId="28E2DC83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 Funding risk (FVA, liquidity &amp; repo)</w:t>
      </w:r>
    </w:p>
    <w:p w14:paraId="22326196" w14:textId="77777777" w:rsidR="00A3486E" w:rsidRPr="00A3486E" w:rsidRDefault="00A3486E" w:rsidP="00A348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Trading books often finance inventories through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(for bonds, equities) or internal funding rates. If funding dries up or becomes expensive, even “mark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market flat” strategies can lose via funding.</w:t>
      </w:r>
    </w:p>
    <w:p w14:paraId="01D682B9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D61B4C6" w14:textId="77777777" w:rsidR="00A3486E" w:rsidRPr="00A3486E" w:rsidRDefault="00A3486E" w:rsidP="00A348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 2020: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Treasury repo started to strain; funding markets under stress until Fed stepped in with massive repo operations and purchases.(</w:t>
      </w:r>
      <w:hyperlink r:id="rId21" w:tooltip="Treasury Market Disruptions and Policy Options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EveryCRSReport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60C0EF" w14:textId="77777777" w:rsidR="00A3486E" w:rsidRPr="00A3486E" w:rsidRDefault="00A3486E" w:rsidP="00A348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Oil 2020 / commodities: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storage + financing costs spiked; funding lines tightened for some commodity traders.</w:t>
      </w:r>
    </w:p>
    <w:p w14:paraId="42D679B9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Hence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FVA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– a pricing adjustment for funding costs – and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 limits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(e.g., max illiquid inventory funded short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term) are core for MRO.</w:t>
      </w:r>
    </w:p>
    <w:p w14:paraId="39089370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79392D99">
          <v:rect id="_x0000_i1061" style="width:0;height:1.5pt" o:hralign="center" o:hrstd="t" o:hr="t" fillcolor="#a0a0a0" stroked="f"/>
        </w:pict>
      </w:r>
    </w:p>
    <w:p w14:paraId="190CF260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 Tail risk / stress testing</w:t>
      </w:r>
    </w:p>
    <w:p w14:paraId="20BB19AE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is built on “normal” volatility &amp; correlations.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Stress testing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asks: “What if 2008/2020/2022 happens again or worse?”</w:t>
      </w:r>
    </w:p>
    <w:p w14:paraId="44D4E2A8" w14:textId="77777777" w:rsidR="00A3486E" w:rsidRPr="00A3486E" w:rsidRDefault="00A3486E" w:rsidP="00A348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stresses: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2008 credit spreads, 2010 flash crash, 2015 CHF unpeg, 2020 COVID crash, 2022 UK gilts, 2023 regional bank turmoil.(</w:t>
      </w:r>
      <w:hyperlink r:id="rId22" w:tooltip="2010 flash crash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081495" w14:textId="77777777" w:rsidR="00A3486E" w:rsidRPr="00A3486E" w:rsidRDefault="00A3486E" w:rsidP="00A348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Hypothetical: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euro breakup, EM crisis, 400bp rate shock, full yield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curve inversion + equity crash + FX move.</w:t>
      </w:r>
    </w:p>
    <w:p w14:paraId="6F0A71E4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If you only use VaR, you get exactly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LTCM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2008 banks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“We’ve never seen moves like that, therefore they won’t happen.”</w:t>
      </w:r>
    </w:p>
    <w:p w14:paraId="7EC028E4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21974A02">
          <v:rect id="_x0000_i1062" style="width:0;height:1.5pt" o:hralign="center" o:hrstd="t" o:hr="t" fillcolor="#a0a0a0" stroked="f"/>
        </w:pict>
      </w:r>
    </w:p>
    <w:p w14:paraId="2CEDB6C7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Limits – how MRO puts guard rails on traders</w:t>
      </w:r>
    </w:p>
    <w:p w14:paraId="3689C530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Types of limits</w:t>
      </w:r>
    </w:p>
    <w:p w14:paraId="5E5E948F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Typical for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desk:</w:t>
      </w:r>
    </w:p>
    <w:p w14:paraId="6D760EC8" w14:textId="77777777" w:rsidR="00A3486E" w:rsidRPr="00A3486E" w:rsidRDefault="00A3486E" w:rsidP="00A348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risk limits</w:t>
      </w:r>
    </w:p>
    <w:p w14:paraId="652210E1" w14:textId="77777777" w:rsidR="00A3486E" w:rsidRPr="00A3486E" w:rsidRDefault="00A3486E" w:rsidP="00A3486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VaR / Expected Shortfall (e.g. “1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day 99% VaR ≤ $40M”)</w:t>
      </w:r>
    </w:p>
    <w:p w14:paraId="66EE7C1A" w14:textId="77777777" w:rsidR="00A3486E" w:rsidRPr="00A3486E" w:rsidRDefault="00A3486E" w:rsidP="00A3486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Sensitivities (DV01, CS01, vega, gamma, FX delta, equity delta…)</w:t>
      </w:r>
    </w:p>
    <w:p w14:paraId="661BCEA7" w14:textId="77777777" w:rsidR="00A3486E" w:rsidRPr="00A3486E" w:rsidRDefault="00A3486E" w:rsidP="00A3486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Concentration limits (per issuer, sector, currency, product)</w:t>
      </w:r>
    </w:p>
    <w:p w14:paraId="53D3DB5F" w14:textId="77777777" w:rsidR="00A3486E" w:rsidRPr="00A3486E" w:rsidRDefault="00A3486E" w:rsidP="00A348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Credit limits</w:t>
      </w:r>
    </w:p>
    <w:p w14:paraId="0193AB46" w14:textId="77777777" w:rsidR="00A3486E" w:rsidRPr="00A3486E" w:rsidRDefault="00A3486E" w:rsidP="00A3486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Counterparty exposure (PFE, SA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CCR EAD)</w:t>
      </w:r>
    </w:p>
    <w:p w14:paraId="191E5527" w14:textId="77777777" w:rsidR="00A3486E" w:rsidRPr="00A3486E" w:rsidRDefault="00A3486E" w:rsidP="00A3486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Country / sector limits</w:t>
      </w:r>
    </w:p>
    <w:p w14:paraId="3BB57FE7" w14:textId="77777777" w:rsidR="00A3486E" w:rsidRPr="00A3486E" w:rsidRDefault="00A3486E" w:rsidP="00A348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Stress / tail limits</w:t>
      </w:r>
    </w:p>
    <w:p w14:paraId="3CF891E1" w14:textId="77777777" w:rsidR="00A3486E" w:rsidRPr="00A3486E" w:rsidRDefault="00A3486E" w:rsidP="00A3486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“Max loss under 2008 scenario ≤ $200M”</w:t>
      </w:r>
    </w:p>
    <w:p w14:paraId="27013583" w14:textId="77777777" w:rsidR="00A3486E" w:rsidRPr="00A3486E" w:rsidRDefault="00A3486E" w:rsidP="00A3486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“Max loss under 2015 CHF shock ≤ $30M”</w:t>
      </w:r>
    </w:p>
    <w:p w14:paraId="746EB515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How limits are calibrated</w:t>
      </w:r>
    </w:p>
    <w:p w14:paraId="5625E64E" w14:textId="77777777" w:rsidR="00A3486E" w:rsidRPr="00A3486E" w:rsidRDefault="00A3486E" w:rsidP="00A348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down: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risk appetite, regulatory capital (Basel III/IV, FRTB), leverage ratio.(</w:t>
      </w:r>
      <w:hyperlink r:id="rId23" w:tooltip="The market risk framework - in brief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Bank for International Settlements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7012BF6" w14:textId="77777777" w:rsidR="00A3486E" w:rsidRPr="00A3486E" w:rsidRDefault="00A3486E" w:rsidP="00A348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up: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desk P&amp;L volatility, liquidity, business need.</w:t>
      </w:r>
    </w:p>
    <w:p w14:paraId="530025E0" w14:textId="77777777" w:rsidR="00A3486E" w:rsidRPr="00A3486E" w:rsidRDefault="00A3486E" w:rsidP="00A348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Often: “max stress loss must be &lt; X% of desk capital allocation” or “VaR × capital multiplier fits within overall RWA”.</w:t>
      </w:r>
    </w:p>
    <w:p w14:paraId="47B9F457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What happens when limits are breached</w:t>
      </w:r>
    </w:p>
    <w:p w14:paraId="43DF9202" w14:textId="77777777" w:rsidR="00A3486E" w:rsidRPr="00A3486E" w:rsidRDefault="00A3486E" w:rsidP="00A348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breach: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trader stops adding risk, risk manager + desk head discuss remediation.</w:t>
      </w:r>
    </w:p>
    <w:p w14:paraId="72F13FD9" w14:textId="77777777" w:rsidR="00A3486E" w:rsidRPr="00A3486E" w:rsidRDefault="00A3486E" w:rsidP="00A348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breach: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escalate to CRO / senior committee; forced position reduction; sometimes P&amp;L stop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loss (e.g., de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risk after $X loss).</w:t>
      </w:r>
    </w:p>
    <w:p w14:paraId="2C2B61F7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consequences:</w:t>
      </w:r>
    </w:p>
    <w:p w14:paraId="175A1D6B" w14:textId="77777777" w:rsidR="00A3486E" w:rsidRPr="00A3486E" w:rsidRDefault="00A3486E" w:rsidP="00A348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London Whale (JPM CIO 2012):</w:t>
      </w:r>
    </w:p>
    <w:p w14:paraId="77275FCB" w14:textId="77777777" w:rsidR="00A3486E" w:rsidRPr="00A3486E" w:rsidRDefault="00A3486E" w:rsidP="00A3486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Enormous CDS positions (CDX IG9) taken under the label of “hedging” bank credit risk. Losses quickly mounted to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&gt;$6B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; risk reports and VaR model changes masked rising risk. The scandal led to ~ $1B in fines and major internal control changes, plus pay cuts at the top.(</w:t>
      </w:r>
      <w:hyperlink r:id="rId24" w:tooltip="2012 JPMorgan Chase trading loss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92EB5A" w14:textId="77777777" w:rsidR="00A3486E" w:rsidRPr="00A3486E" w:rsidRDefault="00A3486E" w:rsidP="00A348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Barings 1995 (Nick Leeson):</w:t>
      </w:r>
    </w:p>
    <w:p w14:paraId="6B5BB83B" w14:textId="77777777" w:rsidR="00A3486E" w:rsidRPr="00A3486E" w:rsidRDefault="00A3486E" w:rsidP="00A3486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No effective limits + bad segregation of duties → one derivatives trader hid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~$1.4B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of losses, wiping out a 233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year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old bank.(</w:t>
      </w:r>
      <w:hyperlink r:id="rId25" w:tooltip="Nick Leeson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8B795C9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43FEF921">
          <v:rect id="_x0000_i1063" style="width:0;height:1.5pt" o:hralign="center" o:hrstd="t" o:hr="t" fillcolor="#a0a0a0" stroked="f"/>
        </w:pict>
      </w:r>
    </w:p>
    <w:p w14:paraId="75FA1E80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Regulatory / capital overlay (Basel III, FRTB, SA</w:t>
      </w: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CCR, Volcker)</w:t>
      </w:r>
    </w:p>
    <w:p w14:paraId="17711694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High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intuitions:</w:t>
      </w:r>
    </w:p>
    <w:p w14:paraId="687BEBD4" w14:textId="77777777" w:rsidR="00A3486E" w:rsidRPr="00A3486E" w:rsidRDefault="00A3486E" w:rsidP="00A348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 III / IV:</w:t>
      </w:r>
    </w:p>
    <w:p w14:paraId="75130977" w14:textId="77777777" w:rsidR="00A3486E" w:rsidRPr="00A3486E" w:rsidRDefault="00A3486E" w:rsidP="00A3486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RWA &amp; market risk capital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positions with higher volatility/illiquidity carry higher RWAs.</w:t>
      </w:r>
    </w:p>
    <w:p w14:paraId="765F182F" w14:textId="77777777" w:rsidR="00A3486E" w:rsidRPr="00A3486E" w:rsidRDefault="00A3486E" w:rsidP="00A3486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Leverage ratio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(Tier 1 capital / total exposure ≥ 3% globally, higher for G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SIBs) caps total size regardless of risk model.(</w:t>
      </w:r>
      <w:hyperlink r:id="rId26" w:tooltip="Basel III leverage ratio framework and disclosure ...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Bank for International Settlements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2FA9F4" w14:textId="77777777" w:rsidR="00A3486E" w:rsidRPr="00A3486E" w:rsidRDefault="00A3486E" w:rsidP="00A348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FRTB (Fundamental Review of the Trading Book):</w:t>
      </w:r>
    </w:p>
    <w:p w14:paraId="7497B840" w14:textId="77777777" w:rsidR="00A3486E" w:rsidRPr="00A3486E" w:rsidRDefault="00A3486E" w:rsidP="00A3486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Replaces old Basel II.5 market risk rules with more granular risk factors, desk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P&amp;L attribution tests, and heavier capital for illiquid/non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modellable risks. Implementation staggered across jurisdictions (e.g. EU/UK delays to 2027–2028 for some parts).(</w:t>
      </w:r>
      <w:hyperlink r:id="rId27" w:tooltip="The market risk framework - in brief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Bank for International Settlements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B845B71" w14:textId="77777777" w:rsidR="00A3486E" w:rsidRPr="00A3486E" w:rsidRDefault="00A3486E" w:rsidP="00A348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CCR:</w:t>
      </w:r>
    </w:p>
    <w:p w14:paraId="1FB50958" w14:textId="77777777" w:rsidR="00A3486E" w:rsidRPr="00A3486E" w:rsidRDefault="00A3486E" w:rsidP="00A3486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Standardised approach for counterparty credit risk. Gives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Exposure at Default (EAD)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for derivatives, which feeds into RWA and leverage. More risk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sensitive than old CEM and recognises margin &amp; netting.(</w:t>
      </w:r>
      <w:hyperlink r:id="rId28" w:tooltip="CRE52 - Standardised approach to counterparty credit risk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Bank for International Settlements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344237" w14:textId="77777777" w:rsidR="00A3486E" w:rsidRPr="00A3486E" w:rsidRDefault="00A3486E" w:rsidP="00A348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Volcker Rule (US):</w:t>
      </w:r>
    </w:p>
    <w:p w14:paraId="12DD429A" w14:textId="77777777" w:rsidR="00A3486E" w:rsidRPr="00A3486E" w:rsidRDefault="00A3486E" w:rsidP="00A3486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Bans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proprietary trading in deposit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taking banks; allows market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making, underwriting, and risk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mitigating hedging, with desk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metrics and documentation.(</w:t>
      </w:r>
      <w:hyperlink r:id="rId29" w:tooltip="Volcker Rule: Definition, Purpose, How It Works, and ...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Investopedia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D50C2C5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effect: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capital &amp; leverage constraints make:</w:t>
      </w:r>
    </w:p>
    <w:p w14:paraId="2E4CDB94" w14:textId="77777777" w:rsidR="00A3486E" w:rsidRPr="00A3486E" w:rsidRDefault="00A3486E" w:rsidP="00A3486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Rates &amp; FX relatively capital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efficient per unit notional (highly liquid, low idiosyncratic risk).</w:t>
      </w:r>
    </w:p>
    <w:p w14:paraId="559098B4" w14:textId="77777777" w:rsidR="00A3486E" w:rsidRPr="00A3486E" w:rsidRDefault="00A3486E" w:rsidP="00A3486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Credit/securitized/structured products more capital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intensive.</w:t>
      </w:r>
    </w:p>
    <w:p w14:paraId="273F065C" w14:textId="77777777" w:rsidR="00A3486E" w:rsidRPr="00A3486E" w:rsidRDefault="00A3486E" w:rsidP="00A3486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Trading desks constantly optimise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“Can I turn this risk into fee/spread income that pays for the capital drag?”</w:t>
      </w:r>
    </w:p>
    <w:p w14:paraId="37E3D083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27A84EFE">
          <v:rect id="_x0000_i1064" style="width:0;height:1.5pt" o:hralign="center" o:hrstd="t" o:hr="t" fillcolor="#a0a0a0" stroked="f"/>
        </w:pict>
      </w:r>
    </w:p>
    <w:p w14:paraId="39C30A4E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Generic daily workflow – MRO vs Trader</w:t>
      </w:r>
    </w:p>
    <w:p w14:paraId="0A6F2E94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Trader (7am–6pm)</w:t>
      </w:r>
    </w:p>
    <w:p w14:paraId="665A87E1" w14:textId="77777777" w:rsidR="00A3486E" w:rsidRPr="00A3486E" w:rsidRDefault="00A3486E" w:rsidP="00A3486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open (7–8am)</w:t>
      </w:r>
    </w:p>
    <w:p w14:paraId="3A1BB1B5" w14:textId="77777777" w:rsidR="00A3486E" w:rsidRPr="00A3486E" w:rsidRDefault="00A3486E" w:rsidP="00A3486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Check overnight P&amp;L, risk metrics, limit usage, news, macro data, central bank comments.</w:t>
      </w:r>
    </w:p>
    <w:p w14:paraId="537D46F7" w14:textId="77777777" w:rsidR="00A3486E" w:rsidRPr="00A3486E" w:rsidRDefault="00A3486E" w:rsidP="00A3486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Decide whether to adjust hedges pre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open (e.g., lighten risk ahead of payrolls).</w:t>
      </w:r>
    </w:p>
    <w:p w14:paraId="0818663F" w14:textId="77777777" w:rsidR="00A3486E" w:rsidRPr="00A3486E" w:rsidRDefault="00A3486E" w:rsidP="00A3486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/ morning (8–11am)</w:t>
      </w:r>
    </w:p>
    <w:p w14:paraId="2B1743AC" w14:textId="77777777" w:rsidR="00A3486E" w:rsidRPr="00A3486E" w:rsidRDefault="00A3486E" w:rsidP="00A3486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Quote markets for clients, manage inventory.</w:t>
      </w:r>
    </w:p>
    <w:p w14:paraId="368BED95" w14:textId="77777777" w:rsidR="00A3486E" w:rsidRPr="00A3486E" w:rsidRDefault="00A3486E" w:rsidP="00A3486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For options desks: manage delta/gamma/vega dynamically as spot &amp; vol move.</w:t>
      </w:r>
    </w:p>
    <w:p w14:paraId="31264DA3" w14:textId="77777777" w:rsidR="00A3486E" w:rsidRPr="00A3486E" w:rsidRDefault="00A3486E" w:rsidP="00A3486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Execute hedges (e.g., bonds vs futures, FX vs NDFs, CDS vs bonds).</w:t>
      </w:r>
    </w:p>
    <w:p w14:paraId="257D3E42" w14:textId="77777777" w:rsidR="00A3486E" w:rsidRPr="00A3486E" w:rsidRDefault="00A3486E" w:rsidP="00A3486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day (11–3pm)</w:t>
      </w:r>
    </w:p>
    <w:p w14:paraId="50CA2DDC" w14:textId="77777777" w:rsidR="00A3486E" w:rsidRPr="00A3486E" w:rsidRDefault="00A3486E" w:rsidP="00A3486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Work on structuring / larger risk transfers: block trades, structured notes, corporate hedges.</w:t>
      </w:r>
    </w:p>
    <w:p w14:paraId="774E407D" w14:textId="77777777" w:rsidR="00A3486E" w:rsidRPr="00A3486E" w:rsidRDefault="00A3486E" w:rsidP="00A3486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Meet with sales &amp; research; plan for upcoming events.</w:t>
      </w:r>
    </w:p>
    <w:p w14:paraId="100CE703" w14:textId="77777777" w:rsidR="00A3486E" w:rsidRPr="00A3486E" w:rsidRDefault="00A3486E" w:rsidP="00A3486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(3–5pm)</w:t>
      </w:r>
    </w:p>
    <w:p w14:paraId="5A070B45" w14:textId="77777777" w:rsidR="00A3486E" w:rsidRPr="00A3486E" w:rsidRDefault="00A3486E" w:rsidP="00A3486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Flatten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unwanted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risk (esp. illiquid/short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dated), keep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deliberate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risk.</w:t>
      </w:r>
    </w:p>
    <w:p w14:paraId="5B484436" w14:textId="77777777" w:rsidR="00A3486E" w:rsidRPr="00A3486E" w:rsidRDefault="00A3486E" w:rsidP="00A3486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Review P&amp;L attribution: how much came from bid/ask, carry/roll, curve moves, vol moves.</w:t>
      </w:r>
    </w:p>
    <w:p w14:paraId="7E6DA5E7" w14:textId="77777777" w:rsidR="00A3486E" w:rsidRPr="00A3486E" w:rsidRDefault="00A3486E" w:rsidP="00A3486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Plan for next day, update risk mgt on any limit pressure.</w:t>
      </w:r>
    </w:p>
    <w:p w14:paraId="4F828A66" w14:textId="77777777" w:rsidR="00A3486E" w:rsidRPr="00A3486E" w:rsidRDefault="00A3486E" w:rsidP="00A3486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close (5–6pm+)</w:t>
      </w:r>
    </w:p>
    <w:p w14:paraId="5E045214" w14:textId="77777777" w:rsidR="00A3486E" w:rsidRPr="00A3486E" w:rsidRDefault="00A3486E" w:rsidP="00A3486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Longer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term trades (macro themes, RV) and position reviews.</w:t>
      </w:r>
    </w:p>
    <w:p w14:paraId="66CDC01A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MRO (7am–6pm)</w:t>
      </w:r>
    </w:p>
    <w:p w14:paraId="7E4F826E" w14:textId="77777777" w:rsidR="00A3486E" w:rsidRPr="00A3486E" w:rsidRDefault="00A3486E" w:rsidP="00A348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open</w:t>
      </w:r>
    </w:p>
    <w:p w14:paraId="4B4B9FC2" w14:textId="77777777" w:rsidR="00A3486E" w:rsidRPr="00A3486E" w:rsidRDefault="00A3486E" w:rsidP="00A3486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Run overnight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VaR/ES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sensitivities, stress reports.</w:t>
      </w:r>
    </w:p>
    <w:p w14:paraId="2F3CC199" w14:textId="77777777" w:rsidR="00A3486E" w:rsidRPr="00A3486E" w:rsidRDefault="00A3486E" w:rsidP="00A3486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Flag breaches / near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breaches; review unusual P&amp;L.</w:t>
      </w:r>
    </w:p>
    <w:p w14:paraId="48DBE88B" w14:textId="77777777" w:rsidR="00A3486E" w:rsidRPr="00A3486E" w:rsidRDefault="00A3486E" w:rsidP="00A348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Morning</w:t>
      </w:r>
    </w:p>
    <w:p w14:paraId="3774EDCB" w14:textId="77777777" w:rsidR="00A3486E" w:rsidRPr="00A3486E" w:rsidRDefault="00A3486E" w:rsidP="00A3486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Daily risk call with desk heads: what changed, what’s planned today (events, big trades).</w:t>
      </w:r>
    </w:p>
    <w:p w14:paraId="1BD361A9" w14:textId="77777777" w:rsidR="00A3486E" w:rsidRPr="00A3486E" w:rsidRDefault="00A3486E" w:rsidP="00A3486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Challenge: “Why is CS01 up 30%? Why is vega concentrated in tenor X?”</w:t>
      </w:r>
    </w:p>
    <w:p w14:paraId="17564CDD" w14:textId="77777777" w:rsidR="00A3486E" w:rsidRPr="00A3486E" w:rsidRDefault="00A3486E" w:rsidP="00A348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Daytime</w:t>
      </w:r>
    </w:p>
    <w:p w14:paraId="64CF842A" w14:textId="77777777" w:rsidR="00A3486E" w:rsidRPr="00A3486E" w:rsidRDefault="00A3486E" w:rsidP="00A3486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Approve or reject large trades / limit exceptions.</w:t>
      </w:r>
    </w:p>
    <w:p w14:paraId="080E1CD9" w14:textId="77777777" w:rsidR="00A3486E" w:rsidRPr="00A3486E" w:rsidRDefault="00A3486E" w:rsidP="00A3486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Run ad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hoc stress scenarios (e.g., “what if 10y yields jump 100bp today?”).</w:t>
      </w:r>
    </w:p>
    <w:p w14:paraId="20755F4A" w14:textId="77777777" w:rsidR="00A3486E" w:rsidRPr="00A3486E" w:rsidRDefault="00A3486E" w:rsidP="00A3486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Interact with model validation, quants, and regulators as needed.</w:t>
      </w:r>
    </w:p>
    <w:p w14:paraId="51D56509" w14:textId="77777777" w:rsidR="00A3486E" w:rsidRPr="00A3486E" w:rsidRDefault="00A3486E" w:rsidP="00A348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day</w:t>
      </w:r>
    </w:p>
    <w:p w14:paraId="0291EB3B" w14:textId="77777777" w:rsidR="00A3486E" w:rsidRPr="00A3486E" w:rsidRDefault="00A3486E" w:rsidP="00A3486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Sign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off on risk for the day, produce management reports.</w:t>
      </w:r>
    </w:p>
    <w:p w14:paraId="32F9EB8F" w14:textId="77777777" w:rsidR="00A3486E" w:rsidRPr="00A3486E" w:rsidRDefault="00A3486E" w:rsidP="00A3486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Think medium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term: proposals to move limits, adjust stress scenarios, refine metrics.</w:t>
      </w:r>
    </w:p>
    <w:p w14:paraId="38CE9E79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7EEB1E3E">
          <v:rect id="_x0000_i1065" style="width:0;height:1.5pt" o:hralign="center" o:hrstd="t" o:hr="t" fillcolor="#a0a0a0" stroked="f"/>
        </w:pict>
      </w:r>
    </w:p>
    <w:p w14:paraId="69A26A69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From here, we’ll go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class by asset class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. For each, I’ll focus on:</w:t>
      </w:r>
    </w:p>
    <w:p w14:paraId="16D931E9" w14:textId="77777777" w:rsidR="00A3486E" w:rsidRPr="00A3486E" w:rsidRDefault="00A3486E" w:rsidP="00A348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What the desk does / how it makes money</w:t>
      </w:r>
    </w:p>
    <w:p w14:paraId="255C8379" w14:textId="77777777" w:rsidR="00A3486E" w:rsidRPr="00A3486E" w:rsidRDefault="00A3486E" w:rsidP="00A348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Key risk metrics &amp; why</w:t>
      </w:r>
    </w:p>
    <w:p w14:paraId="692C8BE7" w14:textId="77777777" w:rsidR="00A3486E" w:rsidRPr="00A3486E" w:rsidRDefault="00A3486E" w:rsidP="00A348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Disasters &amp; what went wrong</w:t>
      </w:r>
    </w:p>
    <w:p w14:paraId="6CFFF9AD" w14:textId="77777777" w:rsidR="00A3486E" w:rsidRPr="00A3486E" w:rsidRDefault="00A3486E" w:rsidP="00A348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MRO vs trader nuance</w:t>
      </w:r>
    </w:p>
    <w:p w14:paraId="331A5D1B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1CF424AA">
          <v:rect id="_x0000_i1066" style="width:0;height:1.5pt" o:hralign="center" o:hrstd="t" o:hr="t" fillcolor="#a0a0a0" stroked="f"/>
        </w:pict>
      </w:r>
    </w:p>
    <w:p w14:paraId="1572A702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RATES (Govies, Swaps, Swaptions)</w:t>
      </w:r>
    </w:p>
    <w:p w14:paraId="6A7DB52A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Why rates are special</w:t>
      </w:r>
    </w:p>
    <w:p w14:paraId="739C0A5C" w14:textId="77777777" w:rsidR="00A3486E" w:rsidRPr="00A3486E" w:rsidRDefault="00A3486E" w:rsidP="00A348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Government bonds and OIS/SOFR swaps are the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“risk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free” curve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(for discounting &amp; capital).</w:t>
      </w:r>
    </w:p>
    <w:p w14:paraId="44466029" w14:textId="77777777" w:rsidR="00A3486E" w:rsidRPr="00A3486E" w:rsidRDefault="00A3486E" w:rsidP="00A348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Rates derivatives notional outstanding is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massive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– OTC interest rate derivatives turnover reached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$7.9T/day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 April 2025.(</w:t>
      </w:r>
      <w:hyperlink r:id="rId30" w:tooltip="OTC interest rate derivatives turnover in April 2025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Bank for International Settlements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AE3DE95" w14:textId="77777777" w:rsidR="00A3486E" w:rsidRPr="00A3486E" w:rsidRDefault="00A3486E" w:rsidP="00A348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Clients: treasurers, insurers, pension funds, banks – hedging duration and basis; asset managers expressing macro views.</w:t>
      </w:r>
    </w:p>
    <w:p w14:paraId="72DEE439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How the desk makes money</w:t>
      </w:r>
    </w:p>
    <w:p w14:paraId="6BE666B3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Rough revenue split on a big rates desk:</w:t>
      </w:r>
    </w:p>
    <w:p w14:paraId="00FED4F2" w14:textId="77777777" w:rsidR="00A3486E" w:rsidRPr="00A3486E" w:rsidRDefault="00A3486E" w:rsidP="00A348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60–70%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client flow / market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making in govies, swaps, futures.</w:t>
      </w:r>
    </w:p>
    <w:p w14:paraId="4B3BFB64" w14:textId="77777777" w:rsidR="00A3486E" w:rsidRPr="00A3486E" w:rsidRDefault="00A3486E" w:rsidP="00A3486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Bid/ask spreads:</w:t>
      </w:r>
    </w:p>
    <w:p w14:paraId="5727FD00" w14:textId="77777777" w:rsidR="00A3486E" w:rsidRPr="00A3486E" w:rsidRDefault="00A3486E" w:rsidP="00A3486E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On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the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run 10y UST: maybe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0.5–1bp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spread in yield → ~$5–10k per $100M if you trade at mid ± half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spread.</w:t>
      </w:r>
    </w:p>
    <w:p w14:paraId="3421CDDB" w14:textId="77777777" w:rsidR="00A3486E" w:rsidRPr="00A3486E" w:rsidRDefault="00A3486E" w:rsidP="00A348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10–20%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curve / macro / RV trading (steepeners, flatteners, basis, flys).</w:t>
      </w:r>
    </w:p>
    <w:p w14:paraId="0FE310C5" w14:textId="77777777" w:rsidR="00A3486E" w:rsidRPr="00A3486E" w:rsidRDefault="00A3486E" w:rsidP="00A348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10–20%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structured rates (swaptions, callable exotics) and ALM / hedging solutions for corporates, pensions, insurers.</w:t>
      </w:r>
    </w:p>
    <w:p w14:paraId="1507109D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Key risks &amp; metrics</w:t>
      </w:r>
    </w:p>
    <w:p w14:paraId="4B150F9B" w14:textId="77777777" w:rsidR="00A3486E" w:rsidRPr="00A3486E" w:rsidRDefault="00A3486E" w:rsidP="00A348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DV01 &amp; key rate DV01:</w:t>
      </w:r>
    </w:p>
    <w:p w14:paraId="02048C79" w14:textId="77777777" w:rsidR="00A3486E" w:rsidRPr="00A3486E" w:rsidRDefault="00A3486E" w:rsidP="00A3486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MRO tracks both. A desk might have:</w:t>
      </w:r>
    </w:p>
    <w:p w14:paraId="038DA54C" w14:textId="77777777" w:rsidR="00A3486E" w:rsidRPr="00A3486E" w:rsidRDefault="00A3486E" w:rsidP="00A3486E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+$200k/bp in 2y, –$100k/bp in 10y, flat total, but still very exposed to steepening.</w:t>
      </w:r>
    </w:p>
    <w:p w14:paraId="6C0B15F2" w14:textId="77777777" w:rsidR="00A3486E" w:rsidRPr="00A3486E" w:rsidRDefault="00A3486E" w:rsidP="00A348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Convexity:</w:t>
      </w:r>
    </w:p>
    <w:p w14:paraId="0055E4BE" w14:textId="77777777" w:rsidR="00A3486E" w:rsidRPr="00A3486E" w:rsidRDefault="00A3486E" w:rsidP="00A3486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Especially where the desk holds callable bonds/MBS or trades swaptions.</w:t>
      </w:r>
    </w:p>
    <w:p w14:paraId="7A34F435" w14:textId="77777777" w:rsidR="00A3486E" w:rsidRPr="00A3486E" w:rsidRDefault="00A3486E" w:rsidP="00A348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Basis / spread risk:</w:t>
      </w:r>
    </w:p>
    <w:p w14:paraId="5C899562" w14:textId="77777777" w:rsidR="00A3486E" w:rsidRPr="00A3486E" w:rsidRDefault="00A3486E" w:rsidP="00A3486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Swap spreads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swap vs Treasury</w:t>
      </w:r>
    </w:p>
    <w:p w14:paraId="2534A9B1" w14:textId="77777777" w:rsidR="00A3486E" w:rsidRPr="00A3486E" w:rsidRDefault="00A3486E" w:rsidP="00A3486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currency basis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e.g., EURUSD basis swaps</w:t>
      </w:r>
    </w:p>
    <w:p w14:paraId="705EC403" w14:textId="77777777" w:rsidR="00A3486E" w:rsidRPr="00A3486E" w:rsidRDefault="00A3486E" w:rsidP="00A3486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 structure basis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OIS vs term LIBOR/SOFR (historically LIBOR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OIS).</w:t>
      </w:r>
    </w:p>
    <w:p w14:paraId="7E92A9B0" w14:textId="77777777" w:rsidR="00A3486E" w:rsidRPr="00A3486E" w:rsidRDefault="00A3486E" w:rsidP="00A348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Curve risk:</w:t>
      </w:r>
    </w:p>
    <w:p w14:paraId="5B84B5DA" w14:textId="77777777" w:rsidR="00A3486E" w:rsidRPr="00A3486E" w:rsidRDefault="00A3486E" w:rsidP="00A3486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2s10s, 5s30s, flies (2s5s10s), etc.</w:t>
      </w:r>
    </w:p>
    <w:p w14:paraId="0D416236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Disasters – what happens when it goes wrong</w:t>
      </w:r>
    </w:p>
    <w:p w14:paraId="20616851" w14:textId="77777777" w:rsidR="00A3486E" w:rsidRPr="00A3486E" w:rsidRDefault="00A3486E" w:rsidP="00A348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1994 bond massacre: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Fed hiked faster than expected; global bond markets lost ~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$1.5T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 value, with ~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 US debt alone. MBS and long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duration holders suffered huge losses.(</w:t>
      </w:r>
      <w:hyperlink r:id="rId31" w:tooltip="1994 bond market crisis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3EBB5D4" w14:textId="77777777" w:rsidR="00A3486E" w:rsidRPr="00A3486E" w:rsidRDefault="00A3486E" w:rsidP="00A348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LTCM 1998: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“risk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free” convergence trades in govies and swaps, levered &gt;25x, blew up when spreads moved the wrong way.</w:t>
      </w:r>
    </w:p>
    <w:p w14:paraId="14AB6E05" w14:textId="77777777" w:rsidR="00A3486E" w:rsidRPr="00A3486E" w:rsidRDefault="00A3486E" w:rsidP="00A348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 2020 Treasury dysfunction: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huge “dash for cash”; basis trades unwound, dealers couldn’t intermediate, costs spiked, Fed stepped in with massive purchases &amp; repo.(</w:t>
      </w:r>
      <w:hyperlink r:id="rId32" w:tooltip="What's going on in the US Treasury market, and why does ...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Brookings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FA86DCB" w14:textId="77777777" w:rsidR="00A3486E" w:rsidRPr="00A3486E" w:rsidRDefault="00A3486E" w:rsidP="00A348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UK gilt / LDI 2022: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long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end gilts sold off violently after mini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budget; LDI hedges forced margin calls → fire sales; BoE intervened with temporary purchases.(</w:t>
      </w:r>
      <w:hyperlink r:id="rId33" w:tooltip="UK Pension Market Stress in 2022—Why It Happened and ...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Federal Reserve Bank of Chicago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88AC28" w14:textId="77777777" w:rsidR="00A3486E" w:rsidRPr="00A3486E" w:rsidRDefault="00A3486E" w:rsidP="00A348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SVB 2023: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bank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book rates risk (not trading desk) – but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exactly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what MROs in Markets worry about: large unhedged duration + funding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sensitive depositor base.</w:t>
      </w:r>
    </w:p>
    <w:p w14:paraId="55416933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Trader strategies (how the money is made)</w:t>
      </w:r>
    </w:p>
    <w:p w14:paraId="496DAE3B" w14:textId="77777777" w:rsidR="00A3486E" w:rsidRPr="00A3486E" w:rsidRDefault="00A3486E" w:rsidP="00A348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Carry &amp; roll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down</w:t>
      </w:r>
    </w:p>
    <w:p w14:paraId="0FC1EC12" w14:textId="77777777" w:rsidR="00A3486E" w:rsidRPr="00A3486E" w:rsidRDefault="00A3486E" w:rsidP="00A3486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Buy a 5y bond at 4% yield. If the curve is upward sloping, as time passes and rates don’t move, it “rolls down” to a lower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yield part of the curve (price rises).</w:t>
      </w:r>
    </w:p>
    <w:p w14:paraId="1D8A31D4" w14:textId="77777777" w:rsidR="00A3486E" w:rsidRPr="00A3486E" w:rsidRDefault="00A3486E" w:rsidP="00A3486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P&amp;L ≈ coupon carry + roll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down – funding costs.</w:t>
      </w:r>
    </w:p>
    <w:p w14:paraId="59A649D6" w14:textId="77777777" w:rsidR="00A3486E" w:rsidRPr="00A3486E" w:rsidRDefault="00A3486E" w:rsidP="00A3486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Works when: curve stable/steep, volatility low, funding cheap.</w:t>
      </w:r>
    </w:p>
    <w:p w14:paraId="5B6B7CF1" w14:textId="77777777" w:rsidR="00A3486E" w:rsidRPr="00A3486E" w:rsidRDefault="00A3486E" w:rsidP="00A3486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Fails when: rates jump higher or curve inverts (you lose on price more than you gain on carry).</w:t>
      </w:r>
    </w:p>
    <w:p w14:paraId="45A52076" w14:textId="77777777" w:rsidR="00A3486E" w:rsidRPr="00A3486E" w:rsidRDefault="00A3486E" w:rsidP="00A348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Curve trades (steepeners/flatteners/flys)</w:t>
      </w:r>
    </w:p>
    <w:p w14:paraId="6ADB32D2" w14:textId="77777777" w:rsidR="00A3486E" w:rsidRPr="00A3486E" w:rsidRDefault="00A3486E" w:rsidP="00A3486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2s10s flattener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pay fixed in 2y swap, receive fixed in 10y swap, DV01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neutral overall.</w:t>
      </w:r>
    </w:p>
    <w:p w14:paraId="763987F7" w14:textId="77777777" w:rsidR="00A3486E" w:rsidRPr="00A3486E" w:rsidRDefault="00A3486E" w:rsidP="00A3486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it makes money: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you are betting that central bank hikes/expectations change curve shape.</w:t>
      </w:r>
    </w:p>
    <w:p w14:paraId="1821FB4E" w14:textId="77777777" w:rsidR="00A3486E" w:rsidRPr="00A3486E" w:rsidRDefault="00A3486E" w:rsidP="00A3486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Risk: if curve steepens instead (e.g., inflation shock), you lose even if your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overall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DV01 is small.</w:t>
      </w:r>
    </w:p>
    <w:p w14:paraId="6AB29A74" w14:textId="77777777" w:rsidR="00A3486E" w:rsidRPr="00A3486E" w:rsidRDefault="00A3486E" w:rsidP="00A348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Swap spread / asset swap basis trades</w:t>
      </w:r>
    </w:p>
    <w:p w14:paraId="60DC3A0B" w14:textId="77777777" w:rsidR="00A3486E" w:rsidRPr="00A3486E" w:rsidRDefault="00A3486E" w:rsidP="00A3486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Buy cheap govies vs swaps, or vice versa. Classic LTCM style.</w:t>
      </w:r>
    </w:p>
    <w:p w14:paraId="7BAB9308" w14:textId="77777777" w:rsidR="00A3486E" w:rsidRPr="00A3486E" w:rsidRDefault="00A3486E" w:rsidP="00A3486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Small edges (few bps) × leverage = big P&amp;L… until basis blows out.</w:t>
      </w:r>
    </w:p>
    <w:p w14:paraId="00348E59" w14:textId="77777777" w:rsidR="00A3486E" w:rsidRPr="00A3486E" w:rsidRDefault="00A3486E" w:rsidP="00A348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 trading / swaptions</w:t>
      </w:r>
    </w:p>
    <w:p w14:paraId="7B45AA25" w14:textId="77777777" w:rsidR="00A3486E" w:rsidRPr="00A3486E" w:rsidRDefault="00A3486E" w:rsidP="00A3486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Selling options to clients (callable structures, swaptions) and hedging dynamically.</w:t>
      </w:r>
    </w:p>
    <w:p w14:paraId="3A9D4807" w14:textId="77777777" w:rsidR="00A3486E" w:rsidRPr="00A3486E" w:rsidRDefault="00A3486E" w:rsidP="00A3486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P&amp;L from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theta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(time decay) +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 risk premium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– hedging slippage.</w:t>
      </w:r>
    </w:p>
    <w:p w14:paraId="3EE0FCB3" w14:textId="77777777" w:rsidR="00A3486E" w:rsidRPr="00A3486E" w:rsidRDefault="00A3486E" w:rsidP="00A3486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Disaster when vol spikes + correlated moves across the curve (like 1994 or 2022 gilt shock).</w:t>
      </w:r>
    </w:p>
    <w:p w14:paraId="584B35CB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MRO in rates</w:t>
      </w:r>
    </w:p>
    <w:p w14:paraId="585B939F" w14:textId="77777777" w:rsidR="00A3486E" w:rsidRPr="00A3486E" w:rsidRDefault="00A3486E" w:rsidP="00A348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Focused on:</w:t>
      </w:r>
    </w:p>
    <w:p w14:paraId="4C3B23A9" w14:textId="77777777" w:rsidR="00A3486E" w:rsidRPr="00A3486E" w:rsidRDefault="00A3486E" w:rsidP="00A3486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DV01 and key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rate distribution</w:t>
      </w:r>
    </w:p>
    <w:p w14:paraId="13D3EFA0" w14:textId="77777777" w:rsidR="00A3486E" w:rsidRPr="00A3486E" w:rsidRDefault="00A3486E" w:rsidP="00A3486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Convexity exposures, especially from MBS or callable exotics</w:t>
      </w:r>
    </w:p>
    <w:p w14:paraId="449C8FD0" w14:textId="77777777" w:rsidR="00A3486E" w:rsidRPr="00A3486E" w:rsidRDefault="00A3486E" w:rsidP="00A3486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Basis exposures (swap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Treasury, cross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currency)</w:t>
      </w:r>
    </w:p>
    <w:p w14:paraId="4545EB5D" w14:textId="77777777" w:rsidR="00A3486E" w:rsidRPr="00A3486E" w:rsidRDefault="00A3486E" w:rsidP="00A3486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Stress: big parallel shocks ±200–400bps, curve twists, flight to quality</w:t>
      </w:r>
    </w:p>
    <w:p w14:paraId="26632F98" w14:textId="77777777" w:rsidR="00A3486E" w:rsidRPr="00A3486E" w:rsidRDefault="00A3486E" w:rsidP="00A348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multi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billion notional makes even 5–10bp mis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measurement expensive.</w:t>
      </w:r>
    </w:p>
    <w:p w14:paraId="4625A7C5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5D2F5610">
          <v:rect id="_x0000_i1067" style="width:0;height:1.5pt" o:hralign="center" o:hrstd="t" o:hr="t" fillcolor="#a0a0a0" stroked="f"/>
        </w:pict>
      </w:r>
    </w:p>
    <w:p w14:paraId="2DA20A55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CREDIT (IG, HY, Loans, CDS, Structured)</w:t>
      </w:r>
    </w:p>
    <w:p w14:paraId="3C732995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What makes credit different from rates</w:t>
      </w:r>
    </w:p>
    <w:p w14:paraId="290F16A4" w14:textId="77777777" w:rsidR="00A3486E" w:rsidRPr="00A3486E" w:rsidRDefault="00A3486E" w:rsidP="00A348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risk dimensions: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interest rates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credit spreads.</w:t>
      </w:r>
    </w:p>
    <w:p w14:paraId="42E45F6E" w14:textId="77777777" w:rsidR="00A3486E" w:rsidRPr="00A3486E" w:rsidRDefault="00A3486E" w:rsidP="00A348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Bonds vs loans:</w:t>
      </w:r>
    </w:p>
    <w:p w14:paraId="4E2DCE3C" w14:textId="77777777" w:rsidR="00A3486E" w:rsidRPr="00A3486E" w:rsidRDefault="00A3486E" w:rsidP="00A3486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Loans: usually floating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rate, senior, bank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held or CLO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held; less liquid.</w:t>
      </w:r>
    </w:p>
    <w:p w14:paraId="4E4DB461" w14:textId="77777777" w:rsidR="00A3486E" w:rsidRPr="00A3486E" w:rsidRDefault="00A3486E" w:rsidP="00A3486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Bonds: fixed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rate, tradable, more liquid in IG than HY.</w:t>
      </w:r>
    </w:p>
    <w:p w14:paraId="160DCC40" w14:textId="77777777" w:rsidR="00A3486E" w:rsidRPr="00A3486E" w:rsidRDefault="00A3486E" w:rsidP="00A348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CDS: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synthetic way to long/short credit risk.</w:t>
      </w:r>
    </w:p>
    <w:p w14:paraId="2A617304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How the desk makes money</w:t>
      </w:r>
    </w:p>
    <w:p w14:paraId="77862A08" w14:textId="77777777" w:rsidR="00A3486E" w:rsidRPr="00A3486E" w:rsidRDefault="00A3486E" w:rsidP="00A348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/ market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making: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IG bonds, HY, single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name CDS, indices (CDX/iTraxx).</w:t>
      </w:r>
    </w:p>
    <w:p w14:paraId="71075CFB" w14:textId="77777777" w:rsidR="00A3486E" w:rsidRPr="00A3486E" w:rsidRDefault="00A3486E" w:rsidP="00A3486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IG bonds: spreads maybe 1–5bps wide for large liquid names.</w:t>
      </w:r>
    </w:p>
    <w:p w14:paraId="4286EE90" w14:textId="77777777" w:rsidR="00A3486E" w:rsidRPr="00A3486E" w:rsidRDefault="00A3486E" w:rsidP="00A3486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HY bonds: 25–100bps spreads in stressed names.</w:t>
      </w:r>
    </w:p>
    <w:p w14:paraId="4D7ADB03" w14:textId="77777777" w:rsidR="00A3486E" w:rsidRPr="00A3486E" w:rsidRDefault="00A3486E" w:rsidP="00A348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Underwriting: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DCM / loan syndications, CLO / ABS structuring – fee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driven.</w:t>
      </w:r>
    </w:p>
    <w:p w14:paraId="7D30CD9D" w14:textId="77777777" w:rsidR="00A3486E" w:rsidRPr="00A3486E" w:rsidRDefault="00A3486E" w:rsidP="00A348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 / RV: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basis trades (bond vs CDS), capital structure arbitrage (equity vs credit), curve trades (front vs back CDS).</w:t>
      </w:r>
    </w:p>
    <w:p w14:paraId="544D03D5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Stylised split:</w:t>
      </w:r>
    </w:p>
    <w:p w14:paraId="2998EFB3" w14:textId="77777777" w:rsidR="00A3486E" w:rsidRPr="00A3486E" w:rsidRDefault="00A3486E" w:rsidP="00A348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50–60%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flow / secondary trading</w:t>
      </w:r>
    </w:p>
    <w:p w14:paraId="6B308063" w14:textId="77777777" w:rsidR="00A3486E" w:rsidRPr="00A3486E" w:rsidRDefault="00A3486E" w:rsidP="00A348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20–30%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underwriting / primary</w:t>
      </w:r>
    </w:p>
    <w:p w14:paraId="3EBA586A" w14:textId="77777777" w:rsidR="00A3486E" w:rsidRPr="00A3486E" w:rsidRDefault="00A3486E" w:rsidP="00A348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10–20%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RV / structured credit P&amp;L</w:t>
      </w:r>
    </w:p>
    <w:p w14:paraId="0DDEBD7E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Key credit risk metrics</w:t>
      </w:r>
    </w:p>
    <w:p w14:paraId="35183C3A" w14:textId="77777777" w:rsidR="00A3486E" w:rsidRPr="00A3486E" w:rsidRDefault="00A3486E" w:rsidP="00A348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CS01 / spread DV01</w:t>
      </w:r>
    </w:p>
    <w:p w14:paraId="7DCB5269" w14:textId="77777777" w:rsidR="00A3486E" w:rsidRPr="00A3486E" w:rsidRDefault="00A3486E" w:rsidP="00A348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Jump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default (JTD):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worst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case loss if a name defaults overnight (bond price drops to recovery ~40%).</w:t>
      </w:r>
    </w:p>
    <w:p w14:paraId="7C258213" w14:textId="77777777" w:rsidR="00A3486E" w:rsidRPr="00A3486E" w:rsidRDefault="00A3486E" w:rsidP="00A348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 migration risk: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cliff effects from downgrades (e.g., BBB → HY).</w:t>
      </w:r>
    </w:p>
    <w:p w14:paraId="45FBFD60" w14:textId="77777777" w:rsidR="00A3486E" w:rsidRPr="00A3486E" w:rsidRDefault="00A3486E" w:rsidP="00A348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 &amp; tranche risk: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 CDOs/CLOs and index tranches.</w:t>
      </w:r>
    </w:p>
    <w:p w14:paraId="6F342A0F" w14:textId="77777777" w:rsidR="00A3486E" w:rsidRPr="00A3486E" w:rsidRDefault="00A3486E" w:rsidP="00A348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 metrics: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HY &amp; structured credit can become bid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less.</w:t>
      </w:r>
    </w:p>
    <w:p w14:paraId="3F3E67A7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Disasters</w:t>
      </w:r>
    </w:p>
    <w:p w14:paraId="581B4237" w14:textId="77777777" w:rsidR="00A3486E" w:rsidRPr="00A3486E" w:rsidRDefault="00A3486E" w:rsidP="00A348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2008 structured credit crisis:</w:t>
      </w:r>
    </w:p>
    <w:p w14:paraId="28C81BF0" w14:textId="77777777" w:rsidR="00A3486E" w:rsidRPr="00A3486E" w:rsidRDefault="00A3486E" w:rsidP="00A3486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Subprime MBS &amp; CDOs, many AAA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rated, suffered huge losses. By mid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2008, ratings agencies had downgraded nearly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$2T of MBS tranches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and ~80% of AAA CDOs by value got downgraded to junk. Banks wrote down &gt;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$500B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subprime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related securities, IMF estimated ~$1.5T eventual losses.(</w:t>
      </w:r>
      <w:hyperlink r:id="rId34" w:tooltip="Subprime mortgage crisis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E48581" w14:textId="77777777" w:rsidR="00A3486E" w:rsidRPr="00A3486E" w:rsidRDefault="00A3486E" w:rsidP="00A348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London Whale 2012:</w:t>
      </w:r>
    </w:p>
    <w:p w14:paraId="1CE26C00" w14:textId="77777777" w:rsidR="00A3486E" w:rsidRPr="00A3486E" w:rsidRDefault="00A3486E" w:rsidP="00A3486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JPM CIO’s Synthetic Credit Portfolio took massive positions in IG9 index tranches, under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hedged and highly correlated. Losses topped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$6B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plus ~ $900M fines.(</w:t>
      </w:r>
      <w:hyperlink r:id="rId35" w:tooltip="2012 JPMorgan Chase trading loss" w:history="1">
        <w:r w:rsidRPr="00A348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Wikipedia</w:t>
        </w:r>
      </w:hyperlink>
      <w:r w:rsidRPr="00A348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55F013" w14:textId="77777777" w:rsidR="00A3486E" w:rsidRPr="00A3486E" w:rsidRDefault="00A3486E" w:rsidP="00A348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Archegos 2021:</w:t>
      </w:r>
    </w:p>
    <w:p w14:paraId="3CE7EBF5" w14:textId="77777777" w:rsidR="00A3486E" w:rsidRPr="00A3486E" w:rsidRDefault="00A3486E" w:rsidP="00A3486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Total return swaps on equities are also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credit/prime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risk. When Archegos couldn’t meet margin calls, banks absorbed &gt;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$10B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 losses.</w:t>
      </w:r>
    </w:p>
    <w:p w14:paraId="2853F4CA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Trader strategies</w:t>
      </w:r>
    </w:p>
    <w:p w14:paraId="37E2BA9B" w14:textId="77777777" w:rsidR="00A3486E" w:rsidRPr="00A3486E" w:rsidRDefault="00A3486E" w:rsidP="00A348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Spread carry &amp; roll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down</w:t>
      </w:r>
    </w:p>
    <w:p w14:paraId="101DA241" w14:textId="77777777" w:rsidR="00A3486E" w:rsidRPr="00A3486E" w:rsidRDefault="00A3486E" w:rsidP="00A348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Own a BBB 5y bond at 150bps spread vs govies. Earn coupon + spread carry if spreads stay stable or tighten.</w:t>
      </w:r>
    </w:p>
    <w:p w14:paraId="5BE65833" w14:textId="77777777" w:rsidR="00A3486E" w:rsidRPr="00A3486E" w:rsidRDefault="00A3486E" w:rsidP="00A348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P&amp;L: spread tightening (mark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up) + coupon – default risk.</w:t>
      </w:r>
    </w:p>
    <w:p w14:paraId="2ED28C66" w14:textId="77777777" w:rsidR="00A3486E" w:rsidRPr="00A3486E" w:rsidRDefault="00A3486E" w:rsidP="00A348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Disaster: 2008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spread blowout (150bps → 600bps).</w:t>
      </w:r>
    </w:p>
    <w:p w14:paraId="5E60DFCC" w14:textId="77777777" w:rsidR="00A3486E" w:rsidRPr="00A3486E" w:rsidRDefault="00A3486E" w:rsidP="00A348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vs CDS basis trades</w:t>
      </w:r>
    </w:p>
    <w:p w14:paraId="45767E89" w14:textId="77777777" w:rsidR="00A3486E" w:rsidRPr="00A3486E" w:rsidRDefault="00A3486E" w:rsidP="00A348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Example: bond yields T+200bps, CDS trades at 220bps → buy bond, buy protection (or variants) to create synthetic carry.</w:t>
      </w:r>
    </w:p>
    <w:p w14:paraId="6DE1170C" w14:textId="77777777" w:rsidR="00A3486E" w:rsidRPr="00A3486E" w:rsidRDefault="00A3486E" w:rsidP="00A348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Historically “low risk” but basis can invert massively in crises.</w:t>
      </w:r>
    </w:p>
    <w:p w14:paraId="6F3E19EC" w14:textId="77777777" w:rsidR="00A3486E" w:rsidRPr="00A3486E" w:rsidRDefault="00A3486E" w:rsidP="00A348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structure / equity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credit RV</w:t>
      </w:r>
    </w:p>
    <w:p w14:paraId="3C756899" w14:textId="77777777" w:rsidR="00A3486E" w:rsidRPr="00A3486E" w:rsidRDefault="00A3486E" w:rsidP="00A348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E.g., equity suggests company is healthier than bond market implies. Long credit / short equity or vice versa.</w:t>
      </w:r>
    </w:p>
    <w:p w14:paraId="7F3A84C7" w14:textId="77777777" w:rsidR="00A3486E" w:rsidRPr="00A3486E" w:rsidRDefault="00A3486E" w:rsidP="00A348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Works if you model balance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sheet dynamics correctly; fails if there is event risk (M&amp;A, fraud).</w:t>
      </w:r>
    </w:p>
    <w:p w14:paraId="0304C646" w14:textId="77777777" w:rsidR="00A3486E" w:rsidRPr="00A3486E" w:rsidRDefault="00A3486E" w:rsidP="00A348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Tranche trading / correlation bets</w:t>
      </w:r>
    </w:p>
    <w:p w14:paraId="69372832" w14:textId="77777777" w:rsidR="00A3486E" w:rsidRPr="00A3486E" w:rsidRDefault="00A3486E" w:rsidP="00A348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Buy/sell equity vs mezz vs senior tranches in CLOs or CDOs.</w:t>
      </w:r>
    </w:p>
    <w:p w14:paraId="040DEBEC" w14:textId="77777777" w:rsidR="00A3486E" w:rsidRPr="00A3486E" w:rsidRDefault="00A3486E" w:rsidP="00A348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Make money by selling protection where spread vs expected loss + correlation is rich.</w:t>
      </w:r>
    </w:p>
    <w:p w14:paraId="25207A7A" w14:textId="77777777" w:rsidR="00A3486E" w:rsidRPr="00A3486E" w:rsidRDefault="00A3486E" w:rsidP="00A348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Highly exposed to correlation misestimation (2008).</w:t>
      </w:r>
    </w:p>
    <w:p w14:paraId="6A076792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7.6 MRO focus in credit</w:t>
      </w:r>
    </w:p>
    <w:p w14:paraId="391D304B" w14:textId="77777777" w:rsidR="00A3486E" w:rsidRPr="00A3486E" w:rsidRDefault="00A3486E" w:rsidP="00A348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Big on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CS01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concentrations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sector caps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(e.g., max energy / real estate exposure).</w:t>
      </w:r>
    </w:p>
    <w:p w14:paraId="2FD2886F" w14:textId="77777777" w:rsidR="00A3486E" w:rsidRPr="00A3486E" w:rsidRDefault="00A3486E" w:rsidP="00A348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Stress scenarios: 2008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type spread moves, single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name defaults, multiple correlated defaults, liquidity vanishing.</w:t>
      </w:r>
    </w:p>
    <w:p w14:paraId="3AC8E656" w14:textId="77777777" w:rsidR="00A3486E" w:rsidRPr="00A3486E" w:rsidRDefault="00A3486E" w:rsidP="00A348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Higher capital &amp; liquidity add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ons vs rates, especially for structured credit under FRTB.</w:t>
      </w:r>
    </w:p>
    <w:p w14:paraId="48394D2E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7C058883">
          <v:rect id="_x0000_i1068" style="width:0;height:1.5pt" o:hralign="center" o:hrstd="t" o:hr="t" fillcolor="#a0a0a0" stroked="f"/>
        </w:pict>
      </w:r>
    </w:p>
    <w:p w14:paraId="5952B2AE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FX (Spot, Forwards, Swaps, Options, EM)</w:t>
      </w:r>
    </w:p>
    <w:p w14:paraId="549D964D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Why FX is unique</w:t>
      </w:r>
    </w:p>
    <w:p w14:paraId="3C9BE0B0" w14:textId="77777777" w:rsidR="00A3486E" w:rsidRPr="00A3486E" w:rsidRDefault="00A3486E" w:rsidP="00A348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Biggest market by flow: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FX turnover hit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$7.5T/day in April 2022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and ~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$9.6T/day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by April 2025.</w:t>
      </w:r>
    </w:p>
    <w:p w14:paraId="43079C2D" w14:textId="77777777" w:rsidR="00A3486E" w:rsidRPr="00A3486E" w:rsidRDefault="00A3486E" w:rsidP="00A348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24/5, OTC, decentralised; majors extremely liquid, EM/exotics can be fragile.</w:t>
      </w:r>
    </w:p>
    <w:p w14:paraId="15FF34D4" w14:textId="77777777" w:rsidR="00A3486E" w:rsidRPr="00A3486E" w:rsidRDefault="00A3486E" w:rsidP="00A348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FX is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– every position is long one currency, short another.</w:t>
      </w:r>
    </w:p>
    <w:p w14:paraId="7A9A719E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How FX desks make money</w:t>
      </w:r>
    </w:p>
    <w:p w14:paraId="1205BAFA" w14:textId="77777777" w:rsidR="00A3486E" w:rsidRPr="00A3486E" w:rsidRDefault="00A3486E" w:rsidP="00A348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Spot &amp; forwards: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tight spreads on majors (0.1–0.5 pip), wider on EM.</w:t>
      </w:r>
    </w:p>
    <w:p w14:paraId="00E2D6FA" w14:textId="77777777" w:rsidR="00A3486E" w:rsidRPr="00A3486E" w:rsidRDefault="00A3486E" w:rsidP="00A348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Swaps: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roll funding between currencies (FX swaps, cross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currency basis).</w:t>
      </w:r>
    </w:p>
    <w:p w14:paraId="195DD33E" w14:textId="77777777" w:rsidR="00A3486E" w:rsidRPr="00A3486E" w:rsidRDefault="00A3486E" w:rsidP="00A348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 &amp; structured products: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barrier options, digitals, autocallables with FX knock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ins/outs.</w:t>
      </w:r>
    </w:p>
    <w:p w14:paraId="3F7DC1A0" w14:textId="77777777" w:rsidR="00A3486E" w:rsidRPr="00A3486E" w:rsidRDefault="00A3486E" w:rsidP="00A348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Carry trades &amp; macro bets.</w:t>
      </w:r>
    </w:p>
    <w:p w14:paraId="5679DCC5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Stylised split:</w:t>
      </w:r>
    </w:p>
    <w:p w14:paraId="1C17584C" w14:textId="77777777" w:rsidR="00A3486E" w:rsidRPr="00A3486E" w:rsidRDefault="00A3486E" w:rsidP="00A348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70–80%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market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making / flow</w:t>
      </w:r>
    </w:p>
    <w:p w14:paraId="46A31035" w14:textId="77777777" w:rsidR="00A3486E" w:rsidRPr="00A3486E" w:rsidRDefault="00A3486E" w:rsidP="00A348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10–20%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macro / carry / EM risk</w:t>
      </w:r>
    </w:p>
    <w:p w14:paraId="78B1AEB9" w14:textId="77777777" w:rsidR="00A3486E" w:rsidRPr="00A3486E" w:rsidRDefault="00A3486E" w:rsidP="00A348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10–20%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structure fees (barriers, exotics)</w:t>
      </w:r>
    </w:p>
    <w:p w14:paraId="5388D782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Key risks</w:t>
      </w:r>
    </w:p>
    <w:p w14:paraId="43C06A12" w14:textId="77777777" w:rsidR="00A3486E" w:rsidRPr="00A3486E" w:rsidRDefault="00A3486E" w:rsidP="00A348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FX delta by pair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(e.g., EURUSD, USDJPY, EM crosses).</w:t>
      </w:r>
    </w:p>
    <w:p w14:paraId="47B21832" w14:textId="77777777" w:rsidR="00A3486E" w:rsidRPr="00A3486E" w:rsidRDefault="00A3486E" w:rsidP="00A348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Gamma / vega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on options.</w:t>
      </w:r>
    </w:p>
    <w:p w14:paraId="1656FFF9" w14:textId="77777777" w:rsidR="00A3486E" w:rsidRPr="00A3486E" w:rsidRDefault="00A3486E" w:rsidP="00A348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currency basis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(funding dislocations).</w:t>
      </w:r>
    </w:p>
    <w:p w14:paraId="22A6A3B7" w14:textId="77777777" w:rsidR="00A3486E" w:rsidRPr="00A3486E" w:rsidRDefault="00A3486E" w:rsidP="00A348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Settlement risk (Herstatt risk):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paying one leg but not receiving the other.</w:t>
      </w:r>
    </w:p>
    <w:p w14:paraId="6DE3560E" w14:textId="77777777" w:rsidR="00A3486E" w:rsidRPr="00A3486E" w:rsidRDefault="00A3486E" w:rsidP="00A3486E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Named after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Herstatt Bank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which failed in 1974 after heavy FX losses; counterparties had paid DEM but never received USD due to intra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day closure.</w:t>
      </w:r>
    </w:p>
    <w:p w14:paraId="4569483A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Disasters</w:t>
      </w:r>
    </w:p>
    <w:p w14:paraId="7304BD8C" w14:textId="77777777" w:rsidR="00A3486E" w:rsidRPr="00A3486E" w:rsidRDefault="00A3486E" w:rsidP="00A3486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Herstatt 1974: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FX settlement risk crystallised; led to CLS and Basel committee creation.</w:t>
      </w:r>
    </w:p>
    <w:p w14:paraId="17E893F4" w14:textId="77777777" w:rsidR="00A3486E" w:rsidRPr="00A3486E" w:rsidRDefault="00A3486E" w:rsidP="00A3486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CHF floor removal 2015: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SNB scrapped EUR/CHF 1.20 floor, CHF appreciated ~30% intraday; many brokers and hedge funds with short CHF positions suffered heavy losses, some retail FX brokers went bust.</w:t>
      </w:r>
    </w:p>
    <w:p w14:paraId="5080C74A" w14:textId="77777777" w:rsidR="00A3486E" w:rsidRPr="00A3486E" w:rsidRDefault="00A3486E" w:rsidP="00A3486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 crises (e.g., TRY 2018):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large FX moves plus capital controls → illiquidity and funding breaks.</w:t>
      </w:r>
    </w:p>
    <w:p w14:paraId="776A3EF1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8.5 FX trader strategies</w:t>
      </w:r>
    </w:p>
    <w:p w14:paraId="41FD9451" w14:textId="77777777" w:rsidR="00A3486E" w:rsidRPr="00A3486E" w:rsidRDefault="00A3486E" w:rsidP="00A3486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&amp; spread capture</w:t>
      </w:r>
    </w:p>
    <w:p w14:paraId="382FCF81" w14:textId="77777777" w:rsidR="00A3486E" w:rsidRPr="00A3486E" w:rsidRDefault="00A3486E" w:rsidP="00A348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Major pairs: quote 0.2 pip wide, manage risk via internalisation and quick hedging.</w:t>
      </w:r>
    </w:p>
    <w:p w14:paraId="1D3846CE" w14:textId="77777777" w:rsidR="00A3486E" w:rsidRPr="00A3486E" w:rsidRDefault="00A3486E" w:rsidP="00A348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$100M EURUSD with a 0.2 pip spread (~0.00002) =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$20k gross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if you buy at bid and sell at ask, before hedging slippage.</w:t>
      </w:r>
    </w:p>
    <w:p w14:paraId="1301167E" w14:textId="77777777" w:rsidR="00A3486E" w:rsidRPr="00A3486E" w:rsidRDefault="00A3486E" w:rsidP="00A3486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Carry trades</w:t>
      </w:r>
    </w:p>
    <w:p w14:paraId="2BC8A875" w14:textId="77777777" w:rsidR="00A3486E" w:rsidRPr="00A3486E" w:rsidRDefault="00A3486E" w:rsidP="00A348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Borrow in low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yield currency (e.g., JPY), invest in higher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yield EM currency.</w:t>
      </w:r>
    </w:p>
    <w:p w14:paraId="4BF34B52" w14:textId="77777777" w:rsidR="00A3486E" w:rsidRPr="00A3486E" w:rsidRDefault="00A3486E" w:rsidP="00A348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P&amp;L: interest differential + sometimes spot appreciation.</w:t>
      </w:r>
    </w:p>
    <w:p w14:paraId="4F9D792E" w14:textId="77777777" w:rsidR="00A3486E" w:rsidRPr="00A3486E" w:rsidRDefault="00A3486E" w:rsidP="00A348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Disaster: when risk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off hits, high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yield currency dumps, wiping years of carry.</w:t>
      </w:r>
    </w:p>
    <w:p w14:paraId="673EC53B" w14:textId="77777777" w:rsidR="00A3486E" w:rsidRPr="00A3486E" w:rsidRDefault="00A3486E" w:rsidP="00A3486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 &amp; barrier options</w:t>
      </w:r>
    </w:p>
    <w:p w14:paraId="6E215B5F" w14:textId="77777777" w:rsidR="00A3486E" w:rsidRPr="00A3486E" w:rsidRDefault="00A3486E" w:rsidP="00A348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Sell exotic options to corporates/wealth clients (e.g., knock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out forwards) at high implied vol vs hedging cost.</w:t>
      </w:r>
    </w:p>
    <w:p w14:paraId="10BB3DC8" w14:textId="77777777" w:rsidR="00A3486E" w:rsidRPr="00A3486E" w:rsidRDefault="00A3486E" w:rsidP="00A348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P&amp;L: vol risk premium – hedging gamma/vega.</w:t>
      </w:r>
    </w:p>
    <w:p w14:paraId="7A3DD547" w14:textId="77777777" w:rsidR="00A3486E" w:rsidRPr="00A3486E" w:rsidRDefault="00A3486E" w:rsidP="00A348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Fails: abrupt moves through barriers (e.g., CHF event).</w:t>
      </w:r>
    </w:p>
    <w:p w14:paraId="312C0AC4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8.6 MRO in FX</w:t>
      </w:r>
    </w:p>
    <w:p w14:paraId="01A5D25B" w14:textId="77777777" w:rsidR="00A3486E" w:rsidRPr="00A3486E" w:rsidRDefault="00A3486E" w:rsidP="00A3486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Focus:</w:t>
      </w:r>
    </w:p>
    <w:p w14:paraId="518395AB" w14:textId="77777777" w:rsidR="00A3486E" w:rsidRPr="00A3486E" w:rsidRDefault="00A3486E" w:rsidP="00A3486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Concentration in EM &amp; illiquid crosses.</w:t>
      </w:r>
    </w:p>
    <w:p w14:paraId="4011AC32" w14:textId="77777777" w:rsidR="00A3486E" w:rsidRPr="00A3486E" w:rsidRDefault="00A3486E" w:rsidP="00A3486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Options vega/gamma buckets, particularly barrier exposures.</w:t>
      </w:r>
    </w:p>
    <w:p w14:paraId="0107CEC3" w14:textId="77777777" w:rsidR="00A3486E" w:rsidRPr="00A3486E" w:rsidRDefault="00A3486E" w:rsidP="00A3486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Settlement risk &amp; intraday lines (Herstatt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style).</w:t>
      </w:r>
    </w:p>
    <w:p w14:paraId="2393C517" w14:textId="77777777" w:rsidR="00A3486E" w:rsidRPr="00A3486E" w:rsidRDefault="00A3486E" w:rsidP="00A3486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Stresses: major pair flash moves (CHF 2015, GBP flash crash 2016), EM crises, correlation across EMs.</w:t>
      </w:r>
    </w:p>
    <w:p w14:paraId="76FCCA50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7B530E96">
          <v:rect id="_x0000_i1069" style="width:0;height:1.5pt" o:hralign="center" o:hrstd="t" o:hr="t" fillcolor="#a0a0a0" stroked="f"/>
        </w:pict>
      </w:r>
    </w:p>
    <w:p w14:paraId="5AEA44ED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EQUITIES (Cash, Derivatives, Equity Finance, Prime)</w:t>
      </w:r>
    </w:p>
    <w:p w14:paraId="686322DE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9.1 Why equities are different</w:t>
      </w:r>
    </w:p>
    <w:p w14:paraId="3E3D98A2" w14:textId="77777777" w:rsidR="00A3486E" w:rsidRPr="00A3486E" w:rsidRDefault="00A3486E" w:rsidP="00A3486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No maturity; pure price + dividend risk.</w:t>
      </w:r>
    </w:p>
    <w:p w14:paraId="5C154D9A" w14:textId="77777777" w:rsidR="00A3486E" w:rsidRPr="00A3486E" w:rsidRDefault="00A3486E" w:rsidP="00A3486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High volatility; equity vol smile/skew (puts richer) because investors pay for crash insurance.</w:t>
      </w:r>
    </w:p>
    <w:p w14:paraId="384EE31D" w14:textId="77777777" w:rsidR="00A3486E" w:rsidRPr="00A3486E" w:rsidRDefault="00A3486E" w:rsidP="00A3486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Equity finance &amp; prime: financing hedge funds (margin loans, stock borrow/loan) – combination of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+ liquidity + market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risk.</w:t>
      </w:r>
    </w:p>
    <w:p w14:paraId="456BA507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How desks make money</w:t>
      </w:r>
    </w:p>
    <w:p w14:paraId="4DA6E10C" w14:textId="77777777" w:rsidR="00A3486E" w:rsidRPr="00A3486E" w:rsidRDefault="00A3486E" w:rsidP="00A348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equities: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commissions/spreads, facilitation, index arbitrage.</w:t>
      </w:r>
    </w:p>
    <w:p w14:paraId="16146B98" w14:textId="77777777" w:rsidR="00A3486E" w:rsidRPr="00A3486E" w:rsidRDefault="00A3486E" w:rsidP="00A348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 derivatives: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options market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making, volatility trading, structured equity products.</w:t>
      </w:r>
    </w:p>
    <w:p w14:paraId="28705EB7" w14:textId="77777777" w:rsidR="00A3486E" w:rsidRPr="00A3486E" w:rsidRDefault="00A3486E" w:rsidP="00A348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 finance / prime brokerage:</w:t>
      </w:r>
    </w:p>
    <w:p w14:paraId="79EE6AAB" w14:textId="77777777" w:rsidR="00A3486E" w:rsidRPr="00A3486E" w:rsidRDefault="00A3486E" w:rsidP="00A3486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Financing (margin interest), securities lending revenue, short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stock borrow fees, collateral optimisation, prime fees.</w:t>
      </w:r>
    </w:p>
    <w:p w14:paraId="4A7F1A4E" w14:textId="77777777" w:rsidR="00A3486E" w:rsidRPr="00A3486E" w:rsidRDefault="00A3486E" w:rsidP="00A348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Big franchises (e.g., Goldman’s equities business) can earn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billions per quarter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from trading and prime combined.</w:t>
      </w:r>
    </w:p>
    <w:p w14:paraId="092109AA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Risks</w:t>
      </w:r>
    </w:p>
    <w:p w14:paraId="537C84BD" w14:textId="77777777" w:rsidR="00A3486E" w:rsidRPr="00A3486E" w:rsidRDefault="00A3486E" w:rsidP="00A348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stock / index price risk.</w:t>
      </w:r>
    </w:p>
    <w:p w14:paraId="6AFD3986" w14:textId="77777777" w:rsidR="00A3486E" w:rsidRPr="00A3486E" w:rsidRDefault="00A3486E" w:rsidP="00A348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Gamma/vega: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equity options; short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vol strategies are common.</w:t>
      </w:r>
    </w:p>
    <w:p w14:paraId="0F94B4FB" w14:textId="77777777" w:rsidR="00A3486E" w:rsidRPr="00A3486E" w:rsidRDefault="00A3486E" w:rsidP="00A348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Dividend risk: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for derivatives &amp; structured products.</w:t>
      </w:r>
    </w:p>
    <w:p w14:paraId="56EFB8DB" w14:textId="77777777" w:rsidR="00A3486E" w:rsidRPr="00A3486E" w:rsidRDefault="00A3486E" w:rsidP="00A348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 / beta risk: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single stock vs index.</w:t>
      </w:r>
    </w:p>
    <w:p w14:paraId="459381D3" w14:textId="77777777" w:rsidR="00A3486E" w:rsidRPr="00A3486E" w:rsidRDefault="00A3486E" w:rsidP="00A348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Prime broker credit risk: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client margin shortfalls, hidden leverage (Archegos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style).</w:t>
      </w:r>
    </w:p>
    <w:p w14:paraId="46E85471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9.4 Disasters</w:t>
      </w:r>
    </w:p>
    <w:p w14:paraId="59FC5641" w14:textId="77777777" w:rsidR="00A3486E" w:rsidRPr="00A3486E" w:rsidRDefault="00A3486E" w:rsidP="00A3486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Flash Crash 2010:</w:t>
      </w:r>
    </w:p>
    <w:p w14:paraId="4085E856" w14:textId="77777777" w:rsidR="00A3486E" w:rsidRPr="00A3486E" w:rsidRDefault="00A3486E" w:rsidP="00A3486E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US indices dropped ~9% in minutes;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~$1T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 market value vanished temporarily before rebounding. Liquidity evaporated; some stocks printed at 1 cent / $100k.</w:t>
      </w:r>
    </w:p>
    <w:p w14:paraId="6C2EF438" w14:textId="77777777" w:rsidR="00A3486E" w:rsidRPr="00A3486E" w:rsidRDefault="00A3486E" w:rsidP="00A3486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Archegos 2021:</w:t>
      </w:r>
    </w:p>
    <w:p w14:paraId="605C0566" w14:textId="77777777" w:rsidR="00A3486E" w:rsidRPr="00A3486E" w:rsidRDefault="00A3486E" w:rsidP="00A3486E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Prime brokers provided total return swaps with insufficient transparency; concentrated positions in a handful of stocks; unwind caused &gt;$10B losses, Credit Suisse’s ~ $5.5B key.</w:t>
      </w:r>
    </w:p>
    <w:p w14:paraId="4547FA0A" w14:textId="77777777" w:rsidR="00A3486E" w:rsidRPr="00A3486E" w:rsidRDefault="00A3486E" w:rsidP="00A3486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GameStop / meme stocks 2021:</w:t>
      </w:r>
    </w:p>
    <w:p w14:paraId="75501F41" w14:textId="77777777" w:rsidR="00A3486E" w:rsidRPr="00A3486E" w:rsidRDefault="00A3486E" w:rsidP="00A3486E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Extreme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squeeze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; brokers faced margin and liquidity issues; some options/short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vol desks lost heavily.</w:t>
      </w:r>
    </w:p>
    <w:p w14:paraId="1DCC07B6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9.5 Equity trader strategies</w:t>
      </w:r>
    </w:p>
    <w:p w14:paraId="375097C7" w14:textId="77777777" w:rsidR="00A3486E" w:rsidRPr="00A3486E" w:rsidRDefault="00A3486E" w:rsidP="00A3486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making &amp; internalisation</w:t>
      </w:r>
    </w:p>
    <w:p w14:paraId="29DB6BC9" w14:textId="77777777" w:rsidR="00A3486E" w:rsidRPr="00A3486E" w:rsidRDefault="00A3486E" w:rsidP="00A3486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Capture spread while minimising inventory.</w:t>
      </w:r>
    </w:p>
    <w:p w14:paraId="61C2C43A" w14:textId="77777777" w:rsidR="00A3486E" w:rsidRPr="00A3486E" w:rsidRDefault="00A3486E" w:rsidP="00A3486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Internal crossing of client orders reduces market impact and increases economics.</w:t>
      </w:r>
    </w:p>
    <w:p w14:paraId="07EEC67B" w14:textId="77777777" w:rsidR="00A3486E" w:rsidRPr="00A3486E" w:rsidRDefault="00A3486E" w:rsidP="00A3486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 trading &amp; dispersion</w:t>
      </w:r>
    </w:p>
    <w:p w14:paraId="6E411541" w14:textId="77777777" w:rsidR="00A3486E" w:rsidRPr="00A3486E" w:rsidRDefault="00A3486E" w:rsidP="00A3486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Short index options, long single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stock options (dispersion) – betting realised correlations will be lower than implied.</w:t>
      </w:r>
    </w:p>
    <w:p w14:paraId="51D93DC5" w14:textId="77777777" w:rsidR="00A3486E" w:rsidRPr="00A3486E" w:rsidRDefault="00A3486E" w:rsidP="00A3486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P&amp;L from correlation and vol surface mispricing; risk is correlation spikes in crises.</w:t>
      </w:r>
    </w:p>
    <w:p w14:paraId="1623A2A2" w14:textId="77777777" w:rsidR="00A3486E" w:rsidRPr="00A3486E" w:rsidRDefault="00A3486E" w:rsidP="00A3486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credit RV</w:t>
      </w:r>
    </w:p>
    <w:p w14:paraId="7022E230" w14:textId="77777777" w:rsidR="00A3486E" w:rsidRPr="00A3486E" w:rsidRDefault="00A3486E" w:rsidP="00A3486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E.g., stock looks cheap relative to CDS spreads; trade equity vs credit. Often run in cross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asset teams.</w:t>
      </w:r>
    </w:p>
    <w:p w14:paraId="054C3444" w14:textId="77777777" w:rsidR="00A3486E" w:rsidRPr="00A3486E" w:rsidRDefault="00A3486E" w:rsidP="00A3486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Prime &amp; financing</w:t>
      </w:r>
    </w:p>
    <w:p w14:paraId="577DCCAC" w14:textId="77777777" w:rsidR="00A3486E" w:rsidRPr="00A3486E" w:rsidRDefault="00A3486E" w:rsidP="00A3486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Lend stock to shorts; borrow fee (e.g., 2–30% annualised for hard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borrow names).</w:t>
      </w:r>
    </w:p>
    <w:p w14:paraId="1021D6A0" w14:textId="77777777" w:rsidR="00A3486E" w:rsidRPr="00A3486E" w:rsidRDefault="00A3486E" w:rsidP="00A3486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Margin loans to hedge funds: spread over funding.</w:t>
      </w:r>
    </w:p>
    <w:p w14:paraId="7D33806D" w14:textId="77777777" w:rsidR="00A3486E" w:rsidRPr="00A3486E" w:rsidRDefault="00A3486E" w:rsidP="00A3486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Archegos shows what happens when credit limits &amp; wrong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way risk are not controlled.</w:t>
      </w:r>
    </w:p>
    <w:p w14:paraId="3BD2E0AA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9.6 MRO focus in equities</w:t>
      </w:r>
    </w:p>
    <w:p w14:paraId="2401B865" w14:textId="77777777" w:rsidR="00A3486E" w:rsidRPr="00A3486E" w:rsidRDefault="00A3486E" w:rsidP="00A3486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Limits on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name delta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gamma/vega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per name/sector/index.</w:t>
      </w:r>
    </w:p>
    <w:p w14:paraId="710BBDF9" w14:textId="77777777" w:rsidR="00A3486E" w:rsidRPr="00A3486E" w:rsidRDefault="00A3486E" w:rsidP="00A3486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Prime: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counterparty exposures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concentration (few funds dominating revenue), collateral quality, stress on “gap moves + fund default”.</w:t>
      </w:r>
    </w:p>
    <w:p w14:paraId="6A83FE01" w14:textId="77777777" w:rsidR="00A3486E" w:rsidRPr="00A3486E" w:rsidRDefault="00A3486E" w:rsidP="00A3486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Stress: 1987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crash, flash crash, sector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collapses.</w:t>
      </w:r>
    </w:p>
    <w:p w14:paraId="64B452A3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3C637A37">
          <v:rect id="_x0000_i1070" style="width:0;height:1.5pt" o:hralign="center" o:hrstd="t" o:hr="t" fillcolor="#a0a0a0" stroked="f"/>
        </w:pict>
      </w:r>
    </w:p>
    <w:p w14:paraId="74D33517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COMMODITIES (Energy, Metals, Agriculture)</w:t>
      </w:r>
    </w:p>
    <w:p w14:paraId="65A8B98D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What’s unique</w:t>
      </w:r>
    </w:p>
    <w:p w14:paraId="14E33C5A" w14:textId="77777777" w:rsidR="00A3486E" w:rsidRPr="00A3486E" w:rsidRDefault="00A3486E" w:rsidP="00A348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reality: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storage, transport, quality, delivery points.</w:t>
      </w:r>
    </w:p>
    <w:p w14:paraId="6C8F1246" w14:textId="77777777" w:rsidR="00A3486E" w:rsidRPr="00A3486E" w:rsidRDefault="00A3486E" w:rsidP="00A348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Markets often have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backwardation vs contango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driven by storage &amp; convenience yield.</w:t>
      </w:r>
    </w:p>
    <w:p w14:paraId="47BCEF81" w14:textId="77777777" w:rsidR="00A3486E" w:rsidRPr="00A3486E" w:rsidRDefault="00A3486E" w:rsidP="00A348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Geopolitics, weather, OPEC, wars matter a lot.</w:t>
      </w:r>
    </w:p>
    <w:p w14:paraId="363D0D3E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How desks make money</w:t>
      </w:r>
    </w:p>
    <w:p w14:paraId="5F31D425" w14:textId="77777777" w:rsidR="00A3486E" w:rsidRPr="00A3486E" w:rsidRDefault="00A3486E" w:rsidP="00A3486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trading: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futures, swaps, options – market making and macro trading.</w:t>
      </w:r>
    </w:p>
    <w:p w14:paraId="15A47A5E" w14:textId="77777777" w:rsidR="00A3486E" w:rsidRPr="00A3486E" w:rsidRDefault="00A3486E" w:rsidP="00A3486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trading / logistics (in big houses):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blending, storage, transport; physical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paper arbitrage.</w:t>
      </w:r>
    </w:p>
    <w:p w14:paraId="61F72357" w14:textId="77777777" w:rsidR="00A3486E" w:rsidRPr="00A3486E" w:rsidRDefault="00A3486E" w:rsidP="00A3486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products: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commodity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linked notes, hedges for producers/consumers.</w:t>
      </w:r>
    </w:p>
    <w:p w14:paraId="6113AD79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Key risks</w:t>
      </w:r>
    </w:p>
    <w:p w14:paraId="4AF2F83D" w14:textId="77777777" w:rsidR="00A3486E" w:rsidRPr="00A3486E" w:rsidRDefault="00A3486E" w:rsidP="00A348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(delta) risk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on underlying commodities.</w:t>
      </w:r>
    </w:p>
    <w:p w14:paraId="662A0A9C" w14:textId="77777777" w:rsidR="00A3486E" w:rsidRPr="00A3486E" w:rsidRDefault="00A3486E" w:rsidP="00A348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Curve risk: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shape of futures curve affects roll yield.</w:t>
      </w:r>
    </w:p>
    <w:p w14:paraId="75E5E354" w14:textId="77777777" w:rsidR="00A3486E" w:rsidRPr="00A3486E" w:rsidRDefault="00A3486E" w:rsidP="00A348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local grade vs benchmark (e.g., Midland vs WTI), physical vs futures, location basis.</w:t>
      </w:r>
    </w:p>
    <w:p w14:paraId="0F4EF37F" w14:textId="77777777" w:rsidR="00A3486E" w:rsidRPr="00A3486E" w:rsidRDefault="00A3486E" w:rsidP="00A348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/ delivery risk: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take or deliver in size.</w:t>
      </w:r>
    </w:p>
    <w:p w14:paraId="62E00ADA" w14:textId="77777777" w:rsidR="00A3486E" w:rsidRPr="00A3486E" w:rsidRDefault="00A3486E" w:rsidP="00A348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Weather / geopolitical tail risk.</w:t>
      </w:r>
    </w:p>
    <w:p w14:paraId="480D447B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Disasters</w:t>
      </w:r>
    </w:p>
    <w:p w14:paraId="4009031E" w14:textId="77777777" w:rsidR="00A3486E" w:rsidRPr="00A3486E" w:rsidRDefault="00A3486E" w:rsidP="00A3486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Amaranth 2006: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natural gas spread bets blew up; fund lost ~65% of assets (~$6B+) in weeks.</w:t>
      </w:r>
    </w:p>
    <w:p w14:paraId="34C966F9" w14:textId="77777777" w:rsidR="00A3486E" w:rsidRPr="00A3486E" w:rsidRDefault="00A3486E" w:rsidP="00A3486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WTI negative price April 20, 2020:</w:t>
      </w:r>
    </w:p>
    <w:p w14:paraId="2D802677" w14:textId="77777777" w:rsidR="00A3486E" w:rsidRPr="00A3486E" w:rsidRDefault="00A3486E" w:rsidP="00A3486E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Storage at Cushing effectively full; long futures holders who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couldn’t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take delivery paid others to take contracts, pushing front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month WTI to around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–$37/bbl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for the first time.</w:t>
      </w:r>
    </w:p>
    <w:p w14:paraId="28506C10" w14:textId="77777777" w:rsidR="00A3486E" w:rsidRPr="00A3486E" w:rsidRDefault="00A3486E" w:rsidP="00A3486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Nickel squeeze 2022 (LME):</w:t>
      </w:r>
    </w:p>
    <w:p w14:paraId="304E6A92" w14:textId="77777777" w:rsidR="00A3486E" w:rsidRPr="00A3486E" w:rsidRDefault="00A3486E" w:rsidP="00A3486E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Nickel jumped &gt;100% intraday, threatening multiple defaults; LME halted trading and cancelled trades to preserve clearinghouse solvency.</w:t>
      </w:r>
    </w:p>
    <w:p w14:paraId="4B5B24D3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10.5 Trader strategies</w:t>
      </w:r>
    </w:p>
    <w:p w14:paraId="02A09EEE" w14:textId="77777777" w:rsidR="00A3486E" w:rsidRPr="00A3486E" w:rsidRDefault="00A3486E" w:rsidP="00A3486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/ carry trades</w:t>
      </w:r>
    </w:p>
    <w:p w14:paraId="66FDAFA1" w14:textId="77777777" w:rsidR="00A3486E" w:rsidRPr="00A3486E" w:rsidRDefault="00A3486E" w:rsidP="00A3486E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Buy physical, store, sell forward when futures curve contango &gt; storage+financing cost.</w:t>
      </w:r>
    </w:p>
    <w:p w14:paraId="2D47A2E9" w14:textId="77777777" w:rsidR="00A3486E" w:rsidRPr="00A3486E" w:rsidRDefault="00A3486E" w:rsidP="00A3486E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Risk: demand collapse, basis moves, storage capacity risk (WTI 2020 story).</w:t>
      </w:r>
    </w:p>
    <w:p w14:paraId="304192F2" w14:textId="77777777" w:rsidR="00A3486E" w:rsidRPr="00A3486E" w:rsidRDefault="00A3486E" w:rsidP="00A3486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Spread / curve trades</w:t>
      </w:r>
    </w:p>
    <w:p w14:paraId="5EAF20A2" w14:textId="77777777" w:rsidR="00A3486E" w:rsidRPr="00A3486E" w:rsidRDefault="00A3486E" w:rsidP="00A3486E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Calendar spreads (front vs deferred), crack spreads (oil vs gasoline/diesel), location spreads.</w:t>
      </w:r>
    </w:p>
    <w:p w14:paraId="7F83D511" w14:textId="77777777" w:rsidR="00A3486E" w:rsidRPr="00A3486E" w:rsidRDefault="00A3486E" w:rsidP="00A3486E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Highly exposed to logistics and basis.</w:t>
      </w:r>
    </w:p>
    <w:p w14:paraId="7F91F4CB" w14:textId="77777777" w:rsidR="00A3486E" w:rsidRPr="00A3486E" w:rsidRDefault="00A3486E" w:rsidP="00A3486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Producer &amp; consumer hedging</w:t>
      </w:r>
    </w:p>
    <w:p w14:paraId="1D69071C" w14:textId="77777777" w:rsidR="00A3486E" w:rsidRPr="00A3486E" w:rsidRDefault="00A3486E" w:rsidP="00A3486E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Lock in prices using swaps/futures; bank earns spread and structuring fees.</w:t>
      </w:r>
    </w:p>
    <w:p w14:paraId="61427E48" w14:textId="77777777" w:rsidR="00A3486E" w:rsidRPr="00A3486E" w:rsidRDefault="00A3486E" w:rsidP="00A3486E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Risk if hedge books are mis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matched to client exposures or basis.</w:t>
      </w:r>
    </w:p>
    <w:p w14:paraId="4EF38A70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10.6 MRO focus</w:t>
      </w:r>
    </w:p>
    <w:p w14:paraId="7012D54F" w14:textId="77777777" w:rsidR="00A3486E" w:rsidRPr="00A3486E" w:rsidRDefault="00A3486E" w:rsidP="00A3486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Limits on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curve buckets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basis exposures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inventories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8E23C0" w14:textId="77777777" w:rsidR="00A3486E" w:rsidRPr="00A3486E" w:rsidRDefault="00A3486E" w:rsidP="00A3486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Stress: huge price shocks (oil ±$30, gas spikes), sudden illiquidity, credit/funding risk for physical positions.</w:t>
      </w:r>
    </w:p>
    <w:p w14:paraId="70FE2D60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4F547535">
          <v:rect id="_x0000_i1071" style="width:0;height:1.5pt" o:hralign="center" o:hrstd="t" o:hr="t" fillcolor="#a0a0a0" stroked="f"/>
        </w:pict>
      </w:r>
    </w:p>
    <w:p w14:paraId="621FB7A8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SECURITIZED PRODUCTS (MBS, ABS, CMBS, CLOs)</w:t>
      </w:r>
    </w:p>
    <w:p w14:paraId="75D58491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Why securitize?</w:t>
      </w:r>
    </w:p>
    <w:p w14:paraId="1B4B9508" w14:textId="77777777" w:rsidR="00A3486E" w:rsidRPr="00A3486E" w:rsidRDefault="00A3486E" w:rsidP="00A348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Turn illiquid loans (mortgages, auto loans, credit cards, CLO collateral) into tradeable securities with different risk/return tranches.</w:t>
      </w:r>
    </w:p>
    <w:p w14:paraId="3DA10C07" w14:textId="77777777" w:rsidR="00A3486E" w:rsidRPr="00A3486E" w:rsidRDefault="00A3486E" w:rsidP="00A348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Banks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up capital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investors get tailored risk profiles (AAA vs equity tranche).</w:t>
      </w:r>
    </w:p>
    <w:p w14:paraId="66574441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11.2 Unique risks</w:t>
      </w:r>
    </w:p>
    <w:p w14:paraId="3CE2580A" w14:textId="77777777" w:rsidR="00A3486E" w:rsidRPr="00A3486E" w:rsidRDefault="00A3486E" w:rsidP="00A3486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Prepayment / extension risk (MBS):</w:t>
      </w:r>
    </w:p>
    <w:p w14:paraId="52585D16" w14:textId="77777777" w:rsidR="00A3486E" w:rsidRPr="00A3486E" w:rsidRDefault="00A3486E" w:rsidP="00A3486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Borrowers refinance when rates fall; prepayments slow when rates rise.</w:t>
      </w:r>
    </w:p>
    <w:p w14:paraId="22F7EC96" w14:textId="77777777" w:rsidR="00A3486E" w:rsidRPr="00A3486E" w:rsidRDefault="00A3486E" w:rsidP="00A3486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Leads to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convexity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: you lose when rates fall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when they rise in different ways.</w:t>
      </w:r>
    </w:p>
    <w:p w14:paraId="1C3BF6EF" w14:textId="77777777" w:rsidR="00A3486E" w:rsidRPr="00A3486E" w:rsidRDefault="00A3486E" w:rsidP="00A3486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 and tranche risk:</w:t>
      </w:r>
    </w:p>
    <w:p w14:paraId="437CEA64" w14:textId="77777777" w:rsidR="00A3486E" w:rsidRPr="00A3486E" w:rsidRDefault="00A3486E" w:rsidP="00A3486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Tranches depend heavily on joint default distributions; model error is lethal.</w:t>
      </w:r>
    </w:p>
    <w:p w14:paraId="2A38E7AE" w14:textId="77777777" w:rsidR="00A3486E" w:rsidRPr="00A3486E" w:rsidRDefault="00A3486E" w:rsidP="00A3486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Liquidity:</w:t>
      </w:r>
    </w:p>
    <w:p w14:paraId="641CC085" w14:textId="77777777" w:rsidR="00A3486E" w:rsidRPr="00A3486E" w:rsidRDefault="00A3486E" w:rsidP="00A3486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agency MBS, junior tranches, and ABS/CMBS can become untradeable in stress.</w:t>
      </w:r>
    </w:p>
    <w:p w14:paraId="3E12A501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11.3 How desks make money</w:t>
      </w:r>
    </w:p>
    <w:p w14:paraId="6C50E669" w14:textId="77777777" w:rsidR="00A3486E" w:rsidRPr="00A3486E" w:rsidRDefault="00A3486E" w:rsidP="00A3486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Underwriting &amp; structuring fees: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packaging deals, selling tranches.</w:t>
      </w:r>
    </w:p>
    <w:p w14:paraId="76A43C2F" w14:textId="77777777" w:rsidR="00A3486E" w:rsidRPr="00A3486E" w:rsidRDefault="00A3486E" w:rsidP="00A3486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making: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bid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ask spreads generally wider than for corporates.</w:t>
      </w:r>
    </w:p>
    <w:p w14:paraId="15A5C273" w14:textId="77777777" w:rsidR="00A3486E" w:rsidRPr="00A3486E" w:rsidRDefault="00A3486E" w:rsidP="00A3486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 value trading:</w:t>
      </w:r>
    </w:p>
    <w:p w14:paraId="1321747F" w14:textId="77777777" w:rsidR="00A3486E" w:rsidRPr="00A3486E" w:rsidRDefault="00A3486E" w:rsidP="00A3486E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MBS vs Treasuries, tranches vs underlying loan pools, index vs single names.</w:t>
      </w:r>
    </w:p>
    <w:p w14:paraId="057EE0E4" w14:textId="77777777" w:rsidR="00A3486E" w:rsidRPr="00A3486E" w:rsidRDefault="00A3486E" w:rsidP="00A3486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Hedging &amp; risk transfer solutions: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to insurers, banks, funds.</w:t>
      </w:r>
    </w:p>
    <w:p w14:paraId="6F863982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11.4 Disasters</w:t>
      </w:r>
    </w:p>
    <w:p w14:paraId="0B59104A" w14:textId="77777777" w:rsidR="00A3486E" w:rsidRPr="00A3486E" w:rsidRDefault="00A3486E" w:rsidP="00A3486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2008 subprime crisis:</w:t>
      </w:r>
    </w:p>
    <w:p w14:paraId="72D2951C" w14:textId="77777777" w:rsidR="00A3486E" w:rsidRPr="00A3486E" w:rsidRDefault="00A3486E" w:rsidP="00A3486E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Rating models underestimated default correlation &amp; structural risks.</w:t>
      </w:r>
    </w:p>
    <w:p w14:paraId="13AF5626" w14:textId="77777777" w:rsidR="00A3486E" w:rsidRPr="00A3486E" w:rsidRDefault="00A3486E" w:rsidP="00A3486E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By late 2008, the bulk of subprime CDOs experienced huge downgrades; AAA tranches became near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worthless in some deals. Banks &amp; investors took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hundreds of billions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 losses.</w:t>
      </w:r>
    </w:p>
    <w:p w14:paraId="4888B6C3" w14:textId="77777777" w:rsidR="00A3486E" w:rsidRPr="00A3486E" w:rsidRDefault="00A3486E" w:rsidP="00A3486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LTCM 1998 MBS basis:</w:t>
      </w:r>
    </w:p>
    <w:p w14:paraId="3FD83134" w14:textId="77777777" w:rsidR="00A3486E" w:rsidRPr="00A3486E" w:rsidRDefault="00A3486E" w:rsidP="00A3486E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LTCM was also long MBS vs Treasuries; when risk premia jumped, spreads widened rather than converged.</w:t>
      </w:r>
    </w:p>
    <w:p w14:paraId="63E473FA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11.5 MRO focus</w:t>
      </w:r>
    </w:p>
    <w:p w14:paraId="4E4220BA" w14:textId="77777777" w:rsidR="00A3486E" w:rsidRPr="00A3486E" w:rsidRDefault="00A3486E" w:rsidP="00A348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Very high weight on:</w:t>
      </w:r>
    </w:p>
    <w:p w14:paraId="59EE506B" w14:textId="77777777" w:rsidR="00A3486E" w:rsidRPr="00A3486E" w:rsidRDefault="00A3486E" w:rsidP="00A3486E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Spread &amp; convexity buckets</w:t>
      </w:r>
    </w:p>
    <w:p w14:paraId="268FF256" w14:textId="77777777" w:rsidR="00A3486E" w:rsidRPr="00A3486E" w:rsidRDefault="00A3486E" w:rsidP="00A3486E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 / tranche exposures</w:t>
      </w:r>
    </w:p>
    <w:p w14:paraId="7B50A26F" w14:textId="77777777" w:rsidR="00A3486E" w:rsidRPr="00A3486E" w:rsidRDefault="00A3486E" w:rsidP="00A3486E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 horizons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under FRTB (securitized products often get longer liquidity horizons → more capital).</w:t>
      </w:r>
    </w:p>
    <w:p w14:paraId="5F746A51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76215B4D">
          <v:rect id="_x0000_i1072" style="width:0;height:1.5pt" o:hralign="center" o:hrstd="t" o:hr="t" fillcolor="#a0a0a0" stroked="f"/>
        </w:pict>
      </w:r>
    </w:p>
    <w:p w14:paraId="101F9825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MUNICIPALS (brief)</w:t>
      </w:r>
    </w:p>
    <w:p w14:paraId="271C7A71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In a CIB context (esp. US banks):</w:t>
      </w:r>
    </w:p>
    <w:p w14:paraId="0A9200F8" w14:textId="77777777" w:rsidR="00A3486E" w:rsidRPr="00A3486E" w:rsidRDefault="00A3486E" w:rsidP="00A3486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Business: underwriting tax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exempt bonds for states &amp; municipalities, plus secondary trading.</w:t>
      </w:r>
    </w:p>
    <w:p w14:paraId="1E3BDB40" w14:textId="77777777" w:rsidR="00A3486E" w:rsidRPr="00A3486E" w:rsidRDefault="00A3486E" w:rsidP="00A3486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Risks:</w:t>
      </w:r>
    </w:p>
    <w:p w14:paraId="7956DFB8" w14:textId="77777777" w:rsidR="00A3486E" w:rsidRPr="00A3486E" w:rsidRDefault="00A3486E" w:rsidP="00A3486E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Rates risk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similar to govies</w:t>
      </w:r>
    </w:p>
    <w:p w14:paraId="14D17BE6" w14:textId="77777777" w:rsidR="00A3486E" w:rsidRPr="00A3486E" w:rsidRDefault="00A3486E" w:rsidP="00A3486E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/ political risk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specific to local governments</w:t>
      </w:r>
    </w:p>
    <w:p w14:paraId="438AE92B" w14:textId="77777777" w:rsidR="00A3486E" w:rsidRPr="00A3486E" w:rsidRDefault="00A3486E" w:rsidP="00A3486E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 risk: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many munis are small size, odd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lot, infrequently traded.</w:t>
      </w:r>
    </w:p>
    <w:p w14:paraId="431FDC74" w14:textId="77777777" w:rsidR="00A3486E" w:rsidRPr="00A3486E" w:rsidRDefault="00A3486E" w:rsidP="00A3486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P&amp;L: underwriting fees, bid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ask spreads in secondary, structuring taxable/tax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exempt solutions.</w:t>
      </w:r>
    </w:p>
    <w:p w14:paraId="38593312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(Deep muni specifics would be in a dedicated muni prompt; we’ll keep it there.)</w:t>
      </w:r>
    </w:p>
    <w:p w14:paraId="510906B7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78B88C22">
          <v:rect id="_x0000_i1073" style="width:0;height:1.5pt" o:hralign="center" o:hrstd="t" o:hr="t" fillcolor="#a0a0a0" stroked="f"/>
        </w:pict>
      </w:r>
    </w:p>
    <w:p w14:paraId="625377C4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Cross</w:t>
      </w: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asset strategies &amp; macro trading</w:t>
      </w:r>
    </w:p>
    <w:p w14:paraId="37267983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13.1 Macro trading</w:t>
      </w:r>
    </w:p>
    <w:p w14:paraId="5A10723A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taking coordinated positions across rates, FX, equities, commodities based on macro views (growth, inflation, policy).</w:t>
      </w:r>
    </w:p>
    <w:p w14:paraId="43FAFA87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macro trade: “Fed hiking cycle”</w:t>
      </w:r>
    </w:p>
    <w:p w14:paraId="0E69F69F" w14:textId="77777777" w:rsidR="00A3486E" w:rsidRPr="00A3486E" w:rsidRDefault="00A3486E" w:rsidP="00A3486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Short long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dated Treasuries (receive higher yields).</w:t>
      </w:r>
    </w:p>
    <w:p w14:paraId="1226E29E" w14:textId="77777777" w:rsidR="00A3486E" w:rsidRPr="00A3486E" w:rsidRDefault="00A3486E" w:rsidP="00A3486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Short equities (index futures) on valuation compression.</w:t>
      </w:r>
    </w:p>
    <w:p w14:paraId="78D08B5B" w14:textId="77777777" w:rsidR="00A3486E" w:rsidRPr="00A3486E" w:rsidRDefault="00A3486E" w:rsidP="00A3486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Long USD vs low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yielding currencies.</w:t>
      </w:r>
    </w:p>
    <w:p w14:paraId="737F1898" w14:textId="77777777" w:rsidR="00A3486E" w:rsidRPr="00A3486E" w:rsidRDefault="00A3486E" w:rsidP="00A3486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Maybe long volatility (rates &amp; equities).</w:t>
      </w:r>
    </w:p>
    <w:p w14:paraId="6DDF66B1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it’s hard inside a bank:</w:t>
      </w:r>
    </w:p>
    <w:p w14:paraId="2E738EA9" w14:textId="77777777" w:rsidR="00A3486E" w:rsidRPr="00A3486E" w:rsidRDefault="00A3486E" w:rsidP="00A3486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Must justify as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related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or hedging under Volcker.</w:t>
      </w:r>
    </w:p>
    <w:p w14:paraId="2234B4B3" w14:textId="77777777" w:rsidR="00A3486E" w:rsidRPr="00A3486E" w:rsidRDefault="00A3486E" w:rsidP="00A3486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Requires complex risk aggregation &amp; capital; correlation assumptions can fail.</w:t>
      </w:r>
    </w:p>
    <w:p w14:paraId="5B04FF8E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13.2 Cross</w:t>
      </w: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asset relative value</w:t>
      </w:r>
    </w:p>
    <w:p w14:paraId="69CCE431" w14:textId="77777777" w:rsidR="00A3486E" w:rsidRPr="00A3486E" w:rsidRDefault="00A3486E" w:rsidP="00A3486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credit:</w:t>
      </w:r>
    </w:p>
    <w:p w14:paraId="745B246F" w14:textId="77777777" w:rsidR="00A3486E" w:rsidRPr="00A3486E" w:rsidRDefault="00A3486E" w:rsidP="00A3486E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If equity implied vol is cheap vs CDS spreads, trade long CDS protection &amp; long equity vol, or vice versa.</w:t>
      </w:r>
    </w:p>
    <w:p w14:paraId="6791A118" w14:textId="77777777" w:rsidR="00A3486E" w:rsidRPr="00A3486E" w:rsidRDefault="00A3486E" w:rsidP="00A3486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Rates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FX (covered interest parity):</w:t>
      </w:r>
    </w:p>
    <w:p w14:paraId="58DE0FC7" w14:textId="77777777" w:rsidR="00A3486E" w:rsidRPr="00A3486E" w:rsidRDefault="00A3486E" w:rsidP="00A3486E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CIP violations create funding arbitrage; but post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2008 balance sheet costs mean basis can persist.</w:t>
      </w:r>
    </w:p>
    <w:p w14:paraId="5A101B02" w14:textId="77777777" w:rsidR="00A3486E" w:rsidRPr="00A3486E" w:rsidRDefault="00A3486E" w:rsidP="00A3486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Commodity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equity:</w:t>
      </w:r>
    </w:p>
    <w:p w14:paraId="36E91423" w14:textId="77777777" w:rsidR="00A3486E" w:rsidRPr="00A3486E" w:rsidRDefault="00A3486E" w:rsidP="00A3486E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Oil vs energy equities, gold vs miners.</w:t>
      </w:r>
    </w:p>
    <w:p w14:paraId="26B65896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13.3 Structured multi</w:t>
      </w: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asset exotics</w:t>
      </w:r>
    </w:p>
    <w:p w14:paraId="3C712C1D" w14:textId="77777777" w:rsidR="00A3486E" w:rsidRPr="00A3486E" w:rsidRDefault="00A3486E" w:rsidP="00A3486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Products: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worst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of options, rainbow options, correlation swaps, dispersion trades, autocallables on equity baskets with FX barriers.</w:t>
      </w:r>
    </w:p>
    <w:p w14:paraId="5CB62229" w14:textId="77777777" w:rsidR="00A3486E" w:rsidRPr="00A3486E" w:rsidRDefault="00A3486E" w:rsidP="00A3486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money is made:</w:t>
      </w:r>
    </w:p>
    <w:p w14:paraId="52495FA0" w14:textId="77777777" w:rsidR="00A3486E" w:rsidRPr="00A3486E" w:rsidRDefault="00A3486E" w:rsidP="00A3486E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Selling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(clients buy worst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of protection; bank hedges via single names).</w:t>
      </w:r>
    </w:p>
    <w:p w14:paraId="63E66A12" w14:textId="77777777" w:rsidR="00A3486E" w:rsidRPr="00A3486E" w:rsidRDefault="00A3486E" w:rsidP="00A3486E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Selling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vol-of-vol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/ surfaces where bank has better models and hedging capability.</w:t>
      </w:r>
    </w:p>
    <w:p w14:paraId="1980126D" w14:textId="77777777" w:rsidR="00A3486E" w:rsidRPr="00A3486E" w:rsidRDefault="00A3486E" w:rsidP="00A3486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Risks:</w:t>
      </w:r>
    </w:p>
    <w:p w14:paraId="614FA9ED" w14:textId="77777777" w:rsidR="00A3486E" w:rsidRPr="00A3486E" w:rsidRDefault="00A3486E" w:rsidP="00A3486E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Correlation jumps in crisis (everything goes down together).</w:t>
      </w:r>
    </w:p>
    <w:p w14:paraId="4836CA21" w14:textId="77777777" w:rsidR="00A3486E" w:rsidRPr="00A3486E" w:rsidRDefault="00A3486E" w:rsidP="00A3486E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Gap risk (larger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than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expected moves; barrier gap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through).</w:t>
      </w:r>
    </w:p>
    <w:p w14:paraId="78F53671" w14:textId="77777777" w:rsidR="00A3486E" w:rsidRPr="00A3486E" w:rsidRDefault="00A3486E" w:rsidP="00A3486E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Liquidity: hedging underlying risk when many desks are stressed.</w:t>
      </w:r>
    </w:p>
    <w:p w14:paraId="723680D0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5AE4FB99">
          <v:rect id="_x0000_i1074" style="width:0;height:1.5pt" o:hralign="center" o:hrstd="t" o:hr="t" fillcolor="#a0a0a0" stroked="f"/>
        </w:pict>
      </w:r>
    </w:p>
    <w:p w14:paraId="2FF89DD4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XVA – how pricing actually includes risk &amp; capital</w:t>
      </w:r>
    </w:p>
    <w:p w14:paraId="6FCBA800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For any OTC derivative, price is now:</w:t>
      </w:r>
    </w:p>
    <w:p w14:paraId="72F90DF8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free price + CVA + FVA + KVA + MVA + other adjustments</w:t>
      </w:r>
    </w:p>
    <w:p w14:paraId="5799DA9A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14.1 CVA (Credit Valuation Adjustment)</w:t>
      </w:r>
    </w:p>
    <w:p w14:paraId="44643B5C" w14:textId="77777777" w:rsidR="00A3486E" w:rsidRPr="00A3486E" w:rsidRDefault="00A3486E" w:rsidP="00A3486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PV of expected loss from counterparty default.</w:t>
      </w:r>
    </w:p>
    <w:p w14:paraId="54460419" w14:textId="77777777" w:rsidR="00A3486E" w:rsidRPr="00A3486E" w:rsidRDefault="00A3486E" w:rsidP="00A3486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Increases with higher EPE, higher PD, higher LGD.</w:t>
      </w:r>
    </w:p>
    <w:p w14:paraId="1D181E75" w14:textId="77777777" w:rsidR="00A3486E" w:rsidRPr="00A3486E" w:rsidRDefault="00A3486E" w:rsidP="00A3486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Pre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crisis, often ignored or baked into spreads; post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crisis, many banks have dedicated CVA desks and capital.</w:t>
      </w:r>
    </w:p>
    <w:p w14:paraId="41552D25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14.2 FVA (Funding Valuation Adjustment)</w:t>
      </w:r>
    </w:p>
    <w:p w14:paraId="7BB1B895" w14:textId="77777777" w:rsidR="00A3486E" w:rsidRPr="00A3486E" w:rsidRDefault="00A3486E" w:rsidP="00A3486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Incorporates cost/benefit of funding for uncollateralised exposures.</w:t>
      </w:r>
    </w:p>
    <w:p w14:paraId="6C032BA8" w14:textId="77777777" w:rsidR="00A3486E" w:rsidRPr="00A3486E" w:rsidRDefault="00A3486E" w:rsidP="00A3486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Matters when bank’s own funding spread vs OIS is material.</w:t>
      </w:r>
    </w:p>
    <w:p w14:paraId="50AEABB7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14.3 KVA (Capital Valuation Adjustment)</w:t>
      </w:r>
    </w:p>
    <w:p w14:paraId="57FE63AC" w14:textId="77777777" w:rsidR="00A3486E" w:rsidRPr="00A3486E" w:rsidRDefault="00A3486E" w:rsidP="00A3486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Cost of holding regulatory capital (market risk, CVA risk, counterparty credit risk).</w:t>
      </w:r>
    </w:p>
    <w:p w14:paraId="55428F4E" w14:textId="77777777" w:rsidR="00A3486E" w:rsidRPr="00A3486E" w:rsidRDefault="00A3486E" w:rsidP="00A3486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If a trade uses a lot of RWA, you need more spread / upfront fee to hit ROE.</w:t>
      </w:r>
    </w:p>
    <w:p w14:paraId="75808AA9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14.4 MVA (Margin Valuation Adjustment)</w:t>
      </w:r>
    </w:p>
    <w:p w14:paraId="5F5461BD" w14:textId="77777777" w:rsidR="00A3486E" w:rsidRPr="00A3486E" w:rsidRDefault="00A3486E" w:rsidP="00A3486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Cost of posting initial margin (IM) to CCPs / bilateral CSAs for derivatives.</w:t>
      </w:r>
    </w:p>
    <w:p w14:paraId="43368286" w14:textId="77777777" w:rsidR="00A3486E" w:rsidRPr="00A3486E" w:rsidRDefault="00A3486E" w:rsidP="00A3486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Uncleared margin rules have made IM sizable – multi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billion for big banks.</w:t>
      </w:r>
    </w:p>
    <w:p w14:paraId="1D3A39FB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intuition:</w:t>
      </w:r>
    </w:p>
    <w:p w14:paraId="5DCF09DB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Suppose a 10y interest rate swap has:</w:t>
      </w:r>
    </w:p>
    <w:p w14:paraId="6AB9EED2" w14:textId="77777777" w:rsidR="00A3486E" w:rsidRPr="00A3486E" w:rsidRDefault="00A3486E" w:rsidP="00A3486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free MTM = 0 at inception.</w:t>
      </w:r>
    </w:p>
    <w:p w14:paraId="7A0BED70" w14:textId="77777777" w:rsidR="00A3486E" w:rsidRPr="00A3486E" w:rsidRDefault="00A3486E" w:rsidP="00A3486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CVA = 3bp of notional; FVA = 2bp; KVA+MVA = 1bp.</w:t>
      </w:r>
    </w:p>
    <w:p w14:paraId="36A0EB42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On $100M notional, PV of 6bp over 10y is roughly $600k (ignoring discounting). So instead of “zero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spread” par, the bank might quote a fixed rate that embeds those 6bp → client pays slightly more fixed, or bank charges an upfront fee.</w:t>
      </w:r>
    </w:p>
    <w:p w14:paraId="566E0955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1D94F12E">
          <v:rect id="_x0000_i1075" style="width:0;height:1.5pt" o:hralign="center" o:hrstd="t" o:hr="t" fillcolor="#a0a0a0" stroked="f"/>
        </w:pict>
      </w:r>
    </w:p>
    <w:p w14:paraId="5668F139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Technology, execution &amp; market structure</w:t>
      </w:r>
    </w:p>
    <w:p w14:paraId="12FAEE67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15.1 Electronification</w:t>
      </w:r>
    </w:p>
    <w:p w14:paraId="3F989EF7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Ordering of “most electronic”:</w:t>
      </w:r>
    </w:p>
    <w:p w14:paraId="5D173063" w14:textId="77777777" w:rsidR="00A3486E" w:rsidRPr="00A3486E" w:rsidRDefault="00A3486E" w:rsidP="00A3486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FX &amp; listed equities &amp; futures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→ extremely electronic; HFT dominant.</w:t>
      </w:r>
    </w:p>
    <w:p w14:paraId="5DA82AD1" w14:textId="77777777" w:rsidR="00A3486E" w:rsidRPr="00A3486E" w:rsidRDefault="00A3486E" w:rsidP="00A3486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Rates (especially govies, swaps on SEFs)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→ heavily electronic but still voice for size / off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the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run.</w:t>
      </w:r>
    </w:p>
    <w:p w14:paraId="177F8080" w14:textId="77777777" w:rsidR="00A3486E" w:rsidRPr="00A3486E" w:rsidRDefault="00A3486E" w:rsidP="00A3486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&amp; securitized products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→ increasingly electronic (MarketAxess, Tradeweb) but voice important, especially HY/structured.</w:t>
      </w:r>
    </w:p>
    <w:p w14:paraId="1171698C" w14:textId="77777777" w:rsidR="00A3486E" w:rsidRPr="00A3486E" w:rsidRDefault="00A3486E" w:rsidP="00A3486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Exotics / structured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→ mostly voice and bespoke.</w:t>
      </w:r>
    </w:p>
    <w:p w14:paraId="46EAD86E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3A7DD31F" w14:textId="77777777" w:rsidR="00A3486E" w:rsidRPr="00A3486E" w:rsidRDefault="00A3486E" w:rsidP="00A3486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Spreads tightened (bad for dealer margins, good for clients).</w:t>
      </w:r>
    </w:p>
    <w:p w14:paraId="081919F7" w14:textId="77777777" w:rsidR="00A3486E" w:rsidRPr="00A3486E" w:rsidRDefault="00A3486E" w:rsidP="00A3486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More competition from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bank liquidity providers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(NBLPs) who now capture ~¼ of global markets revenue in some segments.</w:t>
      </w:r>
    </w:p>
    <w:p w14:paraId="4605DA11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15.2 HFT</w:t>
      </w:r>
    </w:p>
    <w:p w14:paraId="698BA700" w14:textId="77777777" w:rsidR="00A3486E" w:rsidRPr="00A3486E" w:rsidRDefault="00A3486E" w:rsidP="00A3486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Operates heavily in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equities, FX, listed derivatives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928943" w14:textId="77777777" w:rsidR="00A3486E" w:rsidRPr="00A3486E" w:rsidRDefault="00A3486E" w:rsidP="00A3486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Makes money on:</w:t>
      </w:r>
    </w:p>
    <w:p w14:paraId="69A89625" w14:textId="77777777" w:rsidR="00A3486E" w:rsidRPr="00A3486E" w:rsidRDefault="00A3486E" w:rsidP="00A3486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Speed / latency edge.</w:t>
      </w:r>
    </w:p>
    <w:p w14:paraId="0394FC3C" w14:textId="77777777" w:rsidR="00A3486E" w:rsidRPr="00A3486E" w:rsidRDefault="00A3486E" w:rsidP="00A3486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Statistical arbitrage across venues/instruments.</w:t>
      </w:r>
    </w:p>
    <w:p w14:paraId="059D47C4" w14:textId="77777777" w:rsidR="00A3486E" w:rsidRPr="00A3486E" w:rsidRDefault="00A3486E" w:rsidP="00A3486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Rebate capture, microstructure edges.</w:t>
      </w:r>
    </w:p>
    <w:p w14:paraId="7DD6E5FE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Impact on CIB:</w:t>
      </w:r>
    </w:p>
    <w:p w14:paraId="38423F87" w14:textId="77777777" w:rsidR="00A3486E" w:rsidRPr="00A3486E" w:rsidRDefault="00A3486E" w:rsidP="00A3486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Squeezes spread income in highly electronic flow.</w:t>
      </w:r>
    </w:p>
    <w:p w14:paraId="608BFA6E" w14:textId="77777777" w:rsidR="00A3486E" w:rsidRPr="00A3486E" w:rsidRDefault="00A3486E" w:rsidP="00A3486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Banks shift focus to: large block risk transfer, derivatives, structuring, financing, and relationship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businesses.</w:t>
      </w:r>
    </w:p>
    <w:p w14:paraId="75132660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15.3 Execution: algos, dark vs lit, SEFs</w:t>
      </w:r>
    </w:p>
    <w:p w14:paraId="7AB41799" w14:textId="77777777" w:rsidR="00A3486E" w:rsidRPr="00A3486E" w:rsidRDefault="00A3486E" w:rsidP="00A3486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VWAP / TWAP / POV / Implementation shortfall algos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for clients in equities &amp; increasingly in rates/FX.</w:t>
      </w:r>
    </w:p>
    <w:p w14:paraId="69FA49FB" w14:textId="77777777" w:rsidR="00A3486E" w:rsidRPr="00A3486E" w:rsidRDefault="00A3486E" w:rsidP="00A3486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pools: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minimise market impact for blocks; trade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off is less transparency, regulatory scrutiny.</w:t>
      </w:r>
    </w:p>
    <w:p w14:paraId="41F516B3" w14:textId="77777777" w:rsidR="00A3486E" w:rsidRPr="00A3486E" w:rsidRDefault="00A3486E" w:rsidP="00A3486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SEFs (US swaps)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– post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Dodd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Frank, many swaps must trade on electronic platforms with reporting; changed market structure for IRS and CDS.</w:t>
      </w:r>
    </w:p>
    <w:p w14:paraId="727495CF" w14:textId="77777777" w:rsidR="00A3486E" w:rsidRPr="00A3486E" w:rsidRDefault="00A3486E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pict w14:anchorId="75F527F5">
          <v:rect id="_x0000_i1076" style="width:0;height:1.5pt" o:hralign="center" o:hrstd="t" o:hr="t" fillcolor="#a0a0a0" stroked="f"/>
        </w:pict>
      </w:r>
    </w:p>
    <w:p w14:paraId="7DA41CA8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Risk management philosophy – VaR vs stress vs scenarios</w:t>
      </w:r>
    </w:p>
    <w:p w14:paraId="1BEC5FFB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16.1 Portfolio</w:t>
      </w: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level aggregation</w:t>
      </w:r>
    </w:p>
    <w:p w14:paraId="562AD8E7" w14:textId="77777777" w:rsidR="00A3486E" w:rsidRPr="00A3486E" w:rsidRDefault="00A3486E" w:rsidP="00A3486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Banks aggregate risk across desks via factor models (rates, credit, equity, FX, commodity, volatility factors).</w:t>
      </w:r>
    </w:p>
    <w:p w14:paraId="44D00303" w14:textId="77777777" w:rsidR="00A3486E" w:rsidRPr="00A3486E" w:rsidRDefault="00A3486E" w:rsidP="00A3486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Pitfalls:</w:t>
      </w:r>
    </w:p>
    <w:p w14:paraId="7B1075E9" w14:textId="77777777" w:rsidR="00A3486E" w:rsidRPr="00A3486E" w:rsidRDefault="00A3486E" w:rsidP="00A3486E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Correlations measured from calm periods understate stress co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movement.</w:t>
      </w:r>
    </w:p>
    <w:p w14:paraId="41885418" w14:textId="77777777" w:rsidR="00A3486E" w:rsidRPr="00A3486E" w:rsidRDefault="00A3486E" w:rsidP="00A3486E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Liquidity assumptions often too optimistic (especially for credit/securitized).</w:t>
      </w:r>
    </w:p>
    <w:p w14:paraId="260EFE81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16.2 VaR vs Stress</w:t>
      </w:r>
    </w:p>
    <w:p w14:paraId="28464FEA" w14:textId="77777777" w:rsidR="00A3486E" w:rsidRPr="00A3486E" w:rsidRDefault="00A3486E" w:rsidP="00A3486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(1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day 99% or 10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day 99%): “how much do we lose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most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days in bad but not extreme conditions?”</w:t>
      </w:r>
    </w:p>
    <w:p w14:paraId="2C748E90" w14:textId="77777777" w:rsidR="00A3486E" w:rsidRPr="00A3486E" w:rsidRDefault="00A3486E" w:rsidP="00A3486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Stress / ES: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“what if we re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live 2008 or worse?”</w:t>
      </w:r>
    </w:p>
    <w:p w14:paraId="0E8DF9E4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both:</w:t>
      </w:r>
    </w:p>
    <w:p w14:paraId="77B84F8E" w14:textId="77777777" w:rsidR="00A3486E" w:rsidRPr="00A3486E" w:rsidRDefault="00A3486E" w:rsidP="00A3486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VaR drives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and daily limits, but will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always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miss multi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sigma events.</w:t>
      </w:r>
    </w:p>
    <w:p w14:paraId="74D0EF79" w14:textId="77777777" w:rsidR="00A3486E" w:rsidRPr="00A3486E" w:rsidRDefault="00A3486E" w:rsidP="00A3486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Stress tests keep management honest about tail risks and concentration.</w:t>
      </w:r>
    </w:p>
    <w:p w14:paraId="0E7FDC96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 of VaR failure:</w:t>
      </w:r>
    </w:p>
    <w:p w14:paraId="5A3E220F" w14:textId="77777777" w:rsidR="00A3486E" w:rsidRPr="00A3486E" w:rsidRDefault="00A3486E" w:rsidP="00A3486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LTCM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models assumed “once in 1000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year” spreads; real market delivered them two years after inception.</w:t>
      </w:r>
    </w:p>
    <w:p w14:paraId="1CAD82CD" w14:textId="77777777" w:rsidR="00A3486E" w:rsidRPr="00A3486E" w:rsidRDefault="00A3486E" w:rsidP="00A3486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2008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many structured products had never traded through a full cycle; models were under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calibrated for housing crash.</w:t>
      </w:r>
    </w:p>
    <w:p w14:paraId="477FB4C9" w14:textId="77777777" w:rsidR="00A3486E" w:rsidRPr="00A3486E" w:rsidRDefault="00701953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53">
        <w:rPr>
          <w:rFonts w:ascii="Times New Roman" w:eastAsia="Times New Roman" w:hAnsi="Times New Roman" w:cs="Times New Roman"/>
          <w:noProof/>
          <w:kern w:val="0"/>
        </w:rPr>
        <w:pict w14:anchorId="197E7B08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09475359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Business model evolution &amp; Volcker impact</w:t>
      </w:r>
    </w:p>
    <w:p w14:paraId="10552605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17.1 From pre</w:t>
      </w: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2008 to now</w:t>
      </w:r>
    </w:p>
    <w:p w14:paraId="2DA0597F" w14:textId="77777777" w:rsidR="00A3486E" w:rsidRPr="00A3486E" w:rsidRDefault="00A3486E" w:rsidP="00A3486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2008:</w:t>
      </w:r>
    </w:p>
    <w:p w14:paraId="7B962224" w14:textId="77777777" w:rsidR="00A3486E" w:rsidRPr="00A3486E" w:rsidRDefault="00A3486E" w:rsidP="00A3486E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Big prop desks, large warehousing of structured credit, looser capital, generous VAR limits.</w:t>
      </w:r>
    </w:p>
    <w:p w14:paraId="49A8CA72" w14:textId="77777777" w:rsidR="00A3486E" w:rsidRPr="00A3486E" w:rsidRDefault="00A3486E" w:rsidP="00A3486E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ROEs of 20–25%+ were common.</w:t>
      </w:r>
    </w:p>
    <w:p w14:paraId="6B6B4B8E" w14:textId="77777777" w:rsidR="00A3486E" w:rsidRPr="00A3486E" w:rsidRDefault="00A3486E" w:rsidP="00A3486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2008 (Basel III, Volcker, FRTB):</w:t>
      </w:r>
    </w:p>
    <w:p w14:paraId="0E3E861E" w14:textId="77777777" w:rsidR="00A3486E" w:rsidRPr="00A3486E" w:rsidRDefault="00A3486E" w:rsidP="00A3486E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Less prop, more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flow + structuring + financing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ABE639" w14:textId="77777777" w:rsidR="00A3486E" w:rsidRPr="00A3486E" w:rsidRDefault="00A3486E" w:rsidP="00A3486E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Higher capital &amp; leverage constraints; ROEs more like 10–15% for markets businesses.</w:t>
      </w:r>
    </w:p>
    <w:p w14:paraId="50ABCA75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Traders today are more like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managing market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makers + risk consultants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than pure speculators.</w:t>
      </w:r>
    </w:p>
    <w:p w14:paraId="6982DBB8" w14:textId="77777777" w:rsidR="00A3486E" w:rsidRPr="00A3486E" w:rsidRDefault="00701953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53">
        <w:rPr>
          <w:rFonts w:ascii="Times New Roman" w:eastAsia="Times New Roman" w:hAnsi="Times New Roman" w:cs="Times New Roman"/>
          <w:noProof/>
          <w:kern w:val="0"/>
        </w:rPr>
        <w:pict w14:anchorId="7111B0BD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5C340D4A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Careers: MRO vs Trader</w:t>
      </w:r>
    </w:p>
    <w:p w14:paraId="53EEBBDB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Trader</w:t>
      </w:r>
    </w:p>
    <w:p w14:paraId="08A99096" w14:textId="77777777" w:rsidR="00A3486E" w:rsidRPr="00A3486E" w:rsidRDefault="00A3486E" w:rsidP="00A3486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fast decision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making, risk appetite, pattern recognition, client interaction, strong quant intuition.</w:t>
      </w:r>
    </w:p>
    <w:p w14:paraId="6C1C7DAA" w14:textId="77777777" w:rsidR="00A3486E" w:rsidRPr="00A3486E" w:rsidRDefault="00A3486E" w:rsidP="00A3486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highly variable; big upside in good years, more cyclic.</w:t>
      </w:r>
    </w:p>
    <w:p w14:paraId="1C0DE549" w14:textId="77777777" w:rsidR="00A3486E" w:rsidRPr="00A3486E" w:rsidRDefault="00A3486E" w:rsidP="00A3486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Lifestyle: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intense intraday; some desks (Asia/EM) have longer hours.</w:t>
      </w:r>
    </w:p>
    <w:p w14:paraId="5C21E507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MRO</w:t>
      </w:r>
    </w:p>
    <w:p w14:paraId="1B5C30A3" w14:textId="77777777" w:rsidR="00A3486E" w:rsidRPr="00A3486E" w:rsidRDefault="00A3486E" w:rsidP="00A3486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analytical, skeptical, strong understanding of models and regulation, communication with senior management, able to say “no”.</w:t>
      </w:r>
    </w:p>
    <w:p w14:paraId="3AC290B1" w14:textId="77777777" w:rsidR="00A3486E" w:rsidRPr="00A3486E" w:rsidRDefault="00A3486E" w:rsidP="00A3486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generally steadier, somewhat below top traders at peak, but senior risk roles are well paid.</w:t>
      </w:r>
    </w:p>
    <w:p w14:paraId="5535A7F9" w14:textId="77777777" w:rsidR="00A3486E" w:rsidRPr="00A3486E" w:rsidRDefault="00A3486E" w:rsidP="00A3486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Upside: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central visibility, path to CRO/board roles.</w:t>
      </w:r>
    </w:p>
    <w:p w14:paraId="0679D4DA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asset class?</w:t>
      </w:r>
    </w:p>
    <w:p w14:paraId="0AE75710" w14:textId="77777777" w:rsidR="00A3486E" w:rsidRPr="00A3486E" w:rsidRDefault="00A3486E" w:rsidP="00A3486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Rates/FX: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most macro &amp; liquid; good for learning core risk tools; fast paced.</w:t>
      </w:r>
    </w:p>
    <w:p w14:paraId="6803A633" w14:textId="77777777" w:rsidR="00A3486E" w:rsidRPr="00A3486E" w:rsidRDefault="00A3486E" w:rsidP="00A3486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Credit/securitized: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complex, rich in structuring; more model &amp; liquidity risk; great for deep technical skills.</w:t>
      </w:r>
    </w:p>
    <w:p w14:paraId="6F0BE4DE" w14:textId="77777777" w:rsidR="00A3486E" w:rsidRPr="00A3486E" w:rsidRDefault="00A3486E" w:rsidP="00A3486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Equities/prime: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very event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driven, good for mix of market &amp; client / hedge fund interaction.</w:t>
      </w:r>
    </w:p>
    <w:p w14:paraId="3657F988" w14:textId="77777777" w:rsidR="00A3486E" w:rsidRPr="00A3486E" w:rsidRDefault="00A3486E" w:rsidP="00A3486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Commodities: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more idiosyncratic; strong link to real economy.</w:t>
      </w:r>
    </w:p>
    <w:p w14:paraId="680CAB00" w14:textId="77777777" w:rsidR="00A3486E" w:rsidRPr="00A3486E" w:rsidRDefault="00701953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53">
        <w:rPr>
          <w:rFonts w:ascii="Times New Roman" w:eastAsia="Times New Roman" w:hAnsi="Times New Roman" w:cs="Times New Roman"/>
          <w:noProof/>
          <w:kern w:val="0"/>
        </w:rPr>
        <w:pict w14:anchorId="256136D8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4908FB9C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Patterns of blow</w:t>
      </w: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ups &amp; how MROs stop them</w:t>
      </w:r>
    </w:p>
    <w:p w14:paraId="78A97CFD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Typical ingredients:</w:t>
      </w:r>
    </w:p>
    <w:p w14:paraId="192CF6A4" w14:textId="77777777" w:rsidR="00A3486E" w:rsidRPr="00A3486E" w:rsidRDefault="00A3486E" w:rsidP="00A3486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Hidden leverage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(LTCM, Archegos, basis trades, SVB duration).</w:t>
      </w:r>
    </w:p>
    <w:p w14:paraId="6CFEA74D" w14:textId="77777777" w:rsidR="00A3486E" w:rsidRPr="00A3486E" w:rsidRDefault="00A3486E" w:rsidP="00A3486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Concentration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(Archegos single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names, London Whale IG9, Barings Nikkei futures).</w:t>
      </w:r>
    </w:p>
    <w:p w14:paraId="006517E2" w14:textId="77777777" w:rsidR="00A3486E" w:rsidRPr="00A3486E" w:rsidRDefault="00A3486E" w:rsidP="00A3486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Wrong assumptions about correlation / liquidity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(CDO 2008, LDI 2022).</w:t>
      </w:r>
    </w:p>
    <w:p w14:paraId="4151E396" w14:textId="77777777" w:rsidR="00A3486E" w:rsidRPr="00A3486E" w:rsidRDefault="00A3486E" w:rsidP="00A3486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 controls / culture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(Leeson, some pre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2008 structured credit desks).</w:t>
      </w:r>
    </w:p>
    <w:p w14:paraId="7D94CAF4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MROs fight these via:</w:t>
      </w:r>
    </w:p>
    <w:p w14:paraId="503AFC95" w14:textId="77777777" w:rsidR="00A3486E" w:rsidRPr="00A3486E" w:rsidRDefault="00A3486E" w:rsidP="00A3486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Hard limits on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sensitivities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stress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concentrations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F8C968" w14:textId="77777777" w:rsidR="00A3486E" w:rsidRPr="00A3486E" w:rsidRDefault="00A3486E" w:rsidP="00A3486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Independent valuation &amp; model validation.</w:t>
      </w:r>
    </w:p>
    <w:p w14:paraId="40535620" w14:textId="77777777" w:rsidR="00A3486E" w:rsidRPr="00A3486E" w:rsidRDefault="00A3486E" w:rsidP="00A3486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Regular, realistic stress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testing (not just Gaussian toy shocks).</w:t>
      </w:r>
    </w:p>
    <w:p w14:paraId="581BDE12" w14:textId="77777777" w:rsidR="00A3486E" w:rsidRPr="00A3486E" w:rsidRDefault="00A3486E" w:rsidP="00A3486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Cultural backing: risk has authority to stop trades.</w:t>
      </w:r>
    </w:p>
    <w:p w14:paraId="40233E38" w14:textId="77777777" w:rsidR="00A3486E" w:rsidRPr="00A3486E" w:rsidRDefault="00701953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53">
        <w:rPr>
          <w:rFonts w:ascii="Times New Roman" w:eastAsia="Times New Roman" w:hAnsi="Times New Roman" w:cs="Times New Roman"/>
          <w:noProof/>
          <w:kern w:val="0"/>
        </w:rPr>
        <w:pict w14:anchorId="127EA999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2316B07B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Where this is all going: future of CIB Markets</w:t>
      </w:r>
    </w:p>
    <w:p w14:paraId="387D12C2" w14:textId="77777777" w:rsidR="00A3486E" w:rsidRPr="00A3486E" w:rsidRDefault="00A3486E" w:rsidP="00A3486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electronification &amp; NBLPs: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banks lean into structured, complex, balance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sheet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heavy businesses where they have advantage.</w:t>
      </w:r>
    </w:p>
    <w:p w14:paraId="31457F88" w14:textId="77777777" w:rsidR="00A3486E" w:rsidRPr="00A3486E" w:rsidRDefault="00A3486E" w:rsidP="00A3486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XVA / capital focus: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every trade is priced with capital &amp; margin explicitly; desks increasingly talk ROE, not just P&amp;L.</w:t>
      </w:r>
    </w:p>
    <w:p w14:paraId="523A6331" w14:textId="77777777" w:rsidR="00A3486E" w:rsidRPr="00A3486E" w:rsidRDefault="00A3486E" w:rsidP="00A3486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bank &amp; “hidden leverage”: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hedge funds, family offices, private credit funds – Archegos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tail risk remains a concern.</w:t>
      </w:r>
    </w:p>
    <w:p w14:paraId="24FC2006" w14:textId="77777777" w:rsidR="00A3486E" w:rsidRPr="00A3486E" w:rsidRDefault="00A3486E" w:rsidP="00A3486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Climate &amp; ESG: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green bonds, carbon markets, and climate scenarios integrated into stress tests and product design.</w:t>
      </w:r>
    </w:p>
    <w:p w14:paraId="77655C1F" w14:textId="77777777" w:rsidR="00A3486E" w:rsidRPr="00A3486E" w:rsidRDefault="00701953" w:rsidP="00A34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53">
        <w:rPr>
          <w:rFonts w:ascii="Times New Roman" w:eastAsia="Times New Roman" w:hAnsi="Times New Roman" w:cs="Times New Roman"/>
          <w:noProof/>
          <w:kern w:val="0"/>
        </w:rPr>
        <w:pict w14:anchorId="38F0FC4F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068BF838" w14:textId="77777777" w:rsidR="00A3486E" w:rsidRPr="00A3486E" w:rsidRDefault="00A3486E" w:rsidP="00A3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want to deepen this further</w:t>
      </w:r>
    </w:p>
    <w:p w14:paraId="42BE1F7C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We’ve covered a </w:t>
      </w:r>
      <w:r w:rsidRPr="00A34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lot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in one pass. The best way to cement it is to:</w:t>
      </w:r>
    </w:p>
    <w:p w14:paraId="12CAB928" w14:textId="77777777" w:rsidR="00A3486E" w:rsidRPr="00A3486E" w:rsidRDefault="00A3486E" w:rsidP="00A3486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Pick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asset class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 (say rates or credit).</w:t>
      </w:r>
    </w:p>
    <w:p w14:paraId="062DF699" w14:textId="77777777" w:rsidR="00A3486E" w:rsidRPr="00A3486E" w:rsidRDefault="00A3486E" w:rsidP="00A3486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For that class, explicitly map:</w:t>
      </w:r>
    </w:p>
    <w:p w14:paraId="2C59EE80" w14:textId="77777777" w:rsidR="00A3486E" w:rsidRPr="00A3486E" w:rsidRDefault="00A3486E" w:rsidP="00A3486E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5–10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metrics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each with “why” + disaster example + P&amp;L math.</w:t>
      </w:r>
    </w:p>
    <w:p w14:paraId="111F70B5" w14:textId="77777777" w:rsidR="00A3486E" w:rsidRPr="00A3486E" w:rsidRDefault="00A3486E" w:rsidP="00A3486E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3–5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trading strategies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, each with how it makes money + failure mode.</w:t>
      </w:r>
    </w:p>
    <w:p w14:paraId="7E3378D0" w14:textId="77777777" w:rsidR="00A3486E" w:rsidRPr="00A3486E" w:rsidRDefault="00A3486E" w:rsidP="00A3486E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34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P&amp;L decomposition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: X% flow, Y% structuring, Z% residual risk.</w:t>
      </w:r>
    </w:p>
    <w:p w14:paraId="17AEB216" w14:textId="77777777" w:rsidR="00A3486E" w:rsidRPr="00A3486E" w:rsidRDefault="00A3486E" w:rsidP="00A3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86E">
        <w:rPr>
          <w:rFonts w:ascii="Times New Roman" w:eastAsia="Times New Roman" w:hAnsi="Times New Roman" w:cs="Times New Roman"/>
          <w:kern w:val="0"/>
          <w14:ligatures w14:val="none"/>
        </w:rPr>
        <w:t>If you tell me which asset class you want to go deep on first (e.g. “Rates MRO first” or “Credit trader first”), I can build you an interview</w:t>
      </w:r>
      <w:r w:rsidRPr="00A3486E">
        <w:rPr>
          <w:rFonts w:ascii="Times New Roman" w:eastAsia="Times New Roman" w:hAnsi="Times New Roman" w:cs="Times New Roman"/>
          <w:kern w:val="0"/>
          <w14:ligatures w14:val="none"/>
        </w:rPr>
        <w:noBreakHyphen/>
        <w:t>level, super granular blueprint around just that slice.</w:t>
      </w:r>
    </w:p>
    <w:p w14:paraId="3A1A26C1" w14:textId="77777777" w:rsidR="00BD47CF" w:rsidRPr="00A3486E" w:rsidRDefault="00BD47CF" w:rsidP="00A3486E"/>
    <w:sectPr w:rsidR="00BD47CF" w:rsidRPr="00A34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78E"/>
    <w:multiLevelType w:val="multilevel"/>
    <w:tmpl w:val="3FE0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538C9"/>
    <w:multiLevelType w:val="multilevel"/>
    <w:tmpl w:val="89C8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72B5C"/>
    <w:multiLevelType w:val="multilevel"/>
    <w:tmpl w:val="2584A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F6803"/>
    <w:multiLevelType w:val="multilevel"/>
    <w:tmpl w:val="F704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EC5DBE"/>
    <w:multiLevelType w:val="multilevel"/>
    <w:tmpl w:val="07D0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F3830"/>
    <w:multiLevelType w:val="multilevel"/>
    <w:tmpl w:val="8706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82BAE"/>
    <w:multiLevelType w:val="multilevel"/>
    <w:tmpl w:val="E63A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06DF4"/>
    <w:multiLevelType w:val="multilevel"/>
    <w:tmpl w:val="01AC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1711B"/>
    <w:multiLevelType w:val="multilevel"/>
    <w:tmpl w:val="C7FA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C613CD"/>
    <w:multiLevelType w:val="multilevel"/>
    <w:tmpl w:val="A270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6C78A1"/>
    <w:multiLevelType w:val="multilevel"/>
    <w:tmpl w:val="28B0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80B39"/>
    <w:multiLevelType w:val="multilevel"/>
    <w:tmpl w:val="6880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91D89"/>
    <w:multiLevelType w:val="multilevel"/>
    <w:tmpl w:val="6F8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E7391"/>
    <w:multiLevelType w:val="multilevel"/>
    <w:tmpl w:val="B084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4023C7"/>
    <w:multiLevelType w:val="multilevel"/>
    <w:tmpl w:val="601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F45DB"/>
    <w:multiLevelType w:val="multilevel"/>
    <w:tmpl w:val="53B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D67C67"/>
    <w:multiLevelType w:val="multilevel"/>
    <w:tmpl w:val="B158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B755E"/>
    <w:multiLevelType w:val="multilevel"/>
    <w:tmpl w:val="C866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06D14"/>
    <w:multiLevelType w:val="multilevel"/>
    <w:tmpl w:val="EC40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665E76"/>
    <w:multiLevelType w:val="multilevel"/>
    <w:tmpl w:val="462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0171EE"/>
    <w:multiLevelType w:val="multilevel"/>
    <w:tmpl w:val="29B6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53289"/>
    <w:multiLevelType w:val="multilevel"/>
    <w:tmpl w:val="E95A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053934"/>
    <w:multiLevelType w:val="multilevel"/>
    <w:tmpl w:val="5CFE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C74432"/>
    <w:multiLevelType w:val="multilevel"/>
    <w:tmpl w:val="D26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0C4F4B"/>
    <w:multiLevelType w:val="multilevel"/>
    <w:tmpl w:val="4B4C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7C2CCE"/>
    <w:multiLevelType w:val="multilevel"/>
    <w:tmpl w:val="083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955E04"/>
    <w:multiLevelType w:val="multilevel"/>
    <w:tmpl w:val="2466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A4584C"/>
    <w:multiLevelType w:val="multilevel"/>
    <w:tmpl w:val="488C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A57ADB"/>
    <w:multiLevelType w:val="multilevel"/>
    <w:tmpl w:val="CC3E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BA3852"/>
    <w:multiLevelType w:val="multilevel"/>
    <w:tmpl w:val="BE8C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FB5FFD"/>
    <w:multiLevelType w:val="multilevel"/>
    <w:tmpl w:val="917C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5C69CB"/>
    <w:multiLevelType w:val="multilevel"/>
    <w:tmpl w:val="D7B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C35335"/>
    <w:multiLevelType w:val="multilevel"/>
    <w:tmpl w:val="9B28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8F47A1"/>
    <w:multiLevelType w:val="multilevel"/>
    <w:tmpl w:val="824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AB000E"/>
    <w:multiLevelType w:val="multilevel"/>
    <w:tmpl w:val="77B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1B0F82"/>
    <w:multiLevelType w:val="multilevel"/>
    <w:tmpl w:val="3B60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E47A58"/>
    <w:multiLevelType w:val="multilevel"/>
    <w:tmpl w:val="C108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A5744E"/>
    <w:multiLevelType w:val="multilevel"/>
    <w:tmpl w:val="5DA4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E75C86"/>
    <w:multiLevelType w:val="multilevel"/>
    <w:tmpl w:val="AE54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066A53"/>
    <w:multiLevelType w:val="multilevel"/>
    <w:tmpl w:val="9F1A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9A0627"/>
    <w:multiLevelType w:val="multilevel"/>
    <w:tmpl w:val="74C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DB4F01"/>
    <w:multiLevelType w:val="multilevel"/>
    <w:tmpl w:val="4D78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3A0AD7"/>
    <w:multiLevelType w:val="multilevel"/>
    <w:tmpl w:val="20D2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030CC8"/>
    <w:multiLevelType w:val="multilevel"/>
    <w:tmpl w:val="250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7F3CB0"/>
    <w:multiLevelType w:val="multilevel"/>
    <w:tmpl w:val="EF5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0A7234"/>
    <w:multiLevelType w:val="multilevel"/>
    <w:tmpl w:val="E94C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C44AA9"/>
    <w:multiLevelType w:val="multilevel"/>
    <w:tmpl w:val="CFDC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4F587D"/>
    <w:multiLevelType w:val="multilevel"/>
    <w:tmpl w:val="E924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9830F6"/>
    <w:multiLevelType w:val="multilevel"/>
    <w:tmpl w:val="F3CC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6F7BF1"/>
    <w:multiLevelType w:val="multilevel"/>
    <w:tmpl w:val="298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FE6CD6"/>
    <w:multiLevelType w:val="multilevel"/>
    <w:tmpl w:val="31FA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715214"/>
    <w:multiLevelType w:val="multilevel"/>
    <w:tmpl w:val="3584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A86861"/>
    <w:multiLevelType w:val="multilevel"/>
    <w:tmpl w:val="183E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786CA4"/>
    <w:multiLevelType w:val="multilevel"/>
    <w:tmpl w:val="3948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5B4849"/>
    <w:multiLevelType w:val="multilevel"/>
    <w:tmpl w:val="BDC8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D75E1B"/>
    <w:multiLevelType w:val="multilevel"/>
    <w:tmpl w:val="F51A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250C75"/>
    <w:multiLevelType w:val="multilevel"/>
    <w:tmpl w:val="16F2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E82FB9"/>
    <w:multiLevelType w:val="multilevel"/>
    <w:tmpl w:val="05D4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6A69C0"/>
    <w:multiLevelType w:val="multilevel"/>
    <w:tmpl w:val="4B9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D2444A"/>
    <w:multiLevelType w:val="multilevel"/>
    <w:tmpl w:val="1B5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7E1302"/>
    <w:multiLevelType w:val="multilevel"/>
    <w:tmpl w:val="D86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8503C0"/>
    <w:multiLevelType w:val="multilevel"/>
    <w:tmpl w:val="089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815B47"/>
    <w:multiLevelType w:val="multilevel"/>
    <w:tmpl w:val="DE74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2D20EE"/>
    <w:multiLevelType w:val="multilevel"/>
    <w:tmpl w:val="2714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1A2EFC"/>
    <w:multiLevelType w:val="multilevel"/>
    <w:tmpl w:val="6DEE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766EED"/>
    <w:multiLevelType w:val="multilevel"/>
    <w:tmpl w:val="B2AC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6B173D"/>
    <w:multiLevelType w:val="multilevel"/>
    <w:tmpl w:val="4902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4F6251"/>
    <w:multiLevelType w:val="multilevel"/>
    <w:tmpl w:val="2802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462C82"/>
    <w:multiLevelType w:val="multilevel"/>
    <w:tmpl w:val="7356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681B26"/>
    <w:multiLevelType w:val="multilevel"/>
    <w:tmpl w:val="91C2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9C79A5"/>
    <w:multiLevelType w:val="multilevel"/>
    <w:tmpl w:val="171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306ABF"/>
    <w:multiLevelType w:val="multilevel"/>
    <w:tmpl w:val="DDCA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795DEA"/>
    <w:multiLevelType w:val="multilevel"/>
    <w:tmpl w:val="40A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E173BF"/>
    <w:multiLevelType w:val="multilevel"/>
    <w:tmpl w:val="9276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60387F"/>
    <w:multiLevelType w:val="multilevel"/>
    <w:tmpl w:val="5D8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510F88"/>
    <w:multiLevelType w:val="multilevel"/>
    <w:tmpl w:val="2014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16027D"/>
    <w:multiLevelType w:val="multilevel"/>
    <w:tmpl w:val="34F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CCD7DC7"/>
    <w:multiLevelType w:val="multilevel"/>
    <w:tmpl w:val="36C4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D73881"/>
    <w:multiLevelType w:val="multilevel"/>
    <w:tmpl w:val="B838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604B5B"/>
    <w:multiLevelType w:val="multilevel"/>
    <w:tmpl w:val="3A0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341E23"/>
    <w:multiLevelType w:val="multilevel"/>
    <w:tmpl w:val="AAD2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AE556D"/>
    <w:multiLevelType w:val="multilevel"/>
    <w:tmpl w:val="0EBE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8526CF"/>
    <w:multiLevelType w:val="multilevel"/>
    <w:tmpl w:val="00F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F43ED1"/>
    <w:multiLevelType w:val="multilevel"/>
    <w:tmpl w:val="4024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603D52"/>
    <w:multiLevelType w:val="multilevel"/>
    <w:tmpl w:val="75C2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4DC143C"/>
    <w:multiLevelType w:val="multilevel"/>
    <w:tmpl w:val="05C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9D1290"/>
    <w:multiLevelType w:val="multilevel"/>
    <w:tmpl w:val="A35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1C02C3"/>
    <w:multiLevelType w:val="multilevel"/>
    <w:tmpl w:val="22C6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527C8F"/>
    <w:multiLevelType w:val="multilevel"/>
    <w:tmpl w:val="983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F00705"/>
    <w:multiLevelType w:val="multilevel"/>
    <w:tmpl w:val="D976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93074A"/>
    <w:multiLevelType w:val="multilevel"/>
    <w:tmpl w:val="9AD0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8E184A"/>
    <w:multiLevelType w:val="multilevel"/>
    <w:tmpl w:val="0366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EE794B"/>
    <w:multiLevelType w:val="multilevel"/>
    <w:tmpl w:val="247C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28D5AFF"/>
    <w:multiLevelType w:val="multilevel"/>
    <w:tmpl w:val="48FC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ED3166"/>
    <w:multiLevelType w:val="multilevel"/>
    <w:tmpl w:val="8F94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251E3D"/>
    <w:multiLevelType w:val="multilevel"/>
    <w:tmpl w:val="A174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E2442F"/>
    <w:multiLevelType w:val="multilevel"/>
    <w:tmpl w:val="1D3C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F74C1F"/>
    <w:multiLevelType w:val="multilevel"/>
    <w:tmpl w:val="0D38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6E2E54"/>
    <w:multiLevelType w:val="multilevel"/>
    <w:tmpl w:val="10C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391C16"/>
    <w:multiLevelType w:val="multilevel"/>
    <w:tmpl w:val="7F3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E900D8"/>
    <w:multiLevelType w:val="multilevel"/>
    <w:tmpl w:val="0538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006C72"/>
    <w:multiLevelType w:val="multilevel"/>
    <w:tmpl w:val="1F9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AF13C1"/>
    <w:multiLevelType w:val="multilevel"/>
    <w:tmpl w:val="1990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F4799A"/>
    <w:multiLevelType w:val="multilevel"/>
    <w:tmpl w:val="C1CC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112522"/>
    <w:multiLevelType w:val="multilevel"/>
    <w:tmpl w:val="811E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9E2E3D"/>
    <w:multiLevelType w:val="multilevel"/>
    <w:tmpl w:val="26F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284E9E"/>
    <w:multiLevelType w:val="multilevel"/>
    <w:tmpl w:val="79FA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3F5B4D"/>
    <w:multiLevelType w:val="multilevel"/>
    <w:tmpl w:val="EA98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A64959"/>
    <w:multiLevelType w:val="multilevel"/>
    <w:tmpl w:val="534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5044AA"/>
    <w:multiLevelType w:val="multilevel"/>
    <w:tmpl w:val="0716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BE3324"/>
    <w:multiLevelType w:val="multilevel"/>
    <w:tmpl w:val="73D4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827692"/>
    <w:multiLevelType w:val="multilevel"/>
    <w:tmpl w:val="1B7E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479358">
    <w:abstractNumId w:val="90"/>
  </w:num>
  <w:num w:numId="2" w16cid:durableId="1880318069">
    <w:abstractNumId w:val="51"/>
  </w:num>
  <w:num w:numId="3" w16cid:durableId="763768379">
    <w:abstractNumId w:val="25"/>
  </w:num>
  <w:num w:numId="4" w16cid:durableId="113211908">
    <w:abstractNumId w:val="74"/>
  </w:num>
  <w:num w:numId="5" w16cid:durableId="1724986993">
    <w:abstractNumId w:val="38"/>
  </w:num>
  <w:num w:numId="6" w16cid:durableId="409157007">
    <w:abstractNumId w:val="57"/>
  </w:num>
  <w:num w:numId="7" w16cid:durableId="1472022104">
    <w:abstractNumId w:val="77"/>
  </w:num>
  <w:num w:numId="8" w16cid:durableId="266541443">
    <w:abstractNumId w:val="68"/>
  </w:num>
  <w:num w:numId="9" w16cid:durableId="1538275655">
    <w:abstractNumId w:val="93"/>
  </w:num>
  <w:num w:numId="10" w16cid:durableId="1200119994">
    <w:abstractNumId w:val="33"/>
  </w:num>
  <w:num w:numId="11" w16cid:durableId="1935747746">
    <w:abstractNumId w:val="20"/>
  </w:num>
  <w:num w:numId="12" w16cid:durableId="1247612814">
    <w:abstractNumId w:val="61"/>
  </w:num>
  <w:num w:numId="13" w16cid:durableId="613362124">
    <w:abstractNumId w:val="82"/>
  </w:num>
  <w:num w:numId="14" w16cid:durableId="1907832887">
    <w:abstractNumId w:val="44"/>
  </w:num>
  <w:num w:numId="15" w16cid:durableId="652416324">
    <w:abstractNumId w:val="86"/>
  </w:num>
  <w:num w:numId="16" w16cid:durableId="1272779721">
    <w:abstractNumId w:val="9"/>
  </w:num>
  <w:num w:numId="17" w16cid:durableId="169220933">
    <w:abstractNumId w:val="55"/>
  </w:num>
  <w:num w:numId="18" w16cid:durableId="1157958702">
    <w:abstractNumId w:val="67"/>
  </w:num>
  <w:num w:numId="19" w16cid:durableId="1623536107">
    <w:abstractNumId w:val="35"/>
  </w:num>
  <w:num w:numId="20" w16cid:durableId="939340904">
    <w:abstractNumId w:val="54"/>
  </w:num>
  <w:num w:numId="21" w16cid:durableId="47652426">
    <w:abstractNumId w:val="60"/>
  </w:num>
  <w:num w:numId="22" w16cid:durableId="2031102265">
    <w:abstractNumId w:val="26"/>
  </w:num>
  <w:num w:numId="23" w16cid:durableId="906575539">
    <w:abstractNumId w:val="31"/>
  </w:num>
  <w:num w:numId="24" w16cid:durableId="802697074">
    <w:abstractNumId w:val="27"/>
  </w:num>
  <w:num w:numId="25" w16cid:durableId="1569072221">
    <w:abstractNumId w:val="79"/>
  </w:num>
  <w:num w:numId="26" w16cid:durableId="624848937">
    <w:abstractNumId w:val="65"/>
  </w:num>
  <w:num w:numId="27" w16cid:durableId="369650848">
    <w:abstractNumId w:val="40"/>
  </w:num>
  <w:num w:numId="28" w16cid:durableId="1000499416">
    <w:abstractNumId w:val="5"/>
  </w:num>
  <w:num w:numId="29" w16cid:durableId="100490789">
    <w:abstractNumId w:val="0"/>
  </w:num>
  <w:num w:numId="30" w16cid:durableId="163085286">
    <w:abstractNumId w:val="6"/>
  </w:num>
  <w:num w:numId="31" w16cid:durableId="2076389642">
    <w:abstractNumId w:val="101"/>
  </w:num>
  <w:num w:numId="32" w16cid:durableId="614337307">
    <w:abstractNumId w:val="12"/>
  </w:num>
  <w:num w:numId="33" w16cid:durableId="547255243">
    <w:abstractNumId w:val="46"/>
  </w:num>
  <w:num w:numId="34" w16cid:durableId="1135680272">
    <w:abstractNumId w:val="98"/>
  </w:num>
  <w:num w:numId="35" w16cid:durableId="240795108">
    <w:abstractNumId w:val="104"/>
  </w:num>
  <w:num w:numId="36" w16cid:durableId="1113937681">
    <w:abstractNumId w:val="30"/>
  </w:num>
  <w:num w:numId="37" w16cid:durableId="1579093698">
    <w:abstractNumId w:val="78"/>
  </w:num>
  <w:num w:numId="38" w16cid:durableId="94596771">
    <w:abstractNumId w:val="70"/>
  </w:num>
  <w:num w:numId="39" w16cid:durableId="1239097252">
    <w:abstractNumId w:val="28"/>
  </w:num>
  <w:num w:numId="40" w16cid:durableId="1674601570">
    <w:abstractNumId w:val="107"/>
  </w:num>
  <w:num w:numId="41" w16cid:durableId="688140867">
    <w:abstractNumId w:val="64"/>
  </w:num>
  <w:num w:numId="42" w16cid:durableId="1371802173">
    <w:abstractNumId w:val="95"/>
  </w:num>
  <w:num w:numId="43" w16cid:durableId="1825005371">
    <w:abstractNumId w:val="103"/>
  </w:num>
  <w:num w:numId="44" w16cid:durableId="1542981871">
    <w:abstractNumId w:val="43"/>
  </w:num>
  <w:num w:numId="45" w16cid:durableId="1080444765">
    <w:abstractNumId w:val="99"/>
  </w:num>
  <w:num w:numId="46" w16cid:durableId="509881349">
    <w:abstractNumId w:val="3"/>
  </w:num>
  <w:num w:numId="47" w16cid:durableId="425276457">
    <w:abstractNumId w:val="92"/>
  </w:num>
  <w:num w:numId="48" w16cid:durableId="1203708680">
    <w:abstractNumId w:val="49"/>
  </w:num>
  <w:num w:numId="49" w16cid:durableId="1560826833">
    <w:abstractNumId w:val="39"/>
  </w:num>
  <w:num w:numId="50" w16cid:durableId="256644773">
    <w:abstractNumId w:val="52"/>
  </w:num>
  <w:num w:numId="51" w16cid:durableId="1664970397">
    <w:abstractNumId w:val="75"/>
  </w:num>
  <w:num w:numId="52" w16cid:durableId="1573999847">
    <w:abstractNumId w:val="69"/>
  </w:num>
  <w:num w:numId="53" w16cid:durableId="2005469820">
    <w:abstractNumId w:val="84"/>
  </w:num>
  <w:num w:numId="54" w16cid:durableId="1903053406">
    <w:abstractNumId w:val="96"/>
  </w:num>
  <w:num w:numId="55" w16cid:durableId="273708997">
    <w:abstractNumId w:val="62"/>
  </w:num>
  <w:num w:numId="56" w16cid:durableId="716976986">
    <w:abstractNumId w:val="15"/>
  </w:num>
  <w:num w:numId="57" w16cid:durableId="1777940790">
    <w:abstractNumId w:val="56"/>
  </w:num>
  <w:num w:numId="58" w16cid:durableId="1620718226">
    <w:abstractNumId w:val="106"/>
  </w:num>
  <w:num w:numId="59" w16cid:durableId="1093284843">
    <w:abstractNumId w:val="63"/>
  </w:num>
  <w:num w:numId="60" w16cid:durableId="147483825">
    <w:abstractNumId w:val="8"/>
  </w:num>
  <w:num w:numId="61" w16cid:durableId="1390768509">
    <w:abstractNumId w:val="22"/>
  </w:num>
  <w:num w:numId="62" w16cid:durableId="2037804832">
    <w:abstractNumId w:val="11"/>
  </w:num>
  <w:num w:numId="63" w16cid:durableId="1199274399">
    <w:abstractNumId w:val="102"/>
  </w:num>
  <w:num w:numId="64" w16cid:durableId="1122117747">
    <w:abstractNumId w:val="18"/>
  </w:num>
  <w:num w:numId="65" w16cid:durableId="1698000869">
    <w:abstractNumId w:val="109"/>
  </w:num>
  <w:num w:numId="66" w16cid:durableId="313996907">
    <w:abstractNumId w:val="85"/>
  </w:num>
  <w:num w:numId="67" w16cid:durableId="2000500830">
    <w:abstractNumId w:val="76"/>
  </w:num>
  <w:num w:numId="68" w16cid:durableId="541946096">
    <w:abstractNumId w:val="29"/>
  </w:num>
  <w:num w:numId="69" w16cid:durableId="812940582">
    <w:abstractNumId w:val="108"/>
  </w:num>
  <w:num w:numId="70" w16cid:durableId="983001177">
    <w:abstractNumId w:val="94"/>
  </w:num>
  <w:num w:numId="71" w16cid:durableId="35744742">
    <w:abstractNumId w:val="88"/>
  </w:num>
  <w:num w:numId="72" w16cid:durableId="207644468">
    <w:abstractNumId w:val="45"/>
  </w:num>
  <w:num w:numId="73" w16cid:durableId="249042651">
    <w:abstractNumId w:val="13"/>
  </w:num>
  <w:num w:numId="74" w16cid:durableId="211354962">
    <w:abstractNumId w:val="105"/>
  </w:num>
  <w:num w:numId="75" w16cid:durableId="845752107">
    <w:abstractNumId w:val="73"/>
  </w:num>
  <w:num w:numId="76" w16cid:durableId="1308630744">
    <w:abstractNumId w:val="59"/>
  </w:num>
  <w:num w:numId="77" w16cid:durableId="20785218">
    <w:abstractNumId w:val="100"/>
  </w:num>
  <w:num w:numId="78" w16cid:durableId="1357610162">
    <w:abstractNumId w:val="34"/>
  </w:num>
  <w:num w:numId="79" w16cid:durableId="1578244183">
    <w:abstractNumId w:val="111"/>
  </w:num>
  <w:num w:numId="80" w16cid:durableId="1598976049">
    <w:abstractNumId w:val="87"/>
  </w:num>
  <w:num w:numId="81" w16cid:durableId="490022211">
    <w:abstractNumId w:val="66"/>
  </w:num>
  <w:num w:numId="82" w16cid:durableId="183518730">
    <w:abstractNumId w:val="37"/>
  </w:num>
  <w:num w:numId="83" w16cid:durableId="1561283422">
    <w:abstractNumId w:val="50"/>
  </w:num>
  <w:num w:numId="84" w16cid:durableId="1926725360">
    <w:abstractNumId w:val="24"/>
  </w:num>
  <w:num w:numId="85" w16cid:durableId="2127499859">
    <w:abstractNumId w:val="17"/>
  </w:num>
  <w:num w:numId="86" w16cid:durableId="1811677393">
    <w:abstractNumId w:val="23"/>
  </w:num>
  <w:num w:numId="87" w16cid:durableId="715928041">
    <w:abstractNumId w:val="97"/>
  </w:num>
  <w:num w:numId="88" w16cid:durableId="1985887599">
    <w:abstractNumId w:val="4"/>
  </w:num>
  <w:num w:numId="89" w16cid:durableId="1789742742">
    <w:abstractNumId w:val="1"/>
  </w:num>
  <w:num w:numId="90" w16cid:durableId="1328635337">
    <w:abstractNumId w:val="10"/>
  </w:num>
  <w:num w:numId="91" w16cid:durableId="660082532">
    <w:abstractNumId w:val="53"/>
  </w:num>
  <w:num w:numId="92" w16cid:durableId="1809860350">
    <w:abstractNumId w:val="16"/>
  </w:num>
  <w:num w:numId="93" w16cid:durableId="2133287280">
    <w:abstractNumId w:val="42"/>
  </w:num>
  <w:num w:numId="94" w16cid:durableId="1101335644">
    <w:abstractNumId w:val="83"/>
  </w:num>
  <w:num w:numId="95" w16cid:durableId="204215621">
    <w:abstractNumId w:val="80"/>
  </w:num>
  <w:num w:numId="96" w16cid:durableId="418798336">
    <w:abstractNumId w:val="36"/>
  </w:num>
  <w:num w:numId="97" w16cid:durableId="1588811382">
    <w:abstractNumId w:val="71"/>
  </w:num>
  <w:num w:numId="98" w16cid:durableId="817234620">
    <w:abstractNumId w:val="32"/>
  </w:num>
  <w:num w:numId="99" w16cid:durableId="122816734">
    <w:abstractNumId w:val="21"/>
  </w:num>
  <w:num w:numId="100" w16cid:durableId="335033037">
    <w:abstractNumId w:val="72"/>
  </w:num>
  <w:num w:numId="101" w16cid:durableId="1397052363">
    <w:abstractNumId w:val="19"/>
  </w:num>
  <w:num w:numId="102" w16cid:durableId="1444111732">
    <w:abstractNumId w:val="81"/>
  </w:num>
  <w:num w:numId="103" w16cid:durableId="1503161327">
    <w:abstractNumId w:val="91"/>
  </w:num>
  <w:num w:numId="104" w16cid:durableId="2117172747">
    <w:abstractNumId w:val="14"/>
  </w:num>
  <w:num w:numId="105" w16cid:durableId="210970574">
    <w:abstractNumId w:val="47"/>
  </w:num>
  <w:num w:numId="106" w16cid:durableId="1848671855">
    <w:abstractNumId w:val="48"/>
  </w:num>
  <w:num w:numId="107" w16cid:durableId="1933658239">
    <w:abstractNumId w:val="41"/>
  </w:num>
  <w:num w:numId="108" w16cid:durableId="831141624">
    <w:abstractNumId w:val="89"/>
  </w:num>
  <w:num w:numId="109" w16cid:durableId="1027869361">
    <w:abstractNumId w:val="2"/>
  </w:num>
  <w:num w:numId="110" w16cid:durableId="39061597">
    <w:abstractNumId w:val="58"/>
  </w:num>
  <w:num w:numId="111" w16cid:durableId="1053768951">
    <w:abstractNumId w:val="7"/>
  </w:num>
  <w:num w:numId="112" w16cid:durableId="431972171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7C"/>
    <w:rsid w:val="000F3104"/>
    <w:rsid w:val="00500061"/>
    <w:rsid w:val="005645D6"/>
    <w:rsid w:val="00701953"/>
    <w:rsid w:val="00A3486E"/>
    <w:rsid w:val="00A8087C"/>
    <w:rsid w:val="00BD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2985"/>
  <w15:chartTrackingRefBased/>
  <w15:docId w15:val="{6236E9EF-4140-9248-B1EB-B730A23E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8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0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sonormal0">
    <w:name w:val="msonormal"/>
    <w:basedOn w:val="Normal"/>
    <w:rsid w:val="00A34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3486E"/>
    <w:rPr>
      <w:i/>
      <w:iCs/>
    </w:rPr>
  </w:style>
  <w:style w:type="character" w:styleId="Strong">
    <w:name w:val="Strong"/>
    <w:basedOn w:val="DefaultParagraphFont"/>
    <w:uiPriority w:val="22"/>
    <w:qFormat/>
    <w:rsid w:val="00A3486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3486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3486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Long-Term_Capital_Management?utm_source=chatgpt.com" TargetMode="External"/><Relationship Id="rId18" Type="http://schemas.openxmlformats.org/officeDocument/2006/relationships/hyperlink" Target="https://www.financialresearch.gov/working-papers/files/OFRwp-24-09_central-clearing-and-trade-cancellation.pdf?utm_source=chatgpt.com" TargetMode="External"/><Relationship Id="rId26" Type="http://schemas.openxmlformats.org/officeDocument/2006/relationships/hyperlink" Target="https://www.bis.org/publ/bcbs270.htm?utm_source=chatgpt.com" TargetMode="External"/><Relationship Id="rId21" Type="http://schemas.openxmlformats.org/officeDocument/2006/relationships/hyperlink" Target="https://www.everycrsreport.com/reports/R48734.html?utm_source=chatgpt.com" TargetMode="External"/><Relationship Id="rId34" Type="http://schemas.openxmlformats.org/officeDocument/2006/relationships/hyperlink" Target="https://en.wikipedia.org/wiki/Subprime_mortgage_crisis?utm_source=chatgpt.com" TargetMode="External"/><Relationship Id="rId7" Type="http://schemas.openxmlformats.org/officeDocument/2006/relationships/hyperlink" Target="https://www.bis.org/publ/bcbs270.htm?utm_source=chatgpt.com" TargetMode="External"/><Relationship Id="rId12" Type="http://schemas.openxmlformats.org/officeDocument/2006/relationships/hyperlink" Target="https://en.wikipedia.org/wiki/1994_bond_market_crisis?utm_source=chatgpt.com" TargetMode="External"/><Relationship Id="rId17" Type="http://schemas.openxmlformats.org/officeDocument/2006/relationships/hyperlink" Target="https://www.newyorkfed.org/newsevents/speeches/2025/per250509?utm_source=chatgpt.com" TargetMode="External"/><Relationship Id="rId25" Type="http://schemas.openxmlformats.org/officeDocument/2006/relationships/hyperlink" Target="https://en.wikipedia.org/wiki/Nick_Leeson?utm_source=chatgpt.com" TargetMode="External"/><Relationship Id="rId33" Type="http://schemas.openxmlformats.org/officeDocument/2006/relationships/hyperlink" Target="https://www.chicagofed.org/publications/chicago-fed-letter/2023/480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Long-Term_Capital_Management?utm_source=chatgpt.com" TargetMode="External"/><Relationship Id="rId20" Type="http://schemas.openxmlformats.org/officeDocument/2006/relationships/hyperlink" Target="https://en.wikipedia.org/wiki/Archegos_Capital_Management?utm_source=chatgpt.com" TargetMode="External"/><Relationship Id="rId29" Type="http://schemas.openxmlformats.org/officeDocument/2006/relationships/hyperlink" Target="https://www.investopedia.com/terms/v/volcker-rule.asp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Volcker_Rule?utm_source=chatgpt.com" TargetMode="External"/><Relationship Id="rId11" Type="http://schemas.openxmlformats.org/officeDocument/2006/relationships/hyperlink" Target="https://en.wikipedia.org/wiki/Long-Term_Capital_Management?utm_source=chatgpt.com" TargetMode="External"/><Relationship Id="rId24" Type="http://schemas.openxmlformats.org/officeDocument/2006/relationships/hyperlink" Target="https://en.wikipedia.org/wiki/2012_JPMorgan_Chase_trading_loss?utm_source=chatgpt.com" TargetMode="External"/><Relationship Id="rId32" Type="http://schemas.openxmlformats.org/officeDocument/2006/relationships/hyperlink" Target="https://www.brookings.edu/articles/whats-going-on-in-the-us-treasury-market-and-why-does-it-matter/?utm_source=chatgpt.com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coalitiongreenwich.crisil.com/content/dam/coalition-greenwich/Reports/2025/25-2022-sell-side-global-markets-trading-revenue-analysis-2024/Sell-side-global-markets-trading-revenue-analysis-2024-25-2022.pdf?utm_source=chatgpt.com" TargetMode="External"/><Relationship Id="rId15" Type="http://schemas.openxmlformats.org/officeDocument/2006/relationships/hyperlink" Target="https://www.chicagofed.org/publications/chicago-fed-letter/2023/480?utm_source=chatgpt.com" TargetMode="External"/><Relationship Id="rId23" Type="http://schemas.openxmlformats.org/officeDocument/2006/relationships/hyperlink" Target="https://www.bis.org/bcbs/publ/d457_inbrief.pdf?utm_source=chatgpt.com" TargetMode="External"/><Relationship Id="rId28" Type="http://schemas.openxmlformats.org/officeDocument/2006/relationships/hyperlink" Target="https://www.bis.org/basel_framework/chapter/CRE/52.htm?utm_source=chatgpt.com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en.wikipedia.org/wiki/Subprime_mortgage_crisis?utm_source=chatgpt.com" TargetMode="External"/><Relationship Id="rId19" Type="http://schemas.openxmlformats.org/officeDocument/2006/relationships/hyperlink" Target="https://en.wikipedia.org/wiki/Subprime_mortgage_crisis?utm_source=chatgpt.com" TargetMode="External"/><Relationship Id="rId31" Type="http://schemas.openxmlformats.org/officeDocument/2006/relationships/hyperlink" Target="https://en.wikipedia.org/wiki/1994_bond_market_crisi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ufgamericas.com/sites/default/files/document/2023-04/policy-note-3-13-a-closer-look-at-silicon-valley-bank.pdf?utm_source=chatgpt.com" TargetMode="External"/><Relationship Id="rId14" Type="http://schemas.openxmlformats.org/officeDocument/2006/relationships/hyperlink" Target="https://en.wikipedia.org/wiki/1994_bond_market_crisis?utm_source=chatgpt.com" TargetMode="External"/><Relationship Id="rId22" Type="http://schemas.openxmlformats.org/officeDocument/2006/relationships/hyperlink" Target="https://en.wikipedia.org/wiki/2010_flash_crash?utm_source=chatgpt.com" TargetMode="External"/><Relationship Id="rId27" Type="http://schemas.openxmlformats.org/officeDocument/2006/relationships/hyperlink" Target="https://www.bis.org/bcbs/publ/d457_inbrief.pdf?utm_source=chatgpt.com" TargetMode="External"/><Relationship Id="rId30" Type="http://schemas.openxmlformats.org/officeDocument/2006/relationships/hyperlink" Target="https://www.bis.org/statistics/rpfx25_ir.htm?utm_source=chatgpt.com" TargetMode="External"/><Relationship Id="rId35" Type="http://schemas.openxmlformats.org/officeDocument/2006/relationships/hyperlink" Target="https://en.wikipedia.org/wiki/2012_JPMorgan_Chase_trading_loss?utm_source=chatgpt.com" TargetMode="External"/><Relationship Id="rId8" Type="http://schemas.openxmlformats.org/officeDocument/2006/relationships/hyperlink" Target="https://en.wikipedia.org/wiki/Archegos_Capital_Management?utm_source=chatgpt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6958</Words>
  <Characters>39667</Characters>
  <Application>Microsoft Office Word</Application>
  <DocSecurity>0</DocSecurity>
  <Lines>330</Lines>
  <Paragraphs>93</Paragraphs>
  <ScaleCrop>false</ScaleCrop>
  <Company/>
  <LinksUpToDate>false</LinksUpToDate>
  <CharactersWithSpaces>46532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Islam</dc:creator>
  <cp:keywords/>
  <dc:description/>
  <cp:lastModifiedBy>Mo Islam</cp:lastModifiedBy>
  <cp:revision>2</cp:revision>
  <dcterms:created xsi:type="dcterms:W3CDTF">2025-11-24T20:07:00Z</dcterms:created>
  <dcterms:modified xsi:type="dcterms:W3CDTF">2025-11-24T20:07:00Z</dcterms:modified>
</cp:coreProperties>
</file>