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4"/>
        <w:gridCol w:w="7959"/>
      </w:tblGrid>
      <w:tr w:rsidR="009664BA" w14:paraId="39E7D740" w14:textId="77777777" w:rsidTr="009664BA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1F9F" w14:textId="703B8E60" w:rsidR="009664BA" w:rsidRDefault="009664BA" w:rsidP="004F6BD8">
            <w:pPr>
              <w:ind w:right="-390"/>
              <w:rPr>
                <w:b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1" locked="0" layoutInCell="1" allowOverlap="1" wp14:anchorId="1D6834AA" wp14:editId="00DB1830">
                  <wp:simplePos x="0" y="0"/>
                  <wp:positionH relativeFrom="column">
                    <wp:posOffset>170180</wp:posOffset>
                  </wp:positionH>
                  <wp:positionV relativeFrom="paragraph">
                    <wp:posOffset>145415</wp:posOffset>
                  </wp:positionV>
                  <wp:extent cx="1019810" cy="1151890"/>
                  <wp:effectExtent l="0" t="0" r="0" b="0"/>
                  <wp:wrapTight wrapText="bothSides">
                    <wp:wrapPolygon edited="0">
                      <wp:start x="0" y="0"/>
                      <wp:lineTo x="0" y="21076"/>
                      <wp:lineTo x="21385" y="21076"/>
                      <wp:lineTo x="21385" y="0"/>
                      <wp:lineTo x="0" y="0"/>
                    </wp:wrapPolygon>
                  </wp:wrapTight>
                  <wp:docPr id="2" name="Рисунок 2" descr="Изображение выглядит как текст, керамические изделия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Изображение выглядит как текст, керамические изделия, фарфор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810" cy="1151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88755831"/>
            <w:bookmarkEnd w:id="0"/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E3A3" w14:textId="77777777" w:rsidR="009664BA" w:rsidRDefault="009664BA" w:rsidP="009664BA">
            <w:pPr>
              <w:ind w:left="579" w:right="-390"/>
              <w:jc w:val="center"/>
              <w:rPr>
                <w:b/>
                <w:sz w:val="16"/>
                <w:szCs w:val="16"/>
              </w:rPr>
            </w:pPr>
          </w:p>
          <w:p w14:paraId="4E6FCBFD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1F198C7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14:paraId="1C7EEB67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C19917A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 xml:space="preserve">имени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</w:t>
            </w:r>
          </w:p>
          <w:p w14:paraId="0BEEE4F8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66D2A3EE" w14:textId="77777777" w:rsidR="009664BA" w:rsidRDefault="009664BA" w:rsidP="0006261B">
            <w:pPr>
              <w:ind w:left="579" w:right="-390" w:hanging="943"/>
              <w:jc w:val="center"/>
              <w:rPr>
                <w:b/>
              </w:rPr>
            </w:pPr>
            <w:r>
              <w:rPr>
                <w:b/>
              </w:rPr>
              <w:t xml:space="preserve">(МГТУ им. </w:t>
            </w:r>
            <w:proofErr w:type="gramStart"/>
            <w:r>
              <w:rPr>
                <w:b/>
              </w:rPr>
              <w:t>Н.Э.</w:t>
            </w:r>
            <w:proofErr w:type="gramEnd"/>
            <w:r>
              <w:rPr>
                <w:b/>
              </w:rPr>
              <w:t xml:space="preserve"> Баумана)</w:t>
            </w:r>
          </w:p>
        </w:tc>
      </w:tr>
    </w:tbl>
    <w:p w14:paraId="0E397A69" w14:textId="77777777" w:rsidR="009664BA" w:rsidRDefault="009664BA" w:rsidP="009664BA">
      <w:pPr>
        <w:rPr>
          <w:rFonts w:eastAsia="Calibri"/>
          <w:sz w:val="28"/>
          <w:szCs w:val="28"/>
          <w:lang w:eastAsia="en-US"/>
        </w:rPr>
      </w:pPr>
    </w:p>
    <w:p w14:paraId="4E19BE8C" w14:textId="77777777" w:rsidR="009664BA" w:rsidRDefault="009664BA" w:rsidP="009664BA">
      <w:pPr>
        <w:jc w:val="center"/>
        <w:rPr>
          <w:sz w:val="28"/>
          <w:szCs w:val="28"/>
        </w:rPr>
      </w:pPr>
    </w:p>
    <w:p w14:paraId="4CAFE7BC" w14:textId="77777777" w:rsidR="009664BA" w:rsidRDefault="009664BA" w:rsidP="009664BA">
      <w:pPr>
        <w:jc w:val="center"/>
        <w:rPr>
          <w:sz w:val="28"/>
          <w:szCs w:val="28"/>
        </w:rPr>
      </w:pPr>
    </w:p>
    <w:p w14:paraId="135A0033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«Фундаментальные науки»</w:t>
      </w:r>
    </w:p>
    <w:p w14:paraId="7EC66364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«Техническая физика»</w:t>
      </w:r>
    </w:p>
    <w:p w14:paraId="1BDFDC61" w14:textId="7C902B72" w:rsidR="009664BA" w:rsidRPr="009549A5" w:rsidRDefault="009664BA" w:rsidP="009664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4F6BD8">
        <w:rPr>
          <w:b/>
          <w:sz w:val="28"/>
          <w:szCs w:val="28"/>
        </w:rPr>
        <w:t>8</w:t>
      </w:r>
    </w:p>
    <w:p w14:paraId="76164230" w14:textId="77777777" w:rsidR="009664BA" w:rsidRDefault="009664BA" w:rsidP="009664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«Вычислительная физика»</w:t>
      </w:r>
    </w:p>
    <w:p w14:paraId="4EF61A2E" w14:textId="77777777" w:rsidR="009664BA" w:rsidRDefault="009664BA" w:rsidP="009664BA">
      <w:pPr>
        <w:jc w:val="center"/>
        <w:rPr>
          <w:sz w:val="28"/>
          <w:szCs w:val="28"/>
        </w:rPr>
      </w:pPr>
    </w:p>
    <w:p w14:paraId="52574288" w14:textId="77777777" w:rsidR="009664BA" w:rsidRDefault="009664BA" w:rsidP="009664BA">
      <w:pPr>
        <w:jc w:val="center"/>
        <w:rPr>
          <w:sz w:val="28"/>
          <w:szCs w:val="28"/>
        </w:rPr>
      </w:pPr>
    </w:p>
    <w:p w14:paraId="78A043DA" w14:textId="77777777" w:rsidR="009664BA" w:rsidRDefault="009664BA" w:rsidP="009664BA">
      <w:pPr>
        <w:jc w:val="center"/>
        <w:rPr>
          <w:sz w:val="28"/>
          <w:szCs w:val="28"/>
        </w:rPr>
      </w:pPr>
    </w:p>
    <w:p w14:paraId="37580A57" w14:textId="77777777" w:rsidR="009664BA" w:rsidRDefault="009664BA" w:rsidP="009664BA">
      <w:pPr>
        <w:jc w:val="center"/>
        <w:rPr>
          <w:sz w:val="28"/>
          <w:szCs w:val="28"/>
        </w:rPr>
      </w:pPr>
    </w:p>
    <w:p w14:paraId="47918718" w14:textId="77777777" w:rsidR="009664BA" w:rsidRDefault="009664BA" w:rsidP="009664BA">
      <w:pPr>
        <w:jc w:val="center"/>
        <w:rPr>
          <w:sz w:val="28"/>
          <w:szCs w:val="28"/>
        </w:rPr>
      </w:pPr>
    </w:p>
    <w:p w14:paraId="34F8753E" w14:textId="77777777" w:rsidR="009664BA" w:rsidRDefault="009664BA" w:rsidP="009664BA">
      <w:pPr>
        <w:jc w:val="center"/>
        <w:rPr>
          <w:sz w:val="28"/>
          <w:szCs w:val="28"/>
        </w:rPr>
      </w:pPr>
    </w:p>
    <w:p w14:paraId="3AB696FA" w14:textId="77777777" w:rsidR="009664BA" w:rsidRDefault="009664BA" w:rsidP="009664BA">
      <w:pPr>
        <w:jc w:val="center"/>
        <w:rPr>
          <w:sz w:val="28"/>
          <w:szCs w:val="28"/>
        </w:rPr>
      </w:pPr>
    </w:p>
    <w:p w14:paraId="09CACB4B" w14:textId="77777777" w:rsidR="009664BA" w:rsidRDefault="009664BA" w:rsidP="009664BA">
      <w:pPr>
        <w:jc w:val="center"/>
        <w:rPr>
          <w:sz w:val="28"/>
          <w:szCs w:val="28"/>
        </w:rPr>
      </w:pPr>
    </w:p>
    <w:p w14:paraId="43E5A0E3" w14:textId="77777777" w:rsidR="009664BA" w:rsidRDefault="009664BA" w:rsidP="009664BA">
      <w:pPr>
        <w:jc w:val="center"/>
        <w:rPr>
          <w:sz w:val="28"/>
          <w:szCs w:val="28"/>
        </w:rPr>
      </w:pPr>
    </w:p>
    <w:p w14:paraId="5B59F77C" w14:textId="77777777" w:rsidR="009664BA" w:rsidRDefault="009664BA" w:rsidP="009664BA">
      <w:pPr>
        <w:jc w:val="center"/>
        <w:rPr>
          <w:sz w:val="28"/>
          <w:szCs w:val="28"/>
        </w:rPr>
      </w:pPr>
    </w:p>
    <w:p w14:paraId="257833C7" w14:textId="77777777" w:rsidR="009664BA" w:rsidRDefault="009664BA" w:rsidP="009664BA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Выполнили: Коберник Т. Н., </w:t>
      </w:r>
      <w:proofErr w:type="spellStart"/>
      <w:r>
        <w:rPr>
          <w:sz w:val="28"/>
          <w:szCs w:val="28"/>
        </w:rPr>
        <w:t>Плетенёв</w:t>
      </w:r>
      <w:proofErr w:type="spellEnd"/>
      <w:r>
        <w:rPr>
          <w:sz w:val="28"/>
          <w:szCs w:val="28"/>
        </w:rPr>
        <w:t xml:space="preserve"> Б</w:t>
      </w:r>
      <w:r>
        <w:rPr>
          <w:color w:val="000000" w:themeColor="text1"/>
          <w:sz w:val="28"/>
          <w:szCs w:val="28"/>
        </w:rPr>
        <w:t>. А.</w:t>
      </w:r>
    </w:p>
    <w:p w14:paraId="0F672A12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Группа: ФН4-71Б</w:t>
      </w:r>
    </w:p>
    <w:p w14:paraId="03C5A0AD" w14:textId="77777777" w:rsidR="009664BA" w:rsidRDefault="009664BA" w:rsidP="009664B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Преподаватели: </w:t>
      </w:r>
      <w:proofErr w:type="spellStart"/>
      <w:r>
        <w:rPr>
          <w:sz w:val="28"/>
          <w:szCs w:val="28"/>
        </w:rPr>
        <w:t>Хасаншин</w:t>
      </w:r>
      <w:proofErr w:type="spellEnd"/>
      <w:r>
        <w:rPr>
          <w:sz w:val="28"/>
          <w:szCs w:val="28"/>
        </w:rPr>
        <w:t xml:space="preserve"> Р.Х., </w:t>
      </w:r>
      <w:proofErr w:type="spellStart"/>
      <w:r>
        <w:rPr>
          <w:sz w:val="28"/>
          <w:szCs w:val="28"/>
        </w:rPr>
        <w:t>Ивлиев</w:t>
      </w:r>
      <w:proofErr w:type="spellEnd"/>
      <w:r>
        <w:rPr>
          <w:sz w:val="28"/>
          <w:szCs w:val="28"/>
        </w:rPr>
        <w:t xml:space="preserve"> П.А.</w:t>
      </w:r>
    </w:p>
    <w:p w14:paraId="4FB1BFCC" w14:textId="77777777" w:rsidR="009664BA" w:rsidRDefault="009664BA" w:rsidP="009664BA">
      <w:pPr>
        <w:jc w:val="center"/>
        <w:rPr>
          <w:sz w:val="28"/>
          <w:szCs w:val="28"/>
        </w:rPr>
      </w:pPr>
    </w:p>
    <w:p w14:paraId="7117E2BA" w14:textId="77777777" w:rsidR="009664BA" w:rsidRDefault="009664BA" w:rsidP="009664BA">
      <w:pPr>
        <w:jc w:val="center"/>
        <w:rPr>
          <w:sz w:val="28"/>
          <w:szCs w:val="28"/>
        </w:rPr>
      </w:pPr>
    </w:p>
    <w:p w14:paraId="3C61EFCF" w14:textId="77777777" w:rsidR="009664BA" w:rsidRDefault="009664BA" w:rsidP="009664BA">
      <w:pPr>
        <w:jc w:val="center"/>
        <w:rPr>
          <w:sz w:val="28"/>
          <w:szCs w:val="28"/>
        </w:rPr>
      </w:pPr>
    </w:p>
    <w:p w14:paraId="1439A3F4" w14:textId="77777777" w:rsidR="009664BA" w:rsidRDefault="009664BA" w:rsidP="009664BA">
      <w:pPr>
        <w:jc w:val="center"/>
        <w:rPr>
          <w:sz w:val="28"/>
          <w:szCs w:val="28"/>
        </w:rPr>
      </w:pPr>
    </w:p>
    <w:p w14:paraId="0253939F" w14:textId="77777777" w:rsidR="009664BA" w:rsidRDefault="009664BA" w:rsidP="009664BA">
      <w:pPr>
        <w:jc w:val="center"/>
        <w:rPr>
          <w:sz w:val="28"/>
          <w:szCs w:val="28"/>
        </w:rPr>
      </w:pPr>
    </w:p>
    <w:p w14:paraId="58836A9E" w14:textId="37D1E7C5" w:rsidR="009664BA" w:rsidRDefault="009664BA" w:rsidP="009664BA">
      <w:pPr>
        <w:rPr>
          <w:sz w:val="28"/>
          <w:szCs w:val="28"/>
        </w:rPr>
      </w:pPr>
    </w:p>
    <w:p w14:paraId="0AB54F5B" w14:textId="77777777" w:rsidR="009664BA" w:rsidRDefault="009664BA" w:rsidP="009664BA">
      <w:pPr>
        <w:rPr>
          <w:sz w:val="28"/>
          <w:szCs w:val="28"/>
        </w:rPr>
      </w:pPr>
    </w:p>
    <w:p w14:paraId="449E0EEF" w14:textId="77777777" w:rsidR="009664BA" w:rsidRDefault="009664BA" w:rsidP="009664BA">
      <w:pPr>
        <w:rPr>
          <w:sz w:val="28"/>
          <w:szCs w:val="28"/>
        </w:rPr>
      </w:pPr>
    </w:p>
    <w:p w14:paraId="7EAFB100" w14:textId="77777777" w:rsidR="009664BA" w:rsidRDefault="009664BA" w:rsidP="009664BA">
      <w:pPr>
        <w:rPr>
          <w:sz w:val="28"/>
          <w:szCs w:val="28"/>
        </w:rPr>
      </w:pPr>
    </w:p>
    <w:p w14:paraId="35264676" w14:textId="77777777" w:rsidR="009664BA" w:rsidRDefault="009664BA" w:rsidP="009664B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 г.</w:t>
      </w:r>
    </w:p>
    <w:sdt>
      <w:sdtPr>
        <w:rPr>
          <w:rFonts w:ascii="Times New Roman" w:eastAsia="Times New Roman" w:hAnsi="Times New Roman" w:cs="Times New Roman"/>
          <w:color w:val="auto"/>
          <w:lang w:val="ru-RU" w:eastAsia="ru-RU"/>
        </w:rPr>
        <w:id w:val="971716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46C89E" w14:textId="77777777" w:rsidR="00AB2574" w:rsidRPr="007776DE" w:rsidRDefault="006705E9" w:rsidP="000E7781">
          <w:pPr>
            <w:pStyle w:val="af0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ru-RU"/>
            </w:rPr>
          </w:pPr>
          <w:r w:rsidRPr="007776D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ru-RU"/>
            </w:rPr>
            <w:t>Содержание</w:t>
          </w:r>
        </w:p>
        <w:p w14:paraId="31CD6E55" w14:textId="280A6D03" w:rsidR="000E7781" w:rsidRPr="000E7781" w:rsidRDefault="00AB2574" w:rsidP="000E7781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0E7781">
            <w:rPr>
              <w:sz w:val="32"/>
              <w:szCs w:val="32"/>
            </w:rPr>
            <w:fldChar w:fldCharType="begin"/>
          </w:r>
          <w:r w:rsidRPr="000E7781">
            <w:rPr>
              <w:sz w:val="32"/>
              <w:szCs w:val="32"/>
            </w:rPr>
            <w:instrText xml:space="preserve"> TOC \o "1-3" \h \z \u </w:instrText>
          </w:r>
          <w:r w:rsidRPr="000E7781">
            <w:rPr>
              <w:sz w:val="32"/>
              <w:szCs w:val="32"/>
            </w:rPr>
            <w:fldChar w:fldCharType="separate"/>
          </w:r>
          <w:hyperlink w:anchor="_Toc118665699" w:history="1">
            <w:r w:rsidR="000E7781" w:rsidRPr="000E7781">
              <w:rPr>
                <w:rStyle w:val="a3"/>
                <w:noProof/>
                <w:sz w:val="32"/>
                <w:szCs w:val="32"/>
              </w:rPr>
              <w:t>1.</w:t>
            </w:r>
            <w:r w:rsidR="000E7781" w:rsidRPr="000E7781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E7781" w:rsidRPr="000E7781">
              <w:rPr>
                <w:rStyle w:val="a3"/>
                <w:noProof/>
                <w:sz w:val="32"/>
                <w:szCs w:val="32"/>
              </w:rPr>
              <w:t>Теоретическая часть</w:t>
            </w:r>
            <w:r w:rsidR="000E7781" w:rsidRPr="000E7781">
              <w:rPr>
                <w:noProof/>
                <w:webHidden/>
                <w:sz w:val="32"/>
                <w:szCs w:val="32"/>
              </w:rPr>
              <w:tab/>
            </w:r>
            <w:r w:rsidR="007776DE">
              <w:rPr>
                <w:noProof/>
                <w:webHidden/>
                <w:sz w:val="32"/>
                <w:szCs w:val="32"/>
              </w:rPr>
              <w:t>3</w:t>
            </w:r>
          </w:hyperlink>
        </w:p>
        <w:p w14:paraId="310E8FB7" w14:textId="337E3A3B" w:rsidR="000E7781" w:rsidRPr="000E7781" w:rsidRDefault="000E7781" w:rsidP="000E7781">
          <w:pPr>
            <w:pStyle w:val="21"/>
            <w:tabs>
              <w:tab w:val="left" w:pos="8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18665700" w:history="1">
            <w:r w:rsidRPr="000E7781">
              <w:rPr>
                <w:rStyle w:val="a3"/>
                <w:noProof/>
                <w:sz w:val="32"/>
                <w:szCs w:val="32"/>
              </w:rPr>
              <w:t>1.1</w:t>
            </w:r>
            <w:r w:rsidRPr="000E7781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E7781">
              <w:rPr>
                <w:rStyle w:val="a3"/>
                <w:noProof/>
                <w:sz w:val="32"/>
                <w:szCs w:val="32"/>
              </w:rPr>
              <w:t>. Одношаговые численные методы решения задачи Коши</w:t>
            </w:r>
            <w:r w:rsidRPr="000E7781">
              <w:rPr>
                <w:noProof/>
                <w:webHidden/>
                <w:sz w:val="32"/>
                <w:szCs w:val="32"/>
              </w:rPr>
              <w:tab/>
            </w:r>
            <w:r w:rsidR="007776DE">
              <w:rPr>
                <w:noProof/>
                <w:webHidden/>
                <w:sz w:val="32"/>
                <w:szCs w:val="32"/>
              </w:rPr>
              <w:t>3</w:t>
            </w:r>
          </w:hyperlink>
        </w:p>
        <w:p w14:paraId="16AC3B58" w14:textId="0D9C9815" w:rsidR="000E7781" w:rsidRPr="000E7781" w:rsidRDefault="000E7781" w:rsidP="000E7781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18665701" w:history="1">
            <w:r w:rsidRPr="000E7781">
              <w:rPr>
                <w:rStyle w:val="a3"/>
                <w:noProof/>
                <w:sz w:val="32"/>
                <w:szCs w:val="32"/>
              </w:rPr>
              <w:t>1.2. Метод Эйлера</w:t>
            </w:r>
            <w:r w:rsidRPr="000E7781">
              <w:rPr>
                <w:noProof/>
                <w:webHidden/>
                <w:sz w:val="32"/>
                <w:szCs w:val="32"/>
              </w:rPr>
              <w:tab/>
            </w:r>
            <w:r w:rsidR="007776DE">
              <w:rPr>
                <w:noProof/>
                <w:webHidden/>
                <w:sz w:val="32"/>
                <w:szCs w:val="32"/>
              </w:rPr>
              <w:t>4</w:t>
            </w:r>
          </w:hyperlink>
        </w:p>
        <w:p w14:paraId="686D6CF8" w14:textId="7DBE2FC8" w:rsidR="000E7781" w:rsidRPr="000E7781" w:rsidRDefault="000E7781" w:rsidP="000E7781">
          <w:pPr>
            <w:pStyle w:val="21"/>
            <w:tabs>
              <w:tab w:val="left" w:pos="880"/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18665702" w:history="1">
            <w:r w:rsidRPr="000E7781">
              <w:rPr>
                <w:rStyle w:val="a3"/>
                <w:noProof/>
                <w:sz w:val="32"/>
                <w:szCs w:val="32"/>
              </w:rPr>
              <w:t>1.2</w:t>
            </w:r>
            <w:r w:rsidRPr="000E7781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E7781">
              <w:rPr>
                <w:rStyle w:val="a3"/>
                <w:noProof/>
                <w:sz w:val="32"/>
                <w:szCs w:val="32"/>
              </w:rPr>
              <w:t>. Модифицированный метод Эйлера (метод Эйлера-Коши)</w:t>
            </w:r>
            <w:r w:rsidRPr="000E7781">
              <w:rPr>
                <w:noProof/>
                <w:webHidden/>
                <w:sz w:val="32"/>
                <w:szCs w:val="32"/>
              </w:rPr>
              <w:tab/>
            </w:r>
            <w:r w:rsidR="007776DE">
              <w:rPr>
                <w:noProof/>
                <w:webHidden/>
                <w:sz w:val="32"/>
                <w:szCs w:val="32"/>
              </w:rPr>
              <w:t>9</w:t>
            </w:r>
          </w:hyperlink>
        </w:p>
        <w:p w14:paraId="48FA434E" w14:textId="2B54A49D" w:rsidR="000E7781" w:rsidRPr="000E7781" w:rsidRDefault="000E7781" w:rsidP="000E7781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18665703" w:history="1">
            <w:r w:rsidRPr="000E7781">
              <w:rPr>
                <w:rStyle w:val="a3"/>
                <w:noProof/>
                <w:sz w:val="32"/>
                <w:szCs w:val="32"/>
              </w:rPr>
              <w:t>1.4. Усовершенствованный метод Эйлера</w:t>
            </w:r>
            <w:r w:rsidRPr="000E7781">
              <w:rPr>
                <w:noProof/>
                <w:webHidden/>
                <w:sz w:val="32"/>
                <w:szCs w:val="32"/>
              </w:rPr>
              <w:tab/>
            </w:r>
            <w:r w:rsidR="007776DE">
              <w:rPr>
                <w:noProof/>
                <w:webHidden/>
                <w:sz w:val="32"/>
                <w:szCs w:val="32"/>
              </w:rPr>
              <w:t>14</w:t>
            </w:r>
          </w:hyperlink>
        </w:p>
        <w:p w14:paraId="43F4DFAD" w14:textId="3A39DD8D" w:rsidR="000E7781" w:rsidRPr="000E7781" w:rsidRDefault="000E7781" w:rsidP="000E7781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18665704" w:history="1">
            <w:r w:rsidRPr="000E7781">
              <w:rPr>
                <w:rStyle w:val="a3"/>
                <w:noProof/>
                <w:sz w:val="32"/>
                <w:szCs w:val="32"/>
              </w:rPr>
              <w:t>1.5. Метод Эйлера-Кромера</w:t>
            </w:r>
            <w:r w:rsidRPr="000E7781">
              <w:rPr>
                <w:noProof/>
                <w:webHidden/>
                <w:sz w:val="32"/>
                <w:szCs w:val="32"/>
              </w:rPr>
              <w:tab/>
            </w:r>
            <w:r w:rsidR="007776DE">
              <w:rPr>
                <w:noProof/>
                <w:webHidden/>
                <w:sz w:val="32"/>
                <w:szCs w:val="32"/>
              </w:rPr>
              <w:t>15</w:t>
            </w:r>
          </w:hyperlink>
        </w:p>
        <w:p w14:paraId="2435CF9C" w14:textId="526980B1" w:rsidR="000E7781" w:rsidRPr="000E7781" w:rsidRDefault="000E7781" w:rsidP="000E7781">
          <w:pPr>
            <w:pStyle w:val="2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18665705" w:history="1">
            <w:r w:rsidRPr="000E7781">
              <w:rPr>
                <w:rStyle w:val="a3"/>
                <w:noProof/>
                <w:sz w:val="32"/>
                <w:szCs w:val="32"/>
              </w:rPr>
              <w:t>1.5. Метод Рунге-Кутта</w:t>
            </w:r>
            <w:r w:rsidRPr="000E7781">
              <w:rPr>
                <w:noProof/>
                <w:webHidden/>
                <w:sz w:val="32"/>
                <w:szCs w:val="32"/>
              </w:rPr>
              <w:tab/>
            </w:r>
            <w:r w:rsidRPr="000E7781">
              <w:rPr>
                <w:noProof/>
                <w:webHidden/>
                <w:sz w:val="32"/>
                <w:szCs w:val="32"/>
              </w:rPr>
              <w:fldChar w:fldCharType="begin"/>
            </w:r>
            <w:r w:rsidRPr="000E7781">
              <w:rPr>
                <w:noProof/>
                <w:webHidden/>
                <w:sz w:val="32"/>
                <w:szCs w:val="32"/>
              </w:rPr>
              <w:instrText xml:space="preserve"> PAGEREF _Toc118665705 \h </w:instrText>
            </w:r>
            <w:r w:rsidRPr="000E7781">
              <w:rPr>
                <w:noProof/>
                <w:webHidden/>
                <w:sz w:val="32"/>
                <w:szCs w:val="32"/>
              </w:rPr>
            </w:r>
            <w:r w:rsidRPr="000E7781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0E7781">
              <w:rPr>
                <w:noProof/>
                <w:webHidden/>
                <w:sz w:val="32"/>
                <w:szCs w:val="32"/>
              </w:rPr>
              <w:t>1</w:t>
            </w:r>
            <w:r w:rsidR="007776DE">
              <w:rPr>
                <w:noProof/>
                <w:webHidden/>
                <w:sz w:val="32"/>
                <w:szCs w:val="32"/>
              </w:rPr>
              <w:t>6</w:t>
            </w:r>
            <w:r w:rsidRPr="000E7781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6A4C65" w14:textId="6C70AEA8" w:rsidR="000E7781" w:rsidRPr="000E7781" w:rsidRDefault="000E7781" w:rsidP="000E7781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18665706" w:history="1">
            <w:r w:rsidRPr="000E7781">
              <w:rPr>
                <w:rStyle w:val="a3"/>
                <w:noProof/>
                <w:sz w:val="32"/>
                <w:szCs w:val="32"/>
              </w:rPr>
              <w:t>2.</w:t>
            </w:r>
            <w:r w:rsidRPr="000E7781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E7781">
              <w:rPr>
                <w:rStyle w:val="a3"/>
                <w:noProof/>
                <w:sz w:val="32"/>
                <w:szCs w:val="32"/>
              </w:rPr>
              <w:t>Постановка задачи</w:t>
            </w:r>
            <w:r w:rsidRPr="000E7781">
              <w:rPr>
                <w:noProof/>
                <w:webHidden/>
                <w:sz w:val="32"/>
                <w:szCs w:val="32"/>
              </w:rPr>
              <w:tab/>
            </w:r>
            <w:r w:rsidR="007776DE">
              <w:rPr>
                <w:noProof/>
                <w:webHidden/>
                <w:sz w:val="32"/>
                <w:szCs w:val="32"/>
              </w:rPr>
              <w:t>18</w:t>
            </w:r>
          </w:hyperlink>
        </w:p>
        <w:p w14:paraId="6C01856C" w14:textId="661B7459" w:rsidR="000E7781" w:rsidRPr="000E7781" w:rsidRDefault="000E7781" w:rsidP="000E7781">
          <w:pPr>
            <w:pStyle w:val="11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118665707" w:history="1">
            <w:r w:rsidRPr="000E7781">
              <w:rPr>
                <w:rStyle w:val="a3"/>
                <w:noProof/>
                <w:sz w:val="32"/>
                <w:szCs w:val="32"/>
              </w:rPr>
              <w:t>3.</w:t>
            </w:r>
            <w:r w:rsidRPr="000E7781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E7781">
              <w:rPr>
                <w:rStyle w:val="a3"/>
                <w:noProof/>
                <w:sz w:val="32"/>
                <w:szCs w:val="32"/>
              </w:rPr>
              <w:t>Программа</w:t>
            </w:r>
            <w:r w:rsidRPr="000E7781">
              <w:rPr>
                <w:noProof/>
                <w:webHidden/>
                <w:sz w:val="32"/>
                <w:szCs w:val="32"/>
              </w:rPr>
              <w:tab/>
            </w:r>
            <w:r w:rsidR="007776DE">
              <w:rPr>
                <w:noProof/>
                <w:webHidden/>
                <w:sz w:val="32"/>
                <w:szCs w:val="32"/>
              </w:rPr>
              <w:t>19</w:t>
            </w:r>
          </w:hyperlink>
        </w:p>
        <w:p w14:paraId="714A4A67" w14:textId="54CBE9E4" w:rsidR="000E7781" w:rsidRPr="000E7781" w:rsidRDefault="000E7781" w:rsidP="000E7781">
          <w:pPr>
            <w:pStyle w:val="11"/>
            <w:rPr>
              <w:noProof/>
              <w:sz w:val="32"/>
              <w:szCs w:val="32"/>
            </w:rPr>
          </w:pPr>
          <w:hyperlink w:anchor="_Toc118665708" w:history="1">
            <w:r w:rsidRPr="000E7781">
              <w:rPr>
                <w:rStyle w:val="a3"/>
                <w:noProof/>
                <w:sz w:val="32"/>
                <w:szCs w:val="32"/>
              </w:rPr>
              <w:t>4.</w:t>
            </w:r>
            <w:r w:rsidRPr="000E7781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Pr="000E7781">
              <w:rPr>
                <w:rStyle w:val="a3"/>
                <w:noProof/>
                <w:sz w:val="32"/>
                <w:szCs w:val="32"/>
              </w:rPr>
              <w:t>Результаты</w:t>
            </w:r>
            <w:r w:rsidRPr="000E7781">
              <w:rPr>
                <w:noProof/>
                <w:webHidden/>
                <w:sz w:val="32"/>
                <w:szCs w:val="32"/>
              </w:rPr>
              <w:tab/>
            </w:r>
            <w:r w:rsidR="007776DE">
              <w:rPr>
                <w:noProof/>
                <w:webHidden/>
                <w:sz w:val="32"/>
                <w:szCs w:val="32"/>
              </w:rPr>
              <w:t>21</w:t>
            </w:r>
          </w:hyperlink>
          <w:r w:rsidR="00AB2574" w:rsidRPr="000E7781">
            <w:rPr>
              <w:noProof/>
              <w:sz w:val="32"/>
              <w:szCs w:val="32"/>
            </w:rPr>
            <w:fldChar w:fldCharType="end"/>
          </w:r>
        </w:p>
        <w:p w14:paraId="33EAD723" w14:textId="4A7F0B72" w:rsidR="00AB2574" w:rsidRPr="000E7781" w:rsidRDefault="000E7781" w:rsidP="000E7781">
          <w:pPr>
            <w:spacing w:line="360" w:lineRule="auto"/>
            <w:rPr>
              <w:rFonts w:eastAsiaTheme="minorEastAsia"/>
              <w:sz w:val="32"/>
              <w:szCs w:val="32"/>
            </w:rPr>
          </w:pPr>
          <w:r w:rsidRPr="000E7781">
            <w:rPr>
              <w:rFonts w:eastAsiaTheme="minorEastAsia"/>
              <w:sz w:val="32"/>
              <w:szCs w:val="32"/>
            </w:rPr>
            <w:t>5. Выводы……………………………</w:t>
          </w:r>
          <w:r w:rsidR="007776DE">
            <w:rPr>
              <w:rFonts w:eastAsiaTheme="minorEastAsia"/>
              <w:sz w:val="32"/>
              <w:szCs w:val="32"/>
            </w:rPr>
            <w:t>...</w:t>
          </w:r>
          <w:r w:rsidRPr="000E7781">
            <w:rPr>
              <w:rFonts w:eastAsiaTheme="minorEastAsia"/>
              <w:sz w:val="32"/>
              <w:szCs w:val="32"/>
            </w:rPr>
            <w:t>………………………………</w:t>
          </w:r>
          <w:r w:rsidR="007776DE">
            <w:rPr>
              <w:rFonts w:eastAsiaTheme="minorEastAsia"/>
              <w:sz w:val="32"/>
              <w:szCs w:val="32"/>
            </w:rPr>
            <w:t>23</w:t>
          </w:r>
        </w:p>
      </w:sdtContent>
    </w:sdt>
    <w:p w14:paraId="534C1881" w14:textId="77777777" w:rsidR="00411884" w:rsidRPr="000E7781" w:rsidRDefault="00411884" w:rsidP="000E7781">
      <w:pPr>
        <w:tabs>
          <w:tab w:val="left" w:pos="980"/>
        </w:tabs>
        <w:spacing w:line="360" w:lineRule="auto"/>
        <w:rPr>
          <w:sz w:val="32"/>
          <w:szCs w:val="32"/>
        </w:rPr>
      </w:pPr>
    </w:p>
    <w:p w14:paraId="2954EEF2" w14:textId="77777777" w:rsidR="00411884" w:rsidRDefault="00411884" w:rsidP="00411884">
      <w:pPr>
        <w:spacing w:line="133" w:lineRule="exact"/>
        <w:rPr>
          <w:rFonts w:eastAsiaTheme="minorEastAsia"/>
          <w:sz w:val="32"/>
          <w:szCs w:val="28"/>
        </w:rPr>
      </w:pPr>
    </w:p>
    <w:p w14:paraId="3A5F8AD6" w14:textId="77777777" w:rsidR="00411884" w:rsidRDefault="00411884" w:rsidP="00411884">
      <w:pPr>
        <w:ind w:right="-519"/>
        <w:jc w:val="center"/>
        <w:rPr>
          <w:sz w:val="28"/>
          <w:szCs w:val="28"/>
        </w:rPr>
      </w:pPr>
    </w:p>
    <w:p w14:paraId="7E5E14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A38D36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71139E63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18B0392C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3B8E148B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54B6DDE1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066AE239" w14:textId="77777777" w:rsidR="00411884" w:rsidRDefault="00411884" w:rsidP="00411884">
      <w:pPr>
        <w:rPr>
          <w:rFonts w:cs="Arial"/>
          <w:bCs/>
          <w:color w:val="222222"/>
          <w:szCs w:val="21"/>
          <w:shd w:val="clear" w:color="auto" w:fill="FFFFFF"/>
        </w:rPr>
      </w:pPr>
    </w:p>
    <w:p w14:paraId="4D75643F" w14:textId="77777777" w:rsidR="00411884" w:rsidRDefault="00411884">
      <w:pPr>
        <w:spacing w:after="160" w:line="259" w:lineRule="auto"/>
        <w:rPr>
          <w:rFonts w:cs="Arial"/>
          <w:bCs/>
          <w:color w:val="222222"/>
          <w:szCs w:val="21"/>
          <w:shd w:val="clear" w:color="auto" w:fill="FFFFFF"/>
        </w:rPr>
      </w:pPr>
      <w:r>
        <w:rPr>
          <w:rFonts w:cs="Arial"/>
          <w:bCs/>
          <w:color w:val="222222"/>
          <w:szCs w:val="21"/>
          <w:shd w:val="clear" w:color="auto" w:fill="FFFFFF"/>
        </w:rPr>
        <w:br w:type="page"/>
      </w:r>
    </w:p>
    <w:p w14:paraId="2B939FED" w14:textId="77777777" w:rsidR="00411884" w:rsidRPr="000748E3" w:rsidRDefault="0062122F" w:rsidP="006F369D">
      <w:pPr>
        <w:pStyle w:val="a5"/>
        <w:numPr>
          <w:ilvl w:val="0"/>
          <w:numId w:val="21"/>
        </w:numPr>
        <w:spacing w:line="360" w:lineRule="auto"/>
        <w:outlineLvl w:val="0"/>
        <w:rPr>
          <w:rStyle w:val="mw-headline"/>
          <w:rFonts w:ascii="Times New Roman" w:hAnsi="Times New Roman" w:cs="Times New Roman"/>
          <w:b/>
          <w:color w:val="000000"/>
          <w:sz w:val="32"/>
          <w:szCs w:val="32"/>
        </w:rPr>
      </w:pPr>
      <w:bookmarkStart w:id="1" w:name="_Toc118665699"/>
      <w:r w:rsidRPr="000748E3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Теоретическая часть</w:t>
      </w:r>
      <w:bookmarkEnd w:id="1"/>
      <w:r w:rsidRPr="000748E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 w:rsidR="00411884" w:rsidRPr="000748E3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600CD2AF" w14:textId="265C3B33" w:rsidR="008D74D9" w:rsidRPr="00FD2D10" w:rsidRDefault="00B60871" w:rsidP="00FD2D10">
      <w:pPr>
        <w:pStyle w:val="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" w:name="_Toc118665700"/>
      <w:r w:rsidRPr="004F6BD8">
        <w:rPr>
          <w:rStyle w:val="mw-headline"/>
          <w:rFonts w:ascii="Times New Roman" w:hAnsi="Times New Roman" w:cs="Times New Roman"/>
          <w:b/>
          <w:color w:val="000000" w:themeColor="text1"/>
          <w:sz w:val="32"/>
          <w:szCs w:val="32"/>
        </w:rPr>
        <w:t>.</w:t>
      </w:r>
      <w:r w:rsidR="00211ABA" w:rsidRPr="004F6B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4F6BD8" w:rsidRPr="004F6B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Одношаговые численные методы решения задачи Коши</w:t>
      </w:r>
      <w:bookmarkEnd w:id="2"/>
    </w:p>
    <w:p w14:paraId="3456D225" w14:textId="744421DF" w:rsidR="008D74D9" w:rsidRPr="00FD2D10" w:rsidRDefault="008D74D9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 w:rsidRPr="00FD2D10">
        <w:rPr>
          <w:color w:val="000000" w:themeColor="text1"/>
          <w:sz w:val="28"/>
          <w:szCs w:val="28"/>
        </w:rPr>
        <w:t>Одношаговым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методом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численного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решения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дифференциального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уравнения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называют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метод,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при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использовании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которого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для получения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решения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в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каждой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новой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узловой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точке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 xml:space="preserve">достаточно </w:t>
      </w:r>
      <w:r w:rsidRPr="00FD2D10">
        <w:rPr>
          <w:color w:val="000000" w:themeColor="text1"/>
          <w:spacing w:val="-1"/>
          <w:sz w:val="28"/>
          <w:szCs w:val="28"/>
        </w:rPr>
        <w:t>иметь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значение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сеточной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функции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лишь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в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предыдущем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узле.</w:t>
      </w:r>
      <w:r w:rsidRPr="00FD2D10">
        <w:rPr>
          <w:color w:val="000000" w:themeColor="text1"/>
          <w:sz w:val="28"/>
          <w:szCs w:val="28"/>
        </w:rPr>
        <w:t xml:space="preserve"> Рассмотрим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задачу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Коши.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Требуется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найти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функцию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rStyle w:val="ff6"/>
          <w:color w:val="000000" w:themeColor="text1"/>
          <w:sz w:val="28"/>
          <w:szCs w:val="28"/>
        </w:rPr>
        <w:t>u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rStyle w:val="ff5"/>
          <w:color w:val="000000" w:themeColor="text1"/>
          <w:sz w:val="28"/>
          <w:szCs w:val="28"/>
        </w:rPr>
        <w:t>=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rStyle w:val="ff6"/>
          <w:color w:val="000000" w:themeColor="text1"/>
          <w:sz w:val="28"/>
          <w:szCs w:val="28"/>
        </w:rPr>
        <w:t>u</w:t>
      </w:r>
      <w:r w:rsidRPr="00FD2D10">
        <w:rPr>
          <w:rStyle w:val="ff5"/>
          <w:color w:val="000000" w:themeColor="text1"/>
          <w:sz w:val="28"/>
          <w:szCs w:val="28"/>
        </w:rPr>
        <w:t>(</w:t>
      </w:r>
      <w:r w:rsidRPr="00FD2D10">
        <w:rPr>
          <w:rStyle w:val="ff6"/>
          <w:color w:val="000000" w:themeColor="text1"/>
          <w:sz w:val="28"/>
          <w:szCs w:val="28"/>
        </w:rPr>
        <w:t>x</w:t>
      </w:r>
      <w:r w:rsidRPr="00FD2D10">
        <w:rPr>
          <w:rStyle w:val="ff5"/>
          <w:color w:val="000000" w:themeColor="text1"/>
          <w:sz w:val="28"/>
          <w:szCs w:val="28"/>
        </w:rPr>
        <w:t>)</w:t>
      </w:r>
      <w:r w:rsidRPr="00FD2D10">
        <w:rPr>
          <w:rStyle w:val="ff1"/>
          <w:color w:val="000000" w:themeColor="text1"/>
          <w:sz w:val="28"/>
          <w:szCs w:val="28"/>
        </w:rPr>
        <w:t>,</w:t>
      </w:r>
      <w:r w:rsidRPr="00FD2D10">
        <w:rPr>
          <w:color w:val="000000" w:themeColor="text1"/>
          <w:sz w:val="28"/>
          <w:szCs w:val="28"/>
        </w:rPr>
        <w:t xml:space="preserve"> удовлетворяющую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дифференциальному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уравнению.</w:t>
      </w:r>
    </w:p>
    <w:p w14:paraId="5AB5A76E" w14:textId="501D89AF" w:rsidR="008D74D9" w:rsidRPr="00FD2D10" w:rsidRDefault="00000000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x,u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,      x&gt;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                          (1)</m:t>
          </m:r>
        </m:oMath>
      </m:oMathPara>
    </w:p>
    <w:p w14:paraId="69C51C2B" w14:textId="7125192A" w:rsidR="008D74D9" w:rsidRPr="00FD2D10" w:rsidRDefault="008D74D9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 w:rsidRPr="00FD2D10">
        <w:rPr>
          <w:color w:val="000000" w:themeColor="text1"/>
          <w:sz w:val="28"/>
          <w:szCs w:val="28"/>
        </w:rPr>
        <w:t>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начальному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условию</w:t>
      </w:r>
    </w:p>
    <w:p w14:paraId="37435A77" w14:textId="1817E02D" w:rsidR="008D74D9" w:rsidRPr="00FD2D10" w:rsidRDefault="008D74D9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                              (2)</m:t>
          </m:r>
        </m:oMath>
      </m:oMathPara>
    </w:p>
    <w:p w14:paraId="72A75FF7" w14:textId="4D3CD0F8" w:rsidR="008D74D9" w:rsidRPr="00FD2D10" w:rsidRDefault="008D74D9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pacing w:val="-1"/>
          <w:sz w:val="28"/>
          <w:szCs w:val="28"/>
        </w:rPr>
      </w:pPr>
      <w:r w:rsidRPr="00FD2D10">
        <w:rPr>
          <w:color w:val="000000" w:themeColor="text1"/>
          <w:spacing w:val="-1"/>
          <w:sz w:val="28"/>
          <w:szCs w:val="28"/>
        </w:rPr>
        <w:t>Существование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единственного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решения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такой </w:t>
      </w:r>
      <w:r w:rsidRPr="00FD2D10">
        <w:rPr>
          <w:color w:val="000000" w:themeColor="text1"/>
          <w:spacing w:val="-1"/>
          <w:sz w:val="28"/>
          <w:szCs w:val="28"/>
        </w:rPr>
        <w:t>дифференциальной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за-</w:t>
      </w:r>
    </w:p>
    <w:p w14:paraId="2FEDF00D" w14:textId="3B57E919" w:rsidR="008D74D9" w:rsidRPr="00FD2D10" w:rsidRDefault="008D74D9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 w:rsidRPr="00FD2D10">
        <w:rPr>
          <w:color w:val="000000" w:themeColor="text1"/>
          <w:sz w:val="28"/>
          <w:szCs w:val="28"/>
        </w:rPr>
        <w:t>дачи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утверждается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теоремой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Коши.</w:t>
      </w:r>
    </w:p>
    <w:p w14:paraId="49D77DCC" w14:textId="6B01E7FA" w:rsidR="008D74D9" w:rsidRPr="00FD2D10" w:rsidRDefault="008D74D9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  <w:u w:val="single"/>
        </w:rPr>
      </w:pPr>
      <w:r w:rsidRPr="00FD2D10">
        <w:rPr>
          <w:color w:val="000000" w:themeColor="text1"/>
          <w:sz w:val="28"/>
          <w:szCs w:val="28"/>
          <w:u w:val="single"/>
        </w:rPr>
        <w:t>Теорема</w:t>
      </w:r>
      <w:r w:rsidRPr="00FD2D10">
        <w:rPr>
          <w:rStyle w:val="af6"/>
          <w:color w:val="000000" w:themeColor="text1"/>
          <w:sz w:val="28"/>
          <w:szCs w:val="28"/>
          <w:u w:val="single"/>
        </w:rPr>
        <w:t xml:space="preserve"> </w:t>
      </w:r>
      <w:r w:rsidRPr="00FD2D10">
        <w:rPr>
          <w:color w:val="000000" w:themeColor="text1"/>
          <w:sz w:val="28"/>
          <w:szCs w:val="28"/>
          <w:u w:val="single"/>
        </w:rPr>
        <w:t>Коши</w:t>
      </w:r>
    </w:p>
    <w:p w14:paraId="661591ED" w14:textId="36962831" w:rsidR="00D34CBF" w:rsidRPr="00FD2D10" w:rsidRDefault="008D74D9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 w:rsidRPr="00FD2D10">
        <w:rPr>
          <w:color w:val="000000" w:themeColor="text1"/>
          <w:sz w:val="28"/>
          <w:szCs w:val="28"/>
        </w:rPr>
        <w:t>Если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правая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часть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дифференциального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уравнения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(1)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ее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частная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производная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Style w:val="a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af6"/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Style w:val="af6"/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sub>
        </m:sSub>
        <m:r>
          <w:rPr>
            <w:rStyle w:val="af6"/>
            <w:rFonts w:ascii="Cambria Math" w:hAnsi="Cambria Math"/>
            <w:color w:val="000000" w:themeColor="text1"/>
            <w:sz w:val="28"/>
            <w:szCs w:val="28"/>
          </w:rPr>
          <m:t>'(x,u)</m:t>
        </m:r>
      </m:oMath>
      <w:r w:rsidRPr="00FD2D10">
        <w:rPr>
          <w:rStyle w:val="ff1"/>
          <w:color w:val="000000" w:themeColor="text1"/>
          <w:sz w:val="28"/>
          <w:szCs w:val="28"/>
        </w:rPr>
        <w:t xml:space="preserve"> определены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rStyle w:val="ff1"/>
          <w:color w:val="000000" w:themeColor="text1"/>
          <w:sz w:val="28"/>
          <w:szCs w:val="28"/>
        </w:rPr>
        <w:t>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rStyle w:val="ff1"/>
          <w:color w:val="000000" w:themeColor="text1"/>
          <w:sz w:val="28"/>
          <w:szCs w:val="28"/>
        </w:rPr>
        <w:t>непре</w:t>
      </w:r>
      <w:r w:rsidRPr="00FD2D10">
        <w:rPr>
          <w:color w:val="000000" w:themeColor="text1"/>
          <w:sz w:val="28"/>
          <w:szCs w:val="28"/>
        </w:rPr>
        <w:t>рывны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в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некоторой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области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rStyle w:val="ff6"/>
          <w:color w:val="000000" w:themeColor="text1"/>
          <w:sz w:val="28"/>
          <w:szCs w:val="28"/>
        </w:rPr>
        <w:t>G’</w:t>
      </w:r>
      <w:r w:rsidRPr="00FD2D10">
        <w:rPr>
          <w:color w:val="000000" w:themeColor="text1"/>
          <w:sz w:val="28"/>
          <w:szCs w:val="28"/>
        </w:rPr>
        <w:t xml:space="preserve"> изменения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переменных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m:oMath>
        <m:r>
          <w:rPr>
            <w:rStyle w:val="af6"/>
            <w:rFonts w:ascii="Cambria Math" w:hAnsi="Cambria Math"/>
            <w:color w:val="000000" w:themeColor="text1"/>
            <w:sz w:val="28"/>
            <w:szCs w:val="28"/>
          </w:rPr>
          <m:t>x,u</m:t>
        </m:r>
      </m:oMath>
      <w:r w:rsidR="00D34CBF" w:rsidRPr="00FD2D10">
        <w:rPr>
          <w:color w:val="000000" w:themeColor="text1"/>
          <w:sz w:val="28"/>
          <w:szCs w:val="28"/>
        </w:rPr>
        <w:t xml:space="preserve">, то для </w:t>
      </w:r>
      <w:r w:rsidRPr="00FD2D10">
        <w:rPr>
          <w:color w:val="000000" w:themeColor="text1"/>
          <w:sz w:val="28"/>
          <w:szCs w:val="28"/>
        </w:rPr>
        <w:t>всякой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внутренней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точки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m:oMath>
        <m:r>
          <w:rPr>
            <w:rStyle w:val="af6"/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D34CBF" w:rsidRPr="00FD2D10">
        <w:rPr>
          <w:color w:val="000000" w:themeColor="text1"/>
          <w:sz w:val="28"/>
          <w:szCs w:val="28"/>
        </w:rPr>
        <w:t xml:space="preserve"> </w:t>
      </w:r>
      <w:r w:rsidRPr="00FD2D10">
        <w:rPr>
          <w:rStyle w:val="ff1"/>
          <w:color w:val="000000" w:themeColor="text1"/>
          <w:sz w:val="28"/>
          <w:szCs w:val="28"/>
        </w:rPr>
        <w:t>этой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rStyle w:val="ff1"/>
          <w:color w:val="000000" w:themeColor="text1"/>
          <w:sz w:val="28"/>
          <w:szCs w:val="28"/>
        </w:rPr>
        <w:t>области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rStyle w:val="ff1"/>
          <w:color w:val="000000" w:themeColor="text1"/>
          <w:sz w:val="28"/>
          <w:szCs w:val="28"/>
        </w:rPr>
        <w:t>данное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rStyle w:val="ff1"/>
          <w:color w:val="000000" w:themeColor="text1"/>
          <w:sz w:val="28"/>
          <w:szCs w:val="28"/>
        </w:rPr>
        <w:t>уравнение</w:t>
      </w:r>
      <w:r w:rsidR="00D34CBF" w:rsidRPr="00FD2D10">
        <w:rPr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имеет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единственное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решение,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принимающее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заданное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значение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D34CBF" w:rsidRPr="00FD2D10">
        <w:rPr>
          <w:color w:val="000000" w:themeColor="text1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=x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="00D34CBF" w:rsidRPr="00FD2D10">
        <w:rPr>
          <w:color w:val="000000" w:themeColor="text1"/>
          <w:sz w:val="28"/>
          <w:szCs w:val="28"/>
        </w:rPr>
        <w:t>.</w:t>
      </w:r>
    </w:p>
    <w:p w14:paraId="6DD9F0F9" w14:textId="5CA426B9" w:rsidR="008D74D9" w:rsidRPr="00FD2D10" w:rsidRDefault="008D74D9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 w:rsidRPr="00FD2D10">
        <w:rPr>
          <w:color w:val="000000" w:themeColor="text1"/>
          <w:sz w:val="28"/>
          <w:szCs w:val="28"/>
        </w:rPr>
        <w:t>Методы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решения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дифференциальной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задачи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(1),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(2)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распространяются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на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случай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систем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дифференциальных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уравнений,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а</w:t>
      </w:r>
      <w:r w:rsidR="00D34CBF" w:rsidRPr="00FD2D10">
        <w:rPr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к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ним,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в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свою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очередь,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можно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привести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также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уравнения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высших</w:t>
      </w:r>
      <w:r w:rsidR="00D34CBF" w:rsidRPr="00FD2D10">
        <w:rPr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порядков.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Например,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уравнение</w:t>
      </w:r>
    </w:p>
    <w:p w14:paraId="206E6372" w14:textId="1B9F4B7B" w:rsidR="00D34CBF" w:rsidRPr="00FD2D10" w:rsidRDefault="00000000" w:rsidP="00FD2D10">
      <w:pPr>
        <w:shd w:val="clear" w:color="auto" w:fill="FFFFFF"/>
        <w:spacing w:before="240" w:after="240" w:line="360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=φ(x, z,z')</m:t>
          </m:r>
        </m:oMath>
      </m:oMathPara>
    </w:p>
    <w:p w14:paraId="5D3B7EC5" w14:textId="3990BDE9" w:rsidR="00D34CBF" w:rsidRPr="00FD2D10" w:rsidRDefault="008D74D9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 w:rsidRPr="00FD2D10">
        <w:rPr>
          <w:color w:val="000000" w:themeColor="text1"/>
          <w:spacing w:val="-1"/>
          <w:sz w:val="28"/>
          <w:szCs w:val="28"/>
        </w:rPr>
        <w:t>можно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записать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в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виде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системы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уравнений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относительно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функций</w:t>
      </w:r>
      <w:r w:rsidR="00D34CBF" w:rsidRPr="00FD2D10">
        <w:rPr>
          <w:color w:val="000000" w:themeColor="text1"/>
          <w:spacing w:val="-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</m:oMath>
    </w:p>
    <w:p w14:paraId="69C085A0" w14:textId="0993E090" w:rsidR="00D34CBF" w:rsidRPr="00FD2D10" w:rsidRDefault="00000000" w:rsidP="00FD2D10">
      <w:pPr>
        <w:shd w:val="clear" w:color="auto" w:fill="FFFFFF"/>
        <w:spacing w:before="240" w:after="240" w:line="360" w:lineRule="auto"/>
        <w:jc w:val="both"/>
        <w:rPr>
          <w:color w:val="000000" w:themeColor="text1"/>
          <w:spacing w:val="-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pacing w:val="-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pacing w:val="-1"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=φ(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,x)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091AB881" w14:textId="5579064B" w:rsidR="00D34CBF" w:rsidRPr="00FD2D10" w:rsidRDefault="00D34CBF" w:rsidP="00FD2D10">
      <w:pPr>
        <w:shd w:val="clear" w:color="auto" w:fill="FFFFFF"/>
        <w:spacing w:before="240" w:after="240" w:line="360" w:lineRule="auto"/>
        <w:jc w:val="both"/>
        <w:rPr>
          <w:i/>
          <w:color w:val="000000" w:themeColor="text1"/>
          <w:spacing w:val="-1"/>
          <w:sz w:val="28"/>
          <w:szCs w:val="28"/>
        </w:rPr>
      </w:pPr>
      <w:r w:rsidRPr="00FD2D10">
        <w:rPr>
          <w:color w:val="000000" w:themeColor="text1"/>
          <w:spacing w:val="-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 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=z</m:t>
        </m:r>
      </m:oMath>
      <w:r w:rsidRPr="00FD2D10">
        <w:rPr>
          <w:color w:val="000000" w:themeColor="text1"/>
          <w:sz w:val="28"/>
          <w:szCs w:val="28"/>
        </w:rPr>
        <w:t>.</w:t>
      </w:r>
    </w:p>
    <w:p w14:paraId="6C352CCC" w14:textId="5F8851BA" w:rsidR="00F401BE" w:rsidRPr="000E7781" w:rsidRDefault="008D74D9" w:rsidP="000E7781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 w:rsidRPr="00FD2D10">
        <w:rPr>
          <w:color w:val="000000" w:themeColor="text1"/>
          <w:spacing w:val="-1"/>
          <w:sz w:val="28"/>
          <w:szCs w:val="28"/>
        </w:rPr>
        <w:t>Для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решения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задачи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Коши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используем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разностные</w:t>
      </w:r>
      <w:r w:rsidRPr="00FD2D10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pacing w:val="-1"/>
          <w:sz w:val="28"/>
          <w:szCs w:val="28"/>
        </w:rPr>
        <w:t>методы.</w:t>
      </w:r>
      <w:r w:rsidR="00D34CBF" w:rsidRPr="00FD2D10">
        <w:rPr>
          <w:color w:val="000000" w:themeColor="text1"/>
          <w:spacing w:val="-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В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области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решения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дифференциальной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задачи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(1),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(2)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введем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последовательность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узловых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w:r w:rsidRPr="00FD2D10">
        <w:rPr>
          <w:color w:val="000000" w:themeColor="text1"/>
          <w:sz w:val="28"/>
          <w:szCs w:val="28"/>
        </w:rPr>
        <w:t>точек</w:t>
      </w:r>
      <w:r w:rsidRPr="00FD2D10">
        <w:rPr>
          <w:rStyle w:val="af6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,…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="00D34CBF" w:rsidRPr="00FD2D10">
        <w:rPr>
          <w:rStyle w:val="ff6"/>
          <w:color w:val="000000" w:themeColor="text1"/>
          <w:sz w:val="28"/>
          <w:szCs w:val="28"/>
        </w:rPr>
        <w:t xml:space="preserve">и шаги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.</m:t>
        </m:r>
      </m:oMath>
      <w:r w:rsidR="00D34CBF" w:rsidRPr="00FD2D10">
        <w:rPr>
          <w:rStyle w:val="ff6"/>
          <w:color w:val="000000" w:themeColor="text1"/>
          <w:sz w:val="28"/>
          <w:szCs w:val="28"/>
        </w:rPr>
        <w:t xml:space="preserve"> В точках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D34CBF" w:rsidRPr="00FD2D10">
        <w:rPr>
          <w:rStyle w:val="ff6"/>
          <w:color w:val="000000" w:themeColor="text1"/>
          <w:sz w:val="28"/>
          <w:szCs w:val="28"/>
        </w:rPr>
        <w:t xml:space="preserve"> вместо значений функции </w:t>
      </w:r>
      <m:oMath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u(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D34CBF" w:rsidRPr="00FD2D10">
        <w:rPr>
          <w:rStyle w:val="ff6"/>
          <w:color w:val="000000" w:themeColor="text1"/>
          <w:sz w:val="28"/>
          <w:szCs w:val="28"/>
        </w:rPr>
        <w:t xml:space="preserve"> введем числа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D34CBF" w:rsidRPr="00FD2D10">
        <w:rPr>
          <w:rStyle w:val="ff6"/>
          <w:color w:val="000000" w:themeColor="text1"/>
          <w:sz w:val="28"/>
          <w:szCs w:val="28"/>
        </w:rPr>
        <w:t xml:space="preserve">, аппроксимирующие точное решение </w:t>
      </w:r>
      <m:oMath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u(x)</m:t>
        </m:r>
      </m:oMath>
      <w:r w:rsidR="00D34CBF" w:rsidRPr="00FD2D10">
        <w:rPr>
          <w:rStyle w:val="ff6"/>
          <w:color w:val="000000" w:themeColor="text1"/>
          <w:sz w:val="28"/>
          <w:szCs w:val="28"/>
        </w:rPr>
        <w:t xml:space="preserve"> на данном множестве точек. При этом функцию, заданную в виде таблицы </w:t>
      </w:r>
      <m:oMath>
        <m:r>
          <w:rPr>
            <w:rStyle w:val="af6"/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D34CBF" w:rsidRPr="00FD2D10">
        <w:rPr>
          <w:color w:val="000000" w:themeColor="text1"/>
          <w:sz w:val="28"/>
          <w:szCs w:val="28"/>
        </w:rPr>
        <w:t xml:space="preserve">, будем называть сеточной функцией. Далее, аппроксимируя в узловых точках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D34CBF" w:rsidRPr="00FD2D10">
        <w:rPr>
          <w:color w:val="000000" w:themeColor="text1"/>
          <w:sz w:val="28"/>
          <w:szCs w:val="28"/>
        </w:rPr>
        <w:t xml:space="preserve"> значения производной отношением конечных разностей, осуществим переход от дифференциальной задачи (1), (2)</w:t>
      </w:r>
      <w:r w:rsidR="00F401BE" w:rsidRPr="00FD2D10">
        <w:rPr>
          <w:color w:val="000000" w:themeColor="text1"/>
          <w:sz w:val="28"/>
          <w:szCs w:val="28"/>
        </w:rPr>
        <w:t xml:space="preserve"> относительно функции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d>
      </m:oMath>
      <w:r w:rsidR="00F401BE" w:rsidRPr="00FD2D10">
        <w:rPr>
          <w:color w:val="000000" w:themeColor="text1"/>
          <w:sz w:val="28"/>
          <w:szCs w:val="28"/>
        </w:rPr>
        <w:t xml:space="preserve"> к разностной задаче относительно функции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F401BE" w:rsidRPr="00FD2D10">
        <w:rPr>
          <w:rStyle w:val="ff6"/>
          <w:color w:val="000000" w:themeColor="text1"/>
          <w:sz w:val="28"/>
          <w:szCs w:val="28"/>
        </w:rPr>
        <w:t>.</w:t>
      </w:r>
    </w:p>
    <w:p w14:paraId="79A40989" w14:textId="00D272E2" w:rsidR="00F401BE" w:rsidRPr="00FD2D10" w:rsidRDefault="004F6BD8" w:rsidP="00FD2D1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1866570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</w:t>
      </w:r>
      <w:r w:rsidR="00597C6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Pr="004F6B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Метод Эйлера</w:t>
      </w:r>
      <w:bookmarkEnd w:id="3"/>
    </w:p>
    <w:p w14:paraId="575F3D17" w14:textId="7F909B0F" w:rsidR="00F401BE" w:rsidRPr="00597C68" w:rsidRDefault="00F401BE" w:rsidP="006D3B83">
      <w:pPr>
        <w:shd w:val="clear" w:color="auto" w:fill="FFFFFF"/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 w:rsidRPr="00597C68">
        <w:rPr>
          <w:color w:val="000000" w:themeColor="text1"/>
          <w:sz w:val="28"/>
          <w:szCs w:val="28"/>
        </w:rPr>
        <w:t>Метод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Эйлера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является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простейшим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численным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методом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решения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задачи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Коши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для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дифференциального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>уравнения.</w:t>
      </w:r>
      <w:r w:rsidRPr="00597C68">
        <w:rPr>
          <w:rStyle w:val="af6"/>
          <w:color w:val="000000" w:themeColor="text1"/>
          <w:sz w:val="28"/>
          <w:szCs w:val="28"/>
        </w:rPr>
        <w:t xml:space="preserve"> </w:t>
      </w:r>
      <w:r w:rsidRPr="00597C68">
        <w:rPr>
          <w:color w:val="000000" w:themeColor="text1"/>
          <w:sz w:val="28"/>
          <w:szCs w:val="28"/>
        </w:rPr>
        <w:t xml:space="preserve">Рассмотрим </w:t>
      </w:r>
      <w:r w:rsidRPr="00597C68">
        <w:rPr>
          <w:color w:val="000000" w:themeColor="text1"/>
          <w:spacing w:val="-1"/>
          <w:sz w:val="28"/>
          <w:szCs w:val="28"/>
        </w:rPr>
        <w:t>дифференциальную</w:t>
      </w:r>
      <w:r w:rsidRPr="00597C68">
        <w:rPr>
          <w:rStyle w:val="af6"/>
          <w:color w:val="000000" w:themeColor="text1"/>
          <w:spacing w:val="-1"/>
          <w:sz w:val="28"/>
          <w:szCs w:val="28"/>
        </w:rPr>
        <w:t xml:space="preserve"> </w:t>
      </w:r>
      <w:r w:rsidRPr="00597C68">
        <w:rPr>
          <w:color w:val="000000" w:themeColor="text1"/>
          <w:spacing w:val="-1"/>
          <w:sz w:val="28"/>
          <w:szCs w:val="28"/>
        </w:rPr>
        <w:t>задачу</w:t>
      </w:r>
    </w:p>
    <w:p w14:paraId="41FFF39E" w14:textId="11142903" w:rsidR="00F401BE" w:rsidRPr="00597C68" w:rsidRDefault="00000000" w:rsidP="006D3B83">
      <w:pPr>
        <w:spacing w:before="240" w:after="240" w:line="360" w:lineRule="auto"/>
        <w:jc w:val="both"/>
        <w:rPr>
          <w:color w:val="000000" w:themeColor="text1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x,u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,    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            (2.2)</m:t>
          </m:r>
        </m:oMath>
      </m:oMathPara>
    </w:p>
    <w:p w14:paraId="10A8AD15" w14:textId="0EBFE2E0" w:rsidR="00597C68" w:rsidRPr="006D3B83" w:rsidRDefault="00F401BE" w:rsidP="006D3B83">
      <w:pPr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</m:oMath>
      </m:oMathPara>
    </w:p>
    <w:p w14:paraId="48D11483" w14:textId="726F6DE9" w:rsidR="00597C68" w:rsidRPr="006D3B83" w:rsidRDefault="00F401BE" w:rsidP="006D3B83">
      <w:pPr>
        <w:spacing w:before="240" w:after="240" w:line="360" w:lineRule="auto"/>
        <w:jc w:val="both"/>
        <w:rPr>
          <w:rStyle w:val="ff6"/>
          <w:color w:val="000000" w:themeColor="text1"/>
          <w:sz w:val="28"/>
          <w:szCs w:val="28"/>
        </w:rPr>
      </w:pPr>
      <w:r w:rsidRPr="00597C68">
        <w:rPr>
          <w:color w:val="000000" w:themeColor="text1"/>
          <w:sz w:val="28"/>
          <w:szCs w:val="28"/>
        </w:rPr>
        <w:lastRenderedPageBreak/>
        <w:t>Введем на отрезке [</w:t>
      </w:r>
      <w:r w:rsidRPr="00597C68">
        <w:rPr>
          <w:color w:val="000000" w:themeColor="text1"/>
          <w:sz w:val="28"/>
          <w:szCs w:val="28"/>
          <w:lang w:val="en-US"/>
        </w:rPr>
        <w:t>a</w:t>
      </w:r>
      <w:r w:rsidRPr="00597C68">
        <w:rPr>
          <w:color w:val="000000" w:themeColor="text1"/>
          <w:sz w:val="28"/>
          <w:szCs w:val="28"/>
        </w:rPr>
        <w:t xml:space="preserve">, </w:t>
      </w:r>
      <w:r w:rsidRPr="00597C68">
        <w:rPr>
          <w:color w:val="000000" w:themeColor="text1"/>
          <w:sz w:val="28"/>
          <w:szCs w:val="28"/>
          <w:lang w:val="en-US"/>
        </w:rPr>
        <w:t>b</w:t>
      </w:r>
      <w:r w:rsidRPr="00597C68">
        <w:rPr>
          <w:color w:val="000000" w:themeColor="text1"/>
          <w:sz w:val="28"/>
          <w:szCs w:val="28"/>
        </w:rPr>
        <w:t xml:space="preserve">] сетку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=a&lt;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&lt;…&lt;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=b}</m:t>
        </m:r>
      </m:oMath>
      <w:r w:rsidRPr="00597C68">
        <w:rPr>
          <w:color w:val="000000" w:themeColor="text1"/>
          <w:sz w:val="28"/>
          <w:szCs w:val="28"/>
        </w:rPr>
        <w:t xml:space="preserve"> и обозначим шаг сетки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597C68">
        <w:rPr>
          <w:rStyle w:val="ff6"/>
          <w:color w:val="000000" w:themeColor="text1"/>
          <w:sz w:val="28"/>
          <w:szCs w:val="28"/>
        </w:rPr>
        <w:t xml:space="preserve">. Разложим решение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</m:d>
      </m:oMath>
      <w:r w:rsidRPr="00597C68">
        <w:rPr>
          <w:color w:val="000000" w:themeColor="text1"/>
          <w:sz w:val="28"/>
          <w:szCs w:val="28"/>
        </w:rPr>
        <w:t xml:space="preserve"> в окрестности точки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597C68">
        <w:rPr>
          <w:rStyle w:val="ff6"/>
          <w:color w:val="000000" w:themeColor="text1"/>
          <w:sz w:val="28"/>
          <w:szCs w:val="28"/>
        </w:rPr>
        <w:t xml:space="preserve"> в ряд Тейлора и получим</w:t>
      </w:r>
      <w:r w:rsidR="00597C68">
        <w:rPr>
          <w:rStyle w:val="ff6"/>
          <w:color w:val="000000" w:themeColor="text1"/>
          <w:sz w:val="28"/>
          <w:szCs w:val="28"/>
        </w:rPr>
        <w:t>:</w:t>
      </w:r>
    </w:p>
    <w:p w14:paraId="0A0742F8" w14:textId="37D868E0" w:rsidR="00597C68" w:rsidRPr="006D3B83" w:rsidRDefault="00F401BE" w:rsidP="006D3B83">
      <w:pPr>
        <w:spacing w:before="240" w:after="240" w:line="360" w:lineRule="auto"/>
        <w:ind w:left="284" w:firstLine="142"/>
        <w:jc w:val="both"/>
        <w:rPr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2!</m:t>
              </m:r>
            </m:den>
          </m:f>
          <m:sSup>
            <m:sSup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  <m:sup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3!</m:t>
              </m:r>
            </m:den>
          </m:f>
          <m:sSup>
            <m:sSup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  <m:sup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+…           (3)</m:t>
          </m:r>
        </m:oMath>
      </m:oMathPara>
    </w:p>
    <w:p w14:paraId="6129A46A" w14:textId="5B454563" w:rsidR="00F401BE" w:rsidRPr="00597C68" w:rsidRDefault="00F401BE" w:rsidP="006D3B83">
      <w:pPr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 w:rsidRPr="00597C68">
        <w:rPr>
          <w:iCs/>
          <w:color w:val="000000" w:themeColor="text1"/>
          <w:sz w:val="28"/>
          <w:szCs w:val="28"/>
        </w:rPr>
        <w:t xml:space="preserve">Если функция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x,u</m:t>
            </m:r>
          </m:e>
        </m:d>
      </m:oMath>
      <w:r w:rsidRPr="00597C68">
        <w:rPr>
          <w:color w:val="000000" w:themeColor="text1"/>
          <w:sz w:val="28"/>
          <w:szCs w:val="28"/>
        </w:rPr>
        <w:t xml:space="preserve"> имеет непрерывные частные производные до порядка </w:t>
      </w:r>
      <w:r w:rsidRPr="00597C68">
        <w:rPr>
          <w:color w:val="000000" w:themeColor="text1"/>
          <w:sz w:val="28"/>
          <w:szCs w:val="28"/>
          <w:lang w:val="en-US"/>
        </w:rPr>
        <w:t>s</w:t>
      </w:r>
      <w:r w:rsidRPr="00597C68">
        <w:rPr>
          <w:color w:val="000000" w:themeColor="text1"/>
          <w:sz w:val="28"/>
          <w:szCs w:val="28"/>
        </w:rPr>
        <w:t xml:space="preserve">, то в выражении (3) можно оставить члены вплоть до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s+1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99586B" w:rsidRPr="00597C68">
        <w:rPr>
          <w:color w:val="000000" w:themeColor="text1"/>
          <w:sz w:val="28"/>
          <w:szCs w:val="28"/>
        </w:rPr>
        <w:t xml:space="preserve">, тогда, например, первую и вторую производные соответственно можно представить в виде </w:t>
      </w:r>
    </w:p>
    <w:p w14:paraId="0B83E00D" w14:textId="443F224C" w:rsidR="0099586B" w:rsidRPr="00597C68" w:rsidRDefault="00000000" w:rsidP="006D3B83">
      <w:pPr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)=f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,u(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</m:t>
              </m:r>
            </m:e>
          </m:d>
        </m:oMath>
      </m:oMathPara>
    </w:p>
    <w:p w14:paraId="061D9809" w14:textId="043C1C24" w:rsidR="00597C68" w:rsidRPr="006D3B83" w:rsidRDefault="00000000" w:rsidP="006D3B83">
      <w:pPr>
        <w:spacing w:before="240" w:after="240" w:line="360" w:lineRule="auto"/>
        <w:jc w:val="both"/>
        <w:rPr>
          <w:rStyle w:val="ff6"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,u(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Sup>
            <m:sSubSupPr>
              <m:ctrlPr>
                <w:rPr>
                  <w:rStyle w:val="a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Style w:val="af6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Style w:val="af6"/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sub>
            <m:sup>
              <m:r>
                <w:rPr>
                  <w:rStyle w:val="af6"/>
                  <w:rFonts w:ascii="Cambria Math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Style w:val="a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,u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Sup>
            <m:sSubSupPr>
              <m:ctrlPr>
                <w:rPr>
                  <w:rStyle w:val="a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SupPr>
            <m:e>
              <m:r>
                <w:rPr>
                  <w:rStyle w:val="af6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Style w:val="af6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sub>
            <m:sup>
              <m:r>
                <w:rPr>
                  <w:rStyle w:val="af6"/>
                  <w:rFonts w:ascii="Cambria Math" w:hAnsi="Cambria Math"/>
                  <w:color w:val="000000" w:themeColor="text1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Style w:val="a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 xml:space="preserve">=f </m:t>
          </m:r>
          <m:f>
            <m:f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∂f</m:t>
              </m:r>
            </m:num>
            <m:den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den>
          </m:f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∂f</m:t>
              </m:r>
            </m:num>
            <m:den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∂x</m:t>
              </m:r>
            </m:den>
          </m:f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)</m:t>
          </m:r>
        </m:oMath>
      </m:oMathPara>
    </w:p>
    <w:p w14:paraId="2540E193" w14:textId="63222DA8" w:rsidR="000269AA" w:rsidRPr="00597C68" w:rsidRDefault="000269AA" w:rsidP="006D3B83">
      <w:pPr>
        <w:spacing w:before="240" w:after="240" w:line="360" w:lineRule="auto"/>
        <w:jc w:val="both"/>
        <w:rPr>
          <w:rStyle w:val="ff6"/>
          <w:iCs/>
          <w:color w:val="000000" w:themeColor="text1"/>
          <w:sz w:val="28"/>
          <w:szCs w:val="28"/>
        </w:rPr>
      </w:pPr>
      <w:r w:rsidRPr="00597C68">
        <w:rPr>
          <w:rStyle w:val="ff6"/>
          <w:iCs/>
          <w:color w:val="000000" w:themeColor="text1"/>
          <w:sz w:val="28"/>
          <w:szCs w:val="28"/>
        </w:rPr>
        <w:t>Таким образом, использование выражения (3) с большим числом членов имеет следующие основные недостатки:</w:t>
      </w:r>
    </w:p>
    <w:p w14:paraId="313E6C03" w14:textId="4AD7E778" w:rsidR="000269AA" w:rsidRPr="00597C68" w:rsidRDefault="000269AA" w:rsidP="006D3B83">
      <w:pPr>
        <w:pStyle w:val="a5"/>
        <w:numPr>
          <w:ilvl w:val="0"/>
          <w:numId w:val="48"/>
        </w:numPr>
        <w:spacing w:before="240" w:after="240"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97C6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 увеличением порядка производных выражения для них усложняются;</w:t>
      </w:r>
    </w:p>
    <w:p w14:paraId="57D7D077" w14:textId="0AFA46D5" w:rsidR="000269AA" w:rsidRPr="00597C68" w:rsidRDefault="000269AA" w:rsidP="006D3B83">
      <w:pPr>
        <w:pStyle w:val="a5"/>
        <w:numPr>
          <w:ilvl w:val="0"/>
          <w:numId w:val="48"/>
        </w:numPr>
        <w:spacing w:before="240" w:after="240" w:line="360" w:lineRule="auto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597C6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Если функция </w:t>
      </w:r>
      <w:r w:rsidRPr="00597C68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f</w:t>
      </w:r>
      <w:r w:rsidRPr="00597C68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известна лишь приближено или задана в виде таблицы, её производные вычисляются с большой погрешностью.</w:t>
      </w:r>
    </w:p>
    <w:p w14:paraId="13C55951" w14:textId="11103E7D" w:rsidR="0099586B" w:rsidRPr="00597C68" w:rsidRDefault="000269AA" w:rsidP="006D3B83">
      <w:pPr>
        <w:spacing w:before="240" w:after="240" w:line="360" w:lineRule="auto"/>
        <w:jc w:val="both"/>
        <w:rPr>
          <w:iCs/>
          <w:color w:val="000000" w:themeColor="text1"/>
          <w:sz w:val="28"/>
          <w:szCs w:val="28"/>
        </w:rPr>
      </w:pPr>
      <w:r w:rsidRPr="00597C68">
        <w:rPr>
          <w:iCs/>
          <w:color w:val="000000" w:themeColor="text1"/>
          <w:sz w:val="28"/>
          <w:szCs w:val="28"/>
        </w:rPr>
        <w:t xml:space="preserve">В связи с этим в выражении (3) оставляют только два первых члена. При такой замене вместо точного решения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u(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597C68">
        <w:rPr>
          <w:rStyle w:val="ff6"/>
          <w:color w:val="000000" w:themeColor="text1"/>
          <w:sz w:val="28"/>
          <w:szCs w:val="28"/>
        </w:rPr>
        <w:t xml:space="preserve"> узловых точках получают его приближенные значения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597C68">
        <w:rPr>
          <w:rStyle w:val="ff6"/>
          <w:color w:val="000000" w:themeColor="text1"/>
          <w:sz w:val="28"/>
          <w:szCs w:val="28"/>
        </w:rPr>
        <w:t>:</w:t>
      </w:r>
    </w:p>
    <w:p w14:paraId="68DD48F4" w14:textId="3739F7BC" w:rsidR="00597C68" w:rsidRPr="006D3B83" w:rsidRDefault="00000000" w:rsidP="006D3B83">
      <w:pPr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n+1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,     n=0,1,2,…, N-1             (4)</m:t>
          </m:r>
        </m:oMath>
      </m:oMathPara>
    </w:p>
    <w:p w14:paraId="3DD51A26" w14:textId="25D0334C" w:rsidR="00597C68" w:rsidRDefault="00597C68" w:rsidP="006D3B83">
      <w:pPr>
        <w:spacing w:before="240" w:after="240" w:line="360" w:lineRule="auto"/>
        <w:jc w:val="both"/>
        <w:rPr>
          <w:sz w:val="28"/>
          <w:szCs w:val="28"/>
        </w:rPr>
      </w:pPr>
      <w:r w:rsidRPr="00597C68">
        <w:rPr>
          <w:sz w:val="28"/>
          <w:szCs w:val="28"/>
        </w:rPr>
        <w:lastRenderedPageBreak/>
        <w:t xml:space="preserve">Поскольку значение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597C68">
        <w:rPr>
          <w:sz w:val="28"/>
          <w:szCs w:val="28"/>
        </w:rPr>
        <w:t xml:space="preserve"> известно из начального условия, то, используя формулу (4), последовательно находим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,…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Pr="00597C68">
        <w:rPr>
          <w:sz w:val="28"/>
          <w:szCs w:val="28"/>
        </w:rPr>
        <w:t>— приближенное решение дифференциальной задачи (1) в узловых точках. Формулу (4) для равномерной сетки (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=h=const</m:t>
        </m:r>
      </m:oMath>
      <w:r w:rsidRPr="00597C68">
        <w:rPr>
          <w:sz w:val="28"/>
          <w:szCs w:val="28"/>
        </w:rPr>
        <w:t xml:space="preserve">), принимающую вид </w:t>
      </w:r>
    </w:p>
    <w:p w14:paraId="390811C3" w14:textId="45E1B539" w:rsidR="00597C68" w:rsidRPr="006D3B83" w:rsidRDefault="00000000" w:rsidP="006D3B83">
      <w:pPr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n+1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,     n=0,1,2,…, N-1             (5)</m:t>
          </m:r>
        </m:oMath>
      </m:oMathPara>
    </w:p>
    <w:p w14:paraId="213D6F3B" w14:textId="59DCF88F" w:rsidR="00597C68" w:rsidRDefault="00597C68" w:rsidP="006D3B83">
      <w:pPr>
        <w:spacing w:before="240" w:after="240" w:line="360" w:lineRule="auto"/>
        <w:jc w:val="both"/>
        <w:rPr>
          <w:sz w:val="28"/>
          <w:szCs w:val="28"/>
        </w:rPr>
      </w:pPr>
      <w:r w:rsidRPr="00597C68">
        <w:rPr>
          <w:sz w:val="28"/>
          <w:szCs w:val="28"/>
        </w:rPr>
        <w:t>называют методом Эйлера (иногда методом ломаных). Метод Эйлера дает решение задачи Коши, не совпадающее ни с одной интегральной кривой (рис. 1) и являющееся ломаной линией, совпадающей на каждом шаге с касательной к соответствующей интегральной кривой.</w:t>
      </w:r>
    </w:p>
    <w:p w14:paraId="4FDAA435" w14:textId="2A0D43BE" w:rsidR="00597C68" w:rsidRPr="00597C68" w:rsidRDefault="006D3B83" w:rsidP="006D3B83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w:r w:rsidRPr="00597C68">
        <w:rPr>
          <w:sz w:val="28"/>
          <w:szCs w:val="28"/>
        </w:rPr>
        <w:t xml:space="preserve">Методом Эйлера (см. рис. 1) получим одностороннее приближение к решению дифференциальной задачи (2.2). Погрешность при использовании метода появляется потому, что приращение значения функции при переходе от точки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597C68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n=0,1,2,…, N-1, </m:t>
        </m:r>
      </m:oMath>
      <w:r w:rsidRPr="00597C68">
        <w:rPr>
          <w:sz w:val="28"/>
          <w:szCs w:val="28"/>
        </w:rPr>
        <w:t xml:space="preserve">к точке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597C68">
        <w:rPr>
          <w:sz w:val="28"/>
          <w:szCs w:val="28"/>
        </w:rPr>
        <w:t xml:space="preserve"> заменяется приращением ординаты касательной к соответствующей интегральной кривой.</w:t>
      </w:r>
    </w:p>
    <w:p w14:paraId="009EB77B" w14:textId="7B38A5E0" w:rsidR="00597C68" w:rsidRPr="00597C68" w:rsidRDefault="00597C68" w:rsidP="006D3B83">
      <w:pPr>
        <w:spacing w:line="360" w:lineRule="auto"/>
        <w:jc w:val="center"/>
        <w:rPr>
          <w:sz w:val="28"/>
          <w:szCs w:val="28"/>
          <w:lang w:eastAsia="en-US"/>
        </w:rPr>
      </w:pPr>
      <w:r w:rsidRPr="00597C68">
        <w:rPr>
          <w:noProof/>
          <w:sz w:val="28"/>
          <w:szCs w:val="28"/>
        </w:rPr>
        <w:drawing>
          <wp:inline distT="0" distB="0" distL="0" distR="0" wp14:anchorId="4740826D" wp14:editId="066483A1">
            <wp:extent cx="4198361" cy="2846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92" cy="28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8593" w14:textId="591A783A" w:rsidR="00597C68" w:rsidRDefault="00597C68" w:rsidP="006D3B83">
      <w:pPr>
        <w:spacing w:line="360" w:lineRule="auto"/>
        <w:jc w:val="center"/>
        <w:rPr>
          <w:i/>
          <w:iCs/>
          <w:sz w:val="28"/>
          <w:szCs w:val="28"/>
          <w:lang w:eastAsia="en-US"/>
        </w:rPr>
      </w:pPr>
      <w:r w:rsidRPr="006D3B83">
        <w:rPr>
          <w:i/>
          <w:iCs/>
          <w:sz w:val="28"/>
          <w:szCs w:val="28"/>
          <w:lang w:eastAsia="en-US"/>
        </w:rPr>
        <w:t>Рис.1. Геометрическая интерпретация метода Эйлера</w:t>
      </w:r>
    </w:p>
    <w:p w14:paraId="762FE4D8" w14:textId="77777777" w:rsidR="00D74998" w:rsidRPr="006F088E" w:rsidRDefault="008D0805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lastRenderedPageBreak/>
        <w:t xml:space="preserve">Рассмотрим погрешность метода Эйлера. Погрешность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F088E">
        <w:rPr>
          <w:sz w:val="28"/>
          <w:szCs w:val="28"/>
        </w:rPr>
        <w:t xml:space="preserve"> в точке</w:t>
      </w:r>
      <w:r w:rsidR="00D74998" w:rsidRPr="006F088E">
        <w:rPr>
          <w:sz w:val="28"/>
          <w:szCs w:val="28"/>
        </w:rPr>
        <w:t xml:space="preserve">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6F088E">
        <w:rPr>
          <w:sz w:val="28"/>
          <w:szCs w:val="28"/>
        </w:rPr>
        <w:t xml:space="preserve"> равна разности точного решения дифференциальной задачи (2.</w:t>
      </w:r>
      <w:r w:rsidR="00D74998" w:rsidRPr="006F088E">
        <w:rPr>
          <w:sz w:val="28"/>
          <w:szCs w:val="28"/>
        </w:rPr>
        <w:t>2</w:t>
      </w:r>
      <w:r w:rsidRPr="006F088E"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u(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6F088E">
        <w:rPr>
          <w:sz w:val="28"/>
          <w:szCs w:val="28"/>
        </w:rPr>
        <w:t xml:space="preserve"> и значения сеточной функции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6F088E">
        <w:rPr>
          <w:sz w:val="28"/>
          <w:szCs w:val="28"/>
        </w:rPr>
        <w:t>:</w:t>
      </w:r>
    </w:p>
    <w:p w14:paraId="299E3453" w14:textId="2166A94C" w:rsidR="00D74998" w:rsidRPr="006F088E" w:rsidRDefault="00000000" w:rsidP="006F088E">
      <w:pPr>
        <w:spacing w:before="240" w:after="240" w:line="360" w:lineRule="auto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 xml:space="preserve">              (5.2)</m:t>
          </m:r>
        </m:oMath>
      </m:oMathPara>
    </w:p>
    <w:p w14:paraId="23FA7BBA" w14:textId="5B6948CA" w:rsidR="00D74998" w:rsidRPr="006F088E" w:rsidRDefault="008D0805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Выясним, чему будет равна погрешность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D74998" w:rsidRPr="006F088E">
        <w:rPr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 при вычислении значения сеточной функции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>. Для этого подставим в формулу (</w:t>
      </w:r>
      <w:r w:rsidR="00D74998" w:rsidRPr="006F088E">
        <w:rPr>
          <w:sz w:val="28"/>
          <w:szCs w:val="28"/>
        </w:rPr>
        <w:t>5</w:t>
      </w:r>
      <w:r w:rsidRPr="006F088E">
        <w:rPr>
          <w:sz w:val="28"/>
          <w:szCs w:val="28"/>
        </w:rPr>
        <w:t xml:space="preserve">) вместо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6F088E">
        <w:rPr>
          <w:sz w:val="28"/>
          <w:szCs w:val="28"/>
        </w:rPr>
        <w:t xml:space="preserve"> 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 xml:space="preserve"> соответствующие выражения: </w:t>
      </w:r>
    </w:p>
    <w:p w14:paraId="711A4C64" w14:textId="4D235FAA" w:rsidR="00D74998" w:rsidRPr="006F088E" w:rsidRDefault="00000000" w:rsidP="006F088E">
      <w:pPr>
        <w:spacing w:before="240" w:after="24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=u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     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n+1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=u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83ED243" w14:textId="76CB92F8" w:rsidR="00D74998" w:rsidRPr="006F088E" w:rsidRDefault="008D0805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Получим </w:t>
      </w:r>
    </w:p>
    <w:p w14:paraId="7AD233B2" w14:textId="44D7F475" w:rsidR="00D74998" w:rsidRPr="006F088E" w:rsidRDefault="007C3D0B" w:rsidP="006F088E">
      <w:pPr>
        <w:spacing w:before="240" w:after="240" w:line="360" w:lineRule="auto"/>
        <w:jc w:val="both"/>
        <w:rPr>
          <w:sz w:val="28"/>
          <w:szCs w:val="28"/>
        </w:rPr>
      </w:pPr>
      <m:oMathPara>
        <m:oMath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u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u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     (6)</m:t>
          </m:r>
        </m:oMath>
      </m:oMathPara>
    </w:p>
    <w:p w14:paraId="4028D295" w14:textId="01CEC57B" w:rsidR="007C3D0B" w:rsidRPr="006F088E" w:rsidRDefault="008D0805" w:rsidP="006F088E">
      <w:pPr>
        <w:spacing w:before="240" w:after="240" w:line="360" w:lineRule="auto"/>
        <w:jc w:val="both"/>
        <w:rPr>
          <w:rStyle w:val="ff6"/>
          <w:color w:val="000000" w:themeColor="text1"/>
          <w:sz w:val="28"/>
          <w:szCs w:val="28"/>
        </w:rPr>
      </w:pPr>
      <w:r w:rsidRPr="006F088E">
        <w:rPr>
          <w:sz w:val="28"/>
          <w:szCs w:val="28"/>
        </w:rPr>
        <w:t xml:space="preserve">Разложим функцию </w:t>
      </w:r>
      <w:r w:rsidR="007C3D0B" w:rsidRPr="006F088E">
        <w:rPr>
          <w:sz w:val="28"/>
          <w:szCs w:val="28"/>
          <w:lang w:val="en-US"/>
        </w:rPr>
        <w:t>f</w:t>
      </w:r>
      <w:r w:rsidRPr="006F088E">
        <w:rPr>
          <w:sz w:val="28"/>
          <w:szCs w:val="28"/>
        </w:rPr>
        <w:t xml:space="preserve"> в ряд в окрестности точки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 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ff6"/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Style w:val="ff6"/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ff6"/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b>
            </m:sSub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7C3D0B" w:rsidRPr="006F088E">
        <w:rPr>
          <w:rStyle w:val="ff6"/>
          <w:color w:val="000000" w:themeColor="text1"/>
          <w:sz w:val="28"/>
          <w:szCs w:val="28"/>
        </w:rPr>
        <w:t>:</w:t>
      </w:r>
    </w:p>
    <w:p w14:paraId="747AC032" w14:textId="44FF7258" w:rsidR="007C3D0B" w:rsidRPr="006F088E" w:rsidRDefault="007C3D0B" w:rsidP="006F088E">
      <w:pPr>
        <w:spacing w:before="240" w:after="240"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,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,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f>
            <m:f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∂f</m:t>
              </m:r>
            </m:num>
            <m:den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den>
          </m:f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,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0B66EAA4" w14:textId="77777777" w:rsidR="007C3D0B" w:rsidRPr="006F088E" w:rsidRDefault="008D0805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Использовав это разложение, выразим погрешность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6F088E">
        <w:rPr>
          <w:sz w:val="28"/>
          <w:szCs w:val="28"/>
        </w:rPr>
        <w:t xml:space="preserve"> из соотношения (</w:t>
      </w:r>
      <w:r w:rsidR="007C3D0B" w:rsidRPr="006F088E">
        <w:rPr>
          <w:sz w:val="28"/>
          <w:szCs w:val="28"/>
        </w:rPr>
        <w:t>6</w:t>
      </w:r>
      <w:r w:rsidRPr="006F088E">
        <w:rPr>
          <w:sz w:val="28"/>
          <w:szCs w:val="28"/>
        </w:rPr>
        <w:t xml:space="preserve">): </w:t>
      </w:r>
    </w:p>
    <w:p w14:paraId="07683098" w14:textId="31B45EF9" w:rsidR="007C3D0B" w:rsidRPr="006F088E" w:rsidRDefault="00000000" w:rsidP="006F088E">
      <w:pPr>
        <w:spacing w:before="240" w:after="24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u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-u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-hf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+hO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3C331797" w14:textId="77777777" w:rsidR="007C3D0B" w:rsidRPr="006F088E" w:rsidRDefault="008D0805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>Учитывая, что</w:t>
      </w:r>
    </w:p>
    <w:p w14:paraId="4BAF9818" w14:textId="15028531" w:rsidR="007C3D0B" w:rsidRPr="006F088E" w:rsidRDefault="007C3D0B" w:rsidP="006F088E">
      <w:pPr>
        <w:spacing w:before="240" w:after="240" w:line="360" w:lineRule="auto"/>
        <w:jc w:val="both"/>
        <w:rPr>
          <w:sz w:val="28"/>
          <w:szCs w:val="28"/>
        </w:rPr>
      </w:pPr>
      <m:oMathPara>
        <m:oMath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u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u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+hf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+O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262AD906" w14:textId="54D48F8D" w:rsidR="007C3D0B" w:rsidRPr="006F088E" w:rsidRDefault="008D0805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 получим </w:t>
      </w:r>
    </w:p>
    <w:p w14:paraId="7993EA50" w14:textId="51998D76" w:rsidR="007C3D0B" w:rsidRPr="006F088E" w:rsidRDefault="00000000" w:rsidP="006F088E">
      <w:pPr>
        <w:spacing w:before="240" w:after="240" w:line="360" w:lineRule="auto"/>
        <w:ind w:left="170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hO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                             (7)</m:t>
          </m:r>
        </m:oMath>
      </m:oMathPara>
    </w:p>
    <w:p w14:paraId="79064595" w14:textId="77777777" w:rsidR="00267E33" w:rsidRPr="006F088E" w:rsidRDefault="008D0805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lastRenderedPageBreak/>
        <w:t>Таким образом, выражение (</w:t>
      </w:r>
      <w:r w:rsidR="008151BD" w:rsidRPr="006F088E">
        <w:rPr>
          <w:sz w:val="28"/>
          <w:szCs w:val="28"/>
        </w:rPr>
        <w:t>7</w:t>
      </w:r>
      <w:r w:rsidRPr="006F088E">
        <w:rPr>
          <w:sz w:val="28"/>
          <w:szCs w:val="28"/>
        </w:rPr>
        <w:t xml:space="preserve">) для погрешности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6F088E">
        <w:rPr>
          <w:sz w:val="28"/>
          <w:szCs w:val="28"/>
        </w:rPr>
        <w:t xml:space="preserve"> отличается от выражения (</w:t>
      </w:r>
      <w:r w:rsidR="00267E33" w:rsidRPr="006F088E">
        <w:rPr>
          <w:sz w:val="28"/>
          <w:szCs w:val="28"/>
        </w:rPr>
        <w:t>5.2</w:t>
      </w:r>
      <w:r w:rsidRPr="006F088E">
        <w:rPr>
          <w:sz w:val="28"/>
          <w:szCs w:val="28"/>
        </w:rPr>
        <w:t xml:space="preserve">) для погрешности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F088E">
        <w:rPr>
          <w:sz w:val="28"/>
          <w:szCs w:val="28"/>
        </w:rPr>
        <w:t xml:space="preserve"> двумя слагаемыми: </w:t>
      </w:r>
      <m:oMath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6F088E">
        <w:rPr>
          <w:sz w:val="28"/>
          <w:szCs w:val="28"/>
        </w:rPr>
        <w:t xml:space="preserve"> — погрешность аппроксимации производной и </w:t>
      </w:r>
      <m:oMath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hO</m:t>
        </m:r>
        <m:d>
          <m:d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6F088E">
        <w:rPr>
          <w:sz w:val="28"/>
          <w:szCs w:val="28"/>
        </w:rPr>
        <w:t xml:space="preserve"> — следствие неточности значения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6F088E">
        <w:rPr>
          <w:sz w:val="28"/>
          <w:szCs w:val="28"/>
        </w:rPr>
        <w:t>.</w:t>
      </w:r>
    </w:p>
    <w:p w14:paraId="117965E5" w14:textId="2D8FE39B" w:rsidR="00267E33" w:rsidRPr="006F088E" w:rsidRDefault="008D0805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Для нахождения значения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6F088E">
        <w:rPr>
          <w:sz w:val="28"/>
          <w:szCs w:val="28"/>
        </w:rPr>
        <w:t xml:space="preserve"> используем начальное значение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</m:oMath>
      <w:r w:rsidRPr="006F088E">
        <w:rPr>
          <w:sz w:val="28"/>
          <w:szCs w:val="28"/>
        </w:rPr>
        <w:t xml:space="preserve">, которое задается, как правило, точно, </w:t>
      </w:r>
      <w:proofErr w:type="gramStart"/>
      <w:r w:rsidRPr="006F088E">
        <w:rPr>
          <w:sz w:val="28"/>
          <w:szCs w:val="28"/>
        </w:rPr>
        <w:t>т.е.</w:t>
      </w:r>
      <w:proofErr w:type="gramEnd"/>
      <w:r w:rsidRPr="006F088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6F088E">
        <w:rPr>
          <w:sz w:val="28"/>
          <w:szCs w:val="28"/>
        </w:rPr>
        <w:t>. Отсюда</w:t>
      </w:r>
    </w:p>
    <w:p w14:paraId="041B842F" w14:textId="7688F567" w:rsidR="00267E33" w:rsidRPr="006F088E" w:rsidRDefault="00000000" w:rsidP="006F088E">
      <w:pPr>
        <w:spacing w:before="240" w:after="240" w:line="360" w:lineRule="auto"/>
        <w:jc w:val="both"/>
        <w:rPr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 xml:space="preserve">;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+O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+h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+O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>+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>;…</m:t>
          </m:r>
        </m:oMath>
      </m:oMathPara>
    </w:p>
    <w:p w14:paraId="67832082" w14:textId="74C1C73F" w:rsidR="006D3B83" w:rsidRPr="006F088E" w:rsidRDefault="008D0805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Можно отбросить слагаемое </w:t>
      </w:r>
      <m:oMath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Pr="006F088E">
        <w:rPr>
          <w:sz w:val="28"/>
          <w:szCs w:val="28"/>
        </w:rPr>
        <w:t xml:space="preserve">в последнем выражении и для произвольного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(0≤  n≤  N- 1)</m:t>
        </m:r>
      </m:oMath>
      <w:r w:rsidRPr="006F088E">
        <w:rPr>
          <w:sz w:val="28"/>
          <w:szCs w:val="28"/>
        </w:rPr>
        <w:t xml:space="preserve"> получить</w:t>
      </w:r>
    </w:p>
    <w:p w14:paraId="4905BCEA" w14:textId="1297BFC2" w:rsidR="00267E33" w:rsidRPr="006F088E" w:rsidRDefault="00000000" w:rsidP="006F088E">
      <w:pPr>
        <w:spacing w:before="240" w:after="240" w:line="360" w:lineRule="auto"/>
        <w:jc w:val="both"/>
        <w:rPr>
          <w:rStyle w:val="ff6"/>
          <w:color w:val="000000" w:themeColor="text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O</m:t>
          </m:r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1BA2301" w14:textId="3CDDBE3F" w:rsidR="00476364" w:rsidRPr="006F088E" w:rsidRDefault="00476364" w:rsidP="006F088E">
      <w:pPr>
        <w:spacing w:before="240" w:after="240" w:line="360" w:lineRule="auto"/>
        <w:jc w:val="both"/>
        <w:rPr>
          <w:sz w:val="28"/>
          <w:szCs w:val="28"/>
        </w:rPr>
      </w:pPr>
      <w:proofErr w:type="gramStart"/>
      <w:r w:rsidRPr="006F088E">
        <w:rPr>
          <w:sz w:val="28"/>
          <w:szCs w:val="28"/>
        </w:rPr>
        <w:t>т.е.</w:t>
      </w:r>
      <w:proofErr w:type="gramEnd"/>
      <w:r w:rsidRPr="006F088E">
        <w:rPr>
          <w:sz w:val="28"/>
          <w:szCs w:val="28"/>
        </w:rPr>
        <w:t xml:space="preserve"> погрешность на каждом шаге сетки — локальную погрешность порядка </w:t>
      </w:r>
      <m:oMath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O</m:t>
        </m:r>
        <m:d>
          <m:d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6F088E">
        <w:rPr>
          <w:sz w:val="28"/>
          <w:szCs w:val="28"/>
        </w:rPr>
        <w:t xml:space="preserve">. Поскольку </w:t>
      </w:r>
      <m:oMath>
        <m:r>
          <w:rPr>
            <w:rFonts w:ascii="Cambria Math" w:hAnsi="Cambria Math"/>
            <w:sz w:val="28"/>
            <w:szCs w:val="28"/>
          </w:rPr>
          <m:t>h=(b-a)/N</m:t>
        </m:r>
      </m:oMath>
      <w:r w:rsidRPr="006F088E">
        <w:rPr>
          <w:sz w:val="28"/>
          <w:szCs w:val="28"/>
        </w:rPr>
        <w:t xml:space="preserve">,  то для погрешности на сетке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F088E">
        <w:rPr>
          <w:sz w:val="28"/>
          <w:szCs w:val="28"/>
        </w:rPr>
        <w:t xml:space="preserve"> (глобальной погрешности) получим следующее соотношение: </w:t>
      </w:r>
    </w:p>
    <w:p w14:paraId="21D84B68" w14:textId="79EE9D88" w:rsidR="00476364" w:rsidRPr="006F088E" w:rsidRDefault="00000000" w:rsidP="006F088E">
      <w:pPr>
        <w:spacing w:before="240" w:after="24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)=O(h)</m:t>
          </m:r>
        </m:oMath>
      </m:oMathPara>
    </w:p>
    <w:p w14:paraId="366CDE6C" w14:textId="104A6AE0" w:rsidR="00476364" w:rsidRPr="006F088E" w:rsidRDefault="00476364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Таким образом, метод Эйлера имеет первый порядок точности на сетке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=O(h)</m:t>
        </m:r>
      </m:oMath>
      <w:r w:rsidRPr="006F088E">
        <w:rPr>
          <w:sz w:val="28"/>
          <w:szCs w:val="28"/>
        </w:rPr>
        <w:t xml:space="preserve">  и второй порядок точности на шаге, </w:t>
      </w:r>
      <w:proofErr w:type="gramStart"/>
      <w:r w:rsidRPr="006F088E">
        <w:rPr>
          <w:sz w:val="28"/>
          <w:szCs w:val="28"/>
        </w:rPr>
        <w:t>т.е.</w:t>
      </w:r>
      <w:proofErr w:type="gramEnd"/>
      <w:r w:rsidRPr="006F088E">
        <w:rPr>
          <w:sz w:val="28"/>
          <w:szCs w:val="28"/>
        </w:rPr>
        <w:t xml:space="preserve"> для любых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(0≤ n≤  N- 1)</m:t>
        </m:r>
      </m:oMath>
    </w:p>
    <w:p w14:paraId="11F2C97A" w14:textId="60F2F387" w:rsidR="00476364" w:rsidRPr="006F088E" w:rsidRDefault="00000000" w:rsidP="006F088E">
      <w:pPr>
        <w:spacing w:before="240" w:after="24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2A43CA8" w14:textId="5BF75C7D" w:rsidR="00267E33" w:rsidRPr="006F088E" w:rsidRDefault="00476364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>Схема алгоритма решения дифференциальной задачи Коши (2.2) методом Эйлера приведена на рис. 2.</w:t>
      </w:r>
    </w:p>
    <w:p w14:paraId="5BA8D8D8" w14:textId="034753E7" w:rsidR="00597C68" w:rsidRDefault="00476364" w:rsidP="00597C68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07B3B43" wp14:editId="25C14A2C">
            <wp:extent cx="5943600" cy="367665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731" w14:textId="55B2CB93" w:rsidR="00476364" w:rsidRPr="00476364" w:rsidRDefault="00476364" w:rsidP="00476364">
      <w:pPr>
        <w:spacing w:line="360" w:lineRule="auto"/>
        <w:jc w:val="center"/>
        <w:rPr>
          <w:i/>
          <w:iCs/>
          <w:sz w:val="28"/>
          <w:szCs w:val="28"/>
          <w:lang w:eastAsia="en-US"/>
        </w:rPr>
      </w:pPr>
      <w:r w:rsidRPr="00476364">
        <w:rPr>
          <w:i/>
          <w:iCs/>
          <w:sz w:val="28"/>
          <w:szCs w:val="28"/>
          <w:lang w:eastAsia="en-US"/>
        </w:rPr>
        <w:t>Рис. 2. Схема алгоритма решения задачи Коши методом Эйлера</w:t>
      </w:r>
    </w:p>
    <w:p w14:paraId="46C58C63" w14:textId="6EB09DEC" w:rsidR="00211ABA" w:rsidRDefault="00B60871" w:rsidP="004F6BD8">
      <w:pPr>
        <w:pStyle w:val="2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4" w:name="_Toc118665702"/>
      <w:r w:rsidRPr="004F6BD8">
        <w:rPr>
          <w:rStyle w:val="mw-headline"/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. </w:t>
      </w:r>
      <w:r w:rsidR="004F6BD8" w:rsidRPr="004F6BD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Модифицированный метод Эйлера</w:t>
      </w:r>
      <w:r w:rsidR="0047636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(метод Эйлера-Коши)</w:t>
      </w:r>
      <w:bookmarkEnd w:id="4"/>
    </w:p>
    <w:p w14:paraId="0B16565B" w14:textId="3977D051" w:rsidR="00E63F79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Рассмотрим дифференциальное уравнение (2.2) в окрестности точки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x=x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+0,5</m:t>
        </m:r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h</m:t>
        </m:r>
      </m:oMath>
      <w:r w:rsidRPr="006F088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(0≤  n≤  N- 1)</m:t>
        </m:r>
      </m:oMath>
      <w:r w:rsidRPr="006F088E">
        <w:rPr>
          <w:sz w:val="28"/>
          <w:szCs w:val="28"/>
        </w:rPr>
        <w:t>, являющейся серединой отрезка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[x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]</m:t>
        </m:r>
      </m:oMath>
      <w:r w:rsidRPr="006F088E">
        <w:rPr>
          <w:sz w:val="28"/>
          <w:szCs w:val="28"/>
        </w:rPr>
        <w:t>. В левой части дифференциального уравнения (2.</w:t>
      </w:r>
      <w:r w:rsidR="00E63F79" w:rsidRPr="006F088E">
        <w:rPr>
          <w:sz w:val="28"/>
          <w:szCs w:val="28"/>
        </w:rPr>
        <w:t>2</w:t>
      </w:r>
      <w:r w:rsidRPr="006F088E">
        <w:rPr>
          <w:sz w:val="28"/>
          <w:szCs w:val="28"/>
        </w:rPr>
        <w:t xml:space="preserve">) производную заменим центральной разностью </w:t>
      </w:r>
    </w:p>
    <w:p w14:paraId="447F9655" w14:textId="766774FA" w:rsidR="00E63F79" w:rsidRPr="006F088E" w:rsidRDefault="00E63F79" w:rsidP="006F088E">
      <w:pPr>
        <w:spacing w:before="240" w:after="24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u'(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2(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0,5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4A8AF04B" w14:textId="7428951F" w:rsidR="00E63F79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>а в правой части уравнения значение функции</w:t>
      </w:r>
      <w:r w:rsidR="00E63F79" w:rsidRPr="006F088E">
        <w:rPr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+0,5</m:t>
        </m:r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h, 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u(x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+0,5</m:t>
        </m:r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h))</m:t>
        </m:r>
      </m:oMath>
      <w:r w:rsidR="00E63F79" w:rsidRPr="006F088E">
        <w:rPr>
          <w:rStyle w:val="ff6"/>
          <w:color w:val="000000" w:themeColor="text1"/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— средним арифметическим значением функции </w:t>
      </w:r>
      <m:oMath>
        <m:r>
          <w:rPr>
            <w:rFonts w:ascii="Cambria Math" w:hAnsi="Cambria Math"/>
            <w:sz w:val="28"/>
            <w:szCs w:val="28"/>
          </w:rPr>
          <m:t>f(</m:t>
        </m:r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x, u(x))</m:t>
        </m:r>
      </m:oMath>
      <w:r w:rsidR="00E63F79" w:rsidRPr="006F088E">
        <w:rPr>
          <w:rStyle w:val="ff6"/>
          <w:color w:val="000000" w:themeColor="text1"/>
          <w:sz w:val="28"/>
          <w:szCs w:val="28"/>
        </w:rPr>
        <w:t xml:space="preserve"> в точках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(x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E63F79" w:rsidRPr="006F088E">
        <w:rPr>
          <w:rStyle w:val="ff6"/>
          <w:color w:val="000000" w:themeColor="text1"/>
          <w:sz w:val="28"/>
          <w:szCs w:val="28"/>
        </w:rPr>
        <w:t xml:space="preserve">) 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(x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="00E63F79" w:rsidRPr="006F088E">
        <w:rPr>
          <w:rStyle w:val="ff6"/>
          <w:color w:val="000000" w:themeColor="text1"/>
          <w:sz w:val="28"/>
          <w:szCs w:val="28"/>
        </w:rPr>
        <w:t xml:space="preserve">). </w:t>
      </w:r>
      <w:r w:rsidRPr="006F088E">
        <w:rPr>
          <w:sz w:val="28"/>
          <w:szCs w:val="28"/>
        </w:rPr>
        <w:t>Тогда вместо формулы (</w:t>
      </w:r>
      <w:r w:rsidR="00E63F79" w:rsidRPr="006F088E">
        <w:rPr>
          <w:sz w:val="28"/>
          <w:szCs w:val="28"/>
        </w:rPr>
        <w:t>5</w:t>
      </w:r>
      <w:r w:rsidRPr="006F088E">
        <w:rPr>
          <w:sz w:val="28"/>
          <w:szCs w:val="28"/>
        </w:rPr>
        <w:t xml:space="preserve">) </w:t>
      </w:r>
      <w:r w:rsidR="00E63F79" w:rsidRPr="006F088E">
        <w:rPr>
          <w:sz w:val="28"/>
          <w:szCs w:val="28"/>
        </w:rPr>
        <w:t>получим</w:t>
      </w:r>
    </w:p>
    <w:p w14:paraId="2977C89E" w14:textId="08A4E634" w:rsidR="00E63F79" w:rsidRPr="006F088E" w:rsidRDefault="00000000" w:rsidP="006F088E">
      <w:pPr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n+1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 xml:space="preserve">+0,5 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 xml:space="preserve">h 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>[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]                  (8)</m:t>
          </m:r>
        </m:oMath>
      </m:oMathPara>
    </w:p>
    <w:p w14:paraId="0616037B" w14:textId="1FFB3769" w:rsidR="00140425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lastRenderedPageBreak/>
        <w:t xml:space="preserve">Если искомое решение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 xml:space="preserve"> входит в правую часть </w:t>
      </w:r>
      <w:proofErr w:type="gramStart"/>
      <w:r w:rsidRPr="006F088E">
        <w:rPr>
          <w:sz w:val="28"/>
          <w:szCs w:val="28"/>
        </w:rPr>
        <w:t xml:space="preserve">уравнения </w:t>
      </w:r>
      <w:r w:rsidR="00140425" w:rsidRPr="006F088E">
        <w:rPr>
          <w:sz w:val="28"/>
          <w:szCs w:val="28"/>
        </w:rPr>
        <w:t>(</w:t>
      </w:r>
      <w:r w:rsidR="00E63F79" w:rsidRPr="006F088E">
        <w:rPr>
          <w:sz w:val="28"/>
          <w:szCs w:val="28"/>
        </w:rPr>
        <w:t>8</w:t>
      </w:r>
      <w:r w:rsidRPr="006F088E">
        <w:rPr>
          <w:sz w:val="28"/>
          <w:szCs w:val="28"/>
        </w:rPr>
        <w:t>)</w:t>
      </w:r>
      <w:proofErr w:type="gramEnd"/>
      <w:r w:rsidRPr="006F088E">
        <w:rPr>
          <w:sz w:val="28"/>
          <w:szCs w:val="28"/>
        </w:rPr>
        <w:t xml:space="preserve"> и оно не может быть разрешено относительно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="00E63F79" w:rsidRPr="006F088E">
        <w:rPr>
          <w:rStyle w:val="ff6"/>
          <w:color w:val="000000" w:themeColor="text1"/>
          <w:sz w:val="28"/>
          <w:szCs w:val="28"/>
        </w:rPr>
        <w:t>,</w:t>
      </w:r>
      <w:r w:rsidRPr="006F088E">
        <w:rPr>
          <w:sz w:val="28"/>
          <w:szCs w:val="28"/>
        </w:rPr>
        <w:t xml:space="preserve"> то формулу (</w:t>
      </w:r>
      <w:r w:rsidR="00E63F79" w:rsidRPr="006F088E">
        <w:rPr>
          <w:sz w:val="28"/>
          <w:szCs w:val="28"/>
        </w:rPr>
        <w:t>8</w:t>
      </w:r>
      <w:r w:rsidRPr="006F088E">
        <w:rPr>
          <w:sz w:val="28"/>
          <w:szCs w:val="28"/>
        </w:rPr>
        <w:t xml:space="preserve">) называют неявной схемой. Для вычисления значения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="00E63F79" w:rsidRPr="006F088E">
        <w:rPr>
          <w:sz w:val="28"/>
          <w:szCs w:val="28"/>
        </w:rPr>
        <w:t xml:space="preserve"> м</w:t>
      </w:r>
      <w:r w:rsidRPr="006F088E">
        <w:rPr>
          <w:sz w:val="28"/>
          <w:szCs w:val="28"/>
        </w:rPr>
        <w:t xml:space="preserve">ожно применить один из итерационных методов. Если имеется значение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</m:oMath>
      <w:r w:rsidRPr="006F088E">
        <w:rPr>
          <w:sz w:val="28"/>
          <w:szCs w:val="28"/>
        </w:rPr>
        <w:t>то решение (</w:t>
      </w:r>
      <w:r w:rsidR="00E63F79" w:rsidRPr="006F088E">
        <w:rPr>
          <w:sz w:val="28"/>
          <w:szCs w:val="28"/>
        </w:rPr>
        <w:t>8</w:t>
      </w:r>
      <w:r w:rsidRPr="006F088E">
        <w:rPr>
          <w:sz w:val="28"/>
          <w:szCs w:val="28"/>
        </w:rPr>
        <w:t xml:space="preserve">) можно построить с использованием двух итераций следующим образом. Считая значение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Pr="006F088E">
        <w:rPr>
          <w:sz w:val="28"/>
          <w:szCs w:val="28"/>
        </w:rPr>
        <w:t xml:space="preserve">начальным приближением, вычислим первое приближение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Style w:val="ff6"/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Style w:val="ff6"/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 xml:space="preserve"> </m:t>
        </m:r>
      </m:oMath>
      <w:r w:rsidRPr="006F088E">
        <w:rPr>
          <w:sz w:val="28"/>
          <w:szCs w:val="28"/>
        </w:rPr>
        <w:t xml:space="preserve">к значению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 xml:space="preserve"> по формуле (</w:t>
      </w:r>
      <w:r w:rsidR="00140425" w:rsidRPr="006F088E">
        <w:rPr>
          <w:sz w:val="28"/>
          <w:szCs w:val="28"/>
        </w:rPr>
        <w:t>5</w:t>
      </w:r>
      <w:r w:rsidRPr="006F088E">
        <w:rPr>
          <w:sz w:val="28"/>
          <w:szCs w:val="28"/>
        </w:rPr>
        <w:t xml:space="preserve">) метода Эйлера: </w:t>
      </w:r>
    </w:p>
    <w:p w14:paraId="587AB0BD" w14:textId="52A1BB2F" w:rsidR="00140425" w:rsidRPr="006F088E" w:rsidRDefault="00000000" w:rsidP="006F088E">
      <w:pPr>
        <w:spacing w:before="240" w:after="240" w:line="360" w:lineRule="auto"/>
        <w:jc w:val="both"/>
        <w:rPr>
          <w:b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n+1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lang w:val="en-US"/>
            </w:rPr>
            <m:t>h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               (8.2)</m:t>
          </m:r>
        </m:oMath>
      </m:oMathPara>
    </w:p>
    <w:p w14:paraId="38CB081D" w14:textId="0389793D" w:rsidR="00140425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Вычисленное значение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Style w:val="ff6"/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Style w:val="ff6"/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 xml:space="preserve"> подставим вместо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 xml:space="preserve"> в правую часть уравнения (</w:t>
      </w:r>
      <w:r w:rsidR="00140425" w:rsidRPr="006F088E">
        <w:rPr>
          <w:sz w:val="28"/>
          <w:szCs w:val="28"/>
        </w:rPr>
        <w:t>8</w:t>
      </w:r>
      <w:r w:rsidRPr="006F088E">
        <w:rPr>
          <w:sz w:val="28"/>
          <w:szCs w:val="28"/>
        </w:rPr>
        <w:t xml:space="preserve">) и найдем окончательное значение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 xml:space="preserve">: </w:t>
      </w:r>
    </w:p>
    <w:p w14:paraId="72066752" w14:textId="4BF92CEF" w:rsidR="00140425" w:rsidRPr="006F088E" w:rsidRDefault="00000000" w:rsidP="006F088E">
      <w:pPr>
        <w:spacing w:before="240" w:after="24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n+1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 xml:space="preserve">+0,5 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 xml:space="preserve">h </m:t>
          </m:r>
          <m:d>
            <m:dPr>
              <m:begChr m:val="["/>
              <m:endChr m:val="]"/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Style w:val="ff6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Style w:val="ff6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    (8.3)</m:t>
          </m:r>
        </m:oMath>
      </m:oMathPara>
    </w:p>
    <w:p w14:paraId="21E53937" w14:textId="77777777" w:rsidR="00140425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>Таким образом, получили следующие соотношения:</w:t>
      </w:r>
    </w:p>
    <w:p w14:paraId="5E753D24" w14:textId="30D8583F" w:rsidR="00140425" w:rsidRPr="006F088E" w:rsidRDefault="00000000" w:rsidP="006F088E">
      <w:pPr>
        <w:spacing w:before="240" w:after="240"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n+1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 xml:space="preserve">+0,5 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 xml:space="preserve">h </m:t>
          </m:r>
          <m:d>
            <m:dPr>
              <m:begChr m:val="["/>
              <m:endChr m:val="]"/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f6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ff6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f6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Style w:val="ff6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ff6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ff6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         (9)</m:t>
          </m:r>
        </m:oMath>
      </m:oMathPara>
    </w:p>
    <w:p w14:paraId="5F62D1C7" w14:textId="77777777" w:rsidR="00140425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>Рекуррентные соотношения (</w:t>
      </w:r>
      <w:r w:rsidR="00140425" w:rsidRPr="006F088E">
        <w:rPr>
          <w:sz w:val="28"/>
          <w:szCs w:val="28"/>
        </w:rPr>
        <w:t>9</w:t>
      </w:r>
      <w:r w:rsidRPr="006F088E">
        <w:rPr>
          <w:sz w:val="28"/>
          <w:szCs w:val="28"/>
        </w:rPr>
        <w:t>) описывают модифицированный метод Эйлера (метод Эйлера — Коши).</w:t>
      </w:r>
    </w:p>
    <w:p w14:paraId="5E65019A" w14:textId="4BFCBC9A" w:rsidR="00140425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>При замене производной в левой части уравнения (2.</w:t>
      </w:r>
      <w:r w:rsidR="00140425" w:rsidRPr="006F088E">
        <w:rPr>
          <w:sz w:val="28"/>
          <w:szCs w:val="28"/>
        </w:rPr>
        <w:t>2</w:t>
      </w:r>
      <w:r w:rsidRPr="006F088E">
        <w:rPr>
          <w:sz w:val="28"/>
          <w:szCs w:val="28"/>
        </w:rPr>
        <w:t xml:space="preserve">) центральной разностью допускается погрешность порядка </w:t>
      </w:r>
      <m:oMath>
        <m:r>
          <w:rPr>
            <w:rFonts w:ascii="Cambria Math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6F088E">
        <w:rPr>
          <w:sz w:val="28"/>
          <w:szCs w:val="28"/>
        </w:rPr>
        <w:t>. Покажем, что погрешность такого же порядка допускается при замене правой части уравнения (2.</w:t>
      </w:r>
      <w:r w:rsidR="00140425" w:rsidRPr="006F088E">
        <w:rPr>
          <w:sz w:val="28"/>
          <w:szCs w:val="28"/>
        </w:rPr>
        <w:t>2</w:t>
      </w:r>
      <w:r w:rsidRPr="006F088E">
        <w:rPr>
          <w:sz w:val="28"/>
          <w:szCs w:val="28"/>
        </w:rPr>
        <w:t xml:space="preserve">) в точке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x=x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+0,5</m:t>
        </m:r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h</m:t>
        </m:r>
      </m:oMath>
      <w:r w:rsidR="00140425" w:rsidRPr="006F088E">
        <w:rPr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 средним арифметическим значением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</m:oMath>
      <w:r w:rsidR="00140425" w:rsidRPr="006F088E">
        <w:rPr>
          <w:sz w:val="28"/>
          <w:szCs w:val="28"/>
        </w:rPr>
        <w:t xml:space="preserve"> </w:t>
      </w:r>
      <w:r w:rsidRPr="006F088E">
        <w:rPr>
          <w:sz w:val="28"/>
          <w:szCs w:val="28"/>
        </w:rPr>
        <w:t>в точках (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6F088E">
        <w:rPr>
          <w:sz w:val="28"/>
          <w:szCs w:val="28"/>
        </w:rPr>
        <w:t>) и (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 xml:space="preserve">). Действительно, </w:t>
      </w:r>
    </w:p>
    <w:p w14:paraId="50BEF256" w14:textId="6D43C1B6" w:rsidR="00140425" w:rsidRPr="006F088E" w:rsidRDefault="00000000" w:rsidP="006F088E">
      <w:pPr>
        <w:spacing w:before="240" w:after="240" w:line="360" w:lineRule="auto"/>
        <w:jc w:val="both"/>
        <w:rPr>
          <w:sz w:val="28"/>
          <w:szCs w:val="28"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f </m:t>
              </m:r>
              <m:d>
                <m:dPr>
                  <m:begChr m:val="["/>
                  <m:endChr m:val="]"/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 u(</m:t>
                  </m:r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∂x</m:t>
                      </m:r>
                    </m:den>
                  </m:f>
                  <m:sSup>
                    <m:sSup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+f </m:t>
              </m:r>
              <m:d>
                <m:dPr>
                  <m:begChr m:val="["/>
                  <m:endChr m:val="]"/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 u</m:t>
                  </m:r>
                  <m:d>
                    <m:d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ff6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Style w:val="ff6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ff6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Style w:val="ff6"/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f6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Style w:val="ff6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∂x</m:t>
                      </m:r>
                    </m:den>
                  </m:f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∂x</m:t>
                      </m:r>
                    </m:den>
                  </m:f>
                  <m:sSup>
                    <m:sSup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begChr m:val="["/>
              <m:endChr m:val="]"/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, u(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)</m:t>
              </m:r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  <w:vertAlign w:val="subscript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75B4D94F" w14:textId="77777777" w:rsidR="00AB2477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Здесь проведено разложение функции </w:t>
      </w:r>
      <m:oMath>
        <m:r>
          <w:rPr>
            <w:rFonts w:ascii="Cambria Math" w:hAnsi="Cambria Math"/>
            <w:sz w:val="28"/>
            <w:szCs w:val="28"/>
          </w:rPr>
          <m:t>f(x, u(x))</m:t>
        </m:r>
      </m:oMath>
      <w:r w:rsidR="00140425" w:rsidRPr="006F088E">
        <w:rPr>
          <w:sz w:val="28"/>
          <w:szCs w:val="28"/>
        </w:rPr>
        <w:t xml:space="preserve">  </w:t>
      </w:r>
      <w:r w:rsidRPr="006F088E">
        <w:rPr>
          <w:sz w:val="28"/>
          <w:szCs w:val="28"/>
        </w:rPr>
        <w:t>в окрестности точки</w:t>
      </w:r>
      <w:r w:rsidR="00140425" w:rsidRPr="006F088E">
        <w:rPr>
          <w:sz w:val="28"/>
          <w:szCs w:val="28"/>
        </w:rPr>
        <w:t xml:space="preserve">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(x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+0,5</m:t>
        </m:r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h, u(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(x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+0,5</m:t>
        </m:r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h))</m:t>
        </m:r>
      </m:oMath>
      <w:r w:rsidRPr="006F088E">
        <w:rPr>
          <w:sz w:val="28"/>
          <w:szCs w:val="28"/>
        </w:rPr>
        <w:t xml:space="preserve">. </w:t>
      </w:r>
    </w:p>
    <w:p w14:paraId="55C4D0C5" w14:textId="77777777" w:rsidR="00AB2477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Таким образом, погрешность, допускаемая при вычислении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 xml:space="preserve"> по формуле (</w:t>
      </w:r>
      <w:r w:rsidR="00AB2477" w:rsidRPr="006F088E">
        <w:rPr>
          <w:sz w:val="28"/>
          <w:szCs w:val="28"/>
        </w:rPr>
        <w:t>7</w:t>
      </w:r>
      <w:r w:rsidRPr="006F088E">
        <w:rPr>
          <w:sz w:val="28"/>
          <w:szCs w:val="28"/>
        </w:rPr>
        <w:t xml:space="preserve">), составляет </w:t>
      </w:r>
      <m:oMath>
        <m:r>
          <w:rPr>
            <w:rFonts w:ascii="Cambria Math" w:hAnsi="Cambria Math"/>
            <w:sz w:val="28"/>
            <w:szCs w:val="28"/>
          </w:rPr>
          <m:t>hO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 w:rsidRPr="006F088E">
        <w:rPr>
          <w:sz w:val="28"/>
          <w:szCs w:val="28"/>
        </w:rPr>
        <w:t>. Этот порядок погрешности сохраняется и при использовании двух итераций</w:t>
      </w:r>
      <w:r w:rsidR="00AB2477" w:rsidRPr="006F088E">
        <w:rPr>
          <w:sz w:val="28"/>
          <w:szCs w:val="28"/>
        </w:rPr>
        <w:t xml:space="preserve">, </w:t>
      </w:r>
      <w:r w:rsidRPr="006F088E">
        <w:rPr>
          <w:sz w:val="28"/>
          <w:szCs w:val="28"/>
        </w:rPr>
        <w:t>поскольку</w:t>
      </w:r>
    </w:p>
    <w:p w14:paraId="177608AF" w14:textId="57A2987A" w:rsidR="00AB2477" w:rsidRPr="006F088E" w:rsidRDefault="00AB2477" w:rsidP="006F088E">
      <w:pPr>
        <w:spacing w:before="240" w:after="240"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∂f</m:t>
              </m:r>
            </m:num>
            <m:den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∂u</m:t>
              </m:r>
            </m:den>
          </m:f>
          <m:d>
            <m:dPr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05B61637" w14:textId="39DC3690" w:rsidR="00AB2477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Следовательно, локальная погрешность (погрешность на каждом шаге) имеет порядок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e>
        </m:d>
      </m:oMath>
      <w:r w:rsidRPr="006F088E">
        <w:rPr>
          <w:sz w:val="28"/>
          <w:szCs w:val="28"/>
        </w:rPr>
        <w:t xml:space="preserve">, а глобальная погрешность (на сетке) — порядок </w:t>
      </w:r>
      <m:oMath>
        <m:r>
          <w:rPr>
            <w:rFonts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AB2477" w:rsidRPr="006F088E">
        <w:rPr>
          <w:sz w:val="28"/>
          <w:szCs w:val="28"/>
        </w:rPr>
        <w:t xml:space="preserve">, </w:t>
      </w:r>
      <w:proofErr w:type="gramStart"/>
      <w:r w:rsidRPr="006F088E">
        <w:rPr>
          <w:sz w:val="28"/>
          <w:szCs w:val="28"/>
        </w:rPr>
        <w:t>т.е.</w:t>
      </w:r>
      <w:proofErr w:type="gramEnd"/>
      <w:r w:rsidRPr="006F088E">
        <w:rPr>
          <w:sz w:val="28"/>
          <w:szCs w:val="28"/>
        </w:rPr>
        <w:t xml:space="preserve"> метод Эйлера — Коши имеет второй порядок точности. </w:t>
      </w:r>
    </w:p>
    <w:p w14:paraId="353A8AA8" w14:textId="77777777" w:rsidR="00E024C1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Геометрическая интерпретация метода Эйлера — Коши представлена на рис. </w:t>
      </w:r>
      <w:r w:rsidR="00AB2477" w:rsidRPr="006F088E">
        <w:rPr>
          <w:sz w:val="28"/>
          <w:szCs w:val="28"/>
        </w:rPr>
        <w:t>3.</w:t>
      </w:r>
      <w:r w:rsidRPr="006F088E">
        <w:rPr>
          <w:sz w:val="28"/>
          <w:szCs w:val="28"/>
        </w:rPr>
        <w:t xml:space="preserve"> Касательная к кривой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AB2477" w:rsidRPr="006F088E">
        <w:rPr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в точке </w:t>
      </w:r>
      <m:oMath>
        <m:r>
          <w:rPr>
            <w:rStyle w:val="af6"/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="00AB2477" w:rsidRPr="006F088E">
        <w:rPr>
          <w:color w:val="000000" w:themeColor="text1"/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 проведена с угловым коэффициентом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</m:t>
        </m:r>
        <m:r>
          <w:rPr>
            <w:rStyle w:val="af6"/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6F088E">
        <w:rPr>
          <w:sz w:val="28"/>
          <w:szCs w:val="28"/>
        </w:rPr>
        <w:t xml:space="preserve">. С ее помощью методом Эйлера (найдено значение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Style w:val="ff6"/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Style w:val="ff6"/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6F088E">
        <w:rPr>
          <w:sz w:val="28"/>
          <w:szCs w:val="28"/>
        </w:rPr>
        <w:t>, которое использовано затем для определения наклона касательной</w:t>
      </w:r>
      <w:r w:rsidR="004B1D63" w:rsidRPr="006F088E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Style w:val="af6"/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Style w:val="ff6"/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Style w:val="ff6"/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6F088E">
        <w:rPr>
          <w:sz w:val="28"/>
          <w:szCs w:val="28"/>
        </w:rPr>
        <w:t xml:space="preserve"> в точке </w:t>
      </w:r>
      <m:oMath>
        <m:r>
          <w:rPr>
            <w:rStyle w:val="af6"/>
            <w:rFonts w:ascii="Cambria Math" w:hAnsi="Cambria Math"/>
            <w:color w:val="000000" w:themeColor="text1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6F088E">
        <w:rPr>
          <w:sz w:val="28"/>
          <w:szCs w:val="28"/>
        </w:rPr>
        <w:t xml:space="preserve">. Отрезок с таким наклоном заменяет первоначальный отрезок касательной от точки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+0,5</m:t>
        </m:r>
        <m:r>
          <w:rPr>
            <w:rStyle w:val="ff6"/>
            <w:rFonts w:ascii="Cambria Math" w:hAnsi="Cambria Math"/>
            <w:color w:val="000000" w:themeColor="text1"/>
            <w:sz w:val="28"/>
            <w:szCs w:val="28"/>
          </w:rPr>
          <m:t>h</m:t>
        </m:r>
      </m:oMath>
      <w:r w:rsidR="004B1D63" w:rsidRPr="006F088E">
        <w:rPr>
          <w:sz w:val="28"/>
          <w:szCs w:val="28"/>
        </w:rPr>
        <w:t xml:space="preserve">  </w:t>
      </w:r>
      <w:r w:rsidRPr="006F088E">
        <w:rPr>
          <w:sz w:val="28"/>
          <w:szCs w:val="28"/>
        </w:rPr>
        <w:t xml:space="preserve"> до точки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6F088E">
        <w:rPr>
          <w:sz w:val="28"/>
          <w:szCs w:val="28"/>
        </w:rPr>
        <w:t xml:space="preserve">. В результате получено уточненное значение искомой функции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4B1D63" w:rsidRPr="006F088E">
        <w:rPr>
          <w:sz w:val="28"/>
          <w:szCs w:val="28"/>
        </w:rPr>
        <w:t xml:space="preserve"> </w:t>
      </w:r>
      <w:r w:rsidRPr="006F088E">
        <w:rPr>
          <w:sz w:val="28"/>
          <w:szCs w:val="28"/>
        </w:rPr>
        <w:t>в этой точке.</w:t>
      </w:r>
    </w:p>
    <w:p w14:paraId="184F9082" w14:textId="50260B40" w:rsidR="00E024C1" w:rsidRPr="006F088E" w:rsidRDefault="00E024C1" w:rsidP="006F088E">
      <w:pPr>
        <w:spacing w:before="240" w:after="240" w:line="360" w:lineRule="auto"/>
        <w:jc w:val="center"/>
        <w:rPr>
          <w:sz w:val="28"/>
          <w:szCs w:val="28"/>
        </w:rPr>
      </w:pPr>
      <w:r w:rsidRPr="006F088E">
        <w:rPr>
          <w:noProof/>
          <w:sz w:val="28"/>
          <w:szCs w:val="28"/>
        </w:rPr>
        <w:lastRenderedPageBreak/>
        <w:drawing>
          <wp:inline distT="0" distB="0" distL="0" distR="0" wp14:anchorId="7E8CA060" wp14:editId="0EE6EF58">
            <wp:extent cx="2981960" cy="1939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9671" w14:textId="0378EBD0" w:rsidR="004B1D63" w:rsidRPr="006F088E" w:rsidRDefault="00E024C1" w:rsidP="006F088E">
      <w:pPr>
        <w:spacing w:before="240" w:after="240" w:line="360" w:lineRule="auto"/>
        <w:jc w:val="both"/>
        <w:rPr>
          <w:i/>
          <w:iCs/>
          <w:sz w:val="28"/>
          <w:szCs w:val="28"/>
          <w:lang w:eastAsia="en-US"/>
        </w:rPr>
      </w:pPr>
      <w:r w:rsidRPr="006F088E">
        <w:rPr>
          <w:i/>
          <w:iCs/>
          <w:sz w:val="28"/>
          <w:szCs w:val="28"/>
          <w:lang w:eastAsia="en-US"/>
        </w:rPr>
        <w:t>Рис.3. Геометрическая интерпретация модифицированного метода Эйлера</w:t>
      </w:r>
    </w:p>
    <w:p w14:paraId="3CEB25D2" w14:textId="50FB2DEE" w:rsidR="00E024C1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С помощью метода Эйлера — Коши можно проводить контроль точности решения, сравнивая значения </w:t>
      </w:r>
      <m:oMath>
        <m:sSub>
          <m:sSubPr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Style w:val="ff6"/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Style w:val="ff6"/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Style w:val="ff6"/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="004B1D63" w:rsidRPr="006F088E">
        <w:rPr>
          <w:color w:val="000000" w:themeColor="text1"/>
          <w:sz w:val="28"/>
          <w:szCs w:val="28"/>
        </w:rPr>
        <w:t xml:space="preserve"> и </w:t>
      </w:r>
      <w:r w:rsidRPr="006F088E">
        <w:rPr>
          <w:sz w:val="28"/>
          <w:szCs w:val="28"/>
        </w:rPr>
        <w:t xml:space="preserve">выбирая на основании результатов этого сравнения соответствующий шаг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6F088E">
        <w:rPr>
          <w:sz w:val="28"/>
          <w:szCs w:val="28"/>
        </w:rPr>
        <w:t xml:space="preserve"> в каждом узле. А именно: если величина </w:t>
      </w:r>
      <m:oMath>
        <m:d>
          <m:dPr>
            <m:begChr m:val="|"/>
            <m:endChr m:val="|"/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ff6"/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Style w:val="ff6"/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Style w:val="ff6"/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</m:acc>
              </m:e>
              <m:sub>
                <m:r>
                  <w:rPr>
                    <w:rStyle w:val="ff6"/>
                    <w:rFonts w:ascii="Cambria Math" w:hAnsi="Cambria Math"/>
                    <w:color w:val="000000" w:themeColor="text1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n+1</m:t>
                </m:r>
              </m:sub>
            </m:sSub>
          </m:e>
        </m:d>
      </m:oMath>
      <w:r w:rsidR="00E024C1" w:rsidRPr="006F088E">
        <w:rPr>
          <w:color w:val="000000" w:themeColor="text1"/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сравнима с погрешностью вычисления, то значение шага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6F088E">
        <w:rPr>
          <w:sz w:val="28"/>
          <w:szCs w:val="28"/>
        </w:rPr>
        <w:t xml:space="preserve"> нужно увеличить; в противном случае, если значение </w:t>
      </w:r>
      <m:oMath>
        <m:d>
          <m:dPr>
            <m:begChr m:val="|"/>
            <m:endChr m:val="|"/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ff6"/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Style w:val="ff6"/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Style w:val="ff6"/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</m:acc>
              </m:e>
              <m:sub>
                <m:r>
                  <w:rPr>
                    <w:rStyle w:val="ff6"/>
                    <w:rFonts w:ascii="Cambria Math" w:hAnsi="Cambria Math"/>
                    <w:color w:val="000000" w:themeColor="text1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n+1</m:t>
                </m:r>
              </m:sub>
            </m:sSub>
          </m:e>
        </m:d>
      </m:oMath>
      <w:r w:rsidR="00E024C1" w:rsidRPr="006F088E">
        <w:rPr>
          <w:color w:val="000000" w:themeColor="text1"/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 слишком велико (например, </w:t>
      </w:r>
      <m:oMath>
        <m:d>
          <m:dPr>
            <m:begChr m:val="|"/>
            <m:endChr m:val="|"/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Style w:val="ff6"/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Style w:val="ff6"/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Style w:val="ff6"/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</m:acc>
              </m:e>
              <m:sub>
                <m:r>
                  <w:rPr>
                    <w:rStyle w:val="ff6"/>
                    <w:rFonts w:ascii="Cambria Math" w:hAnsi="Cambria Math"/>
                    <w:color w:val="000000" w:themeColor="text1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n+1</m:t>
                </m:r>
              </m:sub>
            </m:sSub>
          </m:e>
        </m:d>
      </m:oMath>
      <w:r w:rsidR="00E024C1" w:rsidRPr="006F088E">
        <w:rPr>
          <w:color w:val="000000" w:themeColor="text1"/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 &gt; 0,01</w:t>
      </w:r>
      <m:oMath>
        <m:d>
          <m:dPr>
            <m:begChr m:val="|"/>
            <m:endChr m:val="|"/>
            <m:ctrlPr>
              <w:rPr>
                <w:rStyle w:val="ff6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n+1</m:t>
                </m:r>
              </m:sub>
            </m:sSub>
          </m:e>
        </m:d>
      </m:oMath>
      <w:r w:rsidR="00E024C1" w:rsidRPr="006F088E">
        <w:rPr>
          <w:color w:val="000000" w:themeColor="text1"/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|), то значение шага следует уменьшить. Используя эти оценки, можно построить алгоритм модифицированного метода Эйлера с автоматическим выбором значения шага. </w:t>
      </w:r>
    </w:p>
    <w:p w14:paraId="1F0E6F41" w14:textId="77777777" w:rsidR="00E024C1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>Алгоритмы, подобные модифицированному методу Эйлера, называют схемами предиктор — корректор (или прогноз — гарантия). Суть таких методов заключается в следующем. На этапе предиктора по формуле (</w:t>
      </w:r>
      <w:r w:rsidR="00E024C1" w:rsidRPr="006F088E">
        <w:rPr>
          <w:sz w:val="28"/>
          <w:szCs w:val="28"/>
        </w:rPr>
        <w:t>8.2</w:t>
      </w:r>
      <w:r w:rsidRPr="006F088E">
        <w:rPr>
          <w:sz w:val="28"/>
          <w:szCs w:val="28"/>
        </w:rPr>
        <w:t>) определяют прогнозируемое приближенное значение решения, которое на этапе корректора используют для уточнения значения этого искомого решение по формуле (</w:t>
      </w:r>
      <w:r w:rsidR="00E024C1" w:rsidRPr="006F088E">
        <w:rPr>
          <w:sz w:val="28"/>
          <w:szCs w:val="28"/>
        </w:rPr>
        <w:t>8.3</w:t>
      </w:r>
      <w:r w:rsidRPr="006F088E">
        <w:rPr>
          <w:sz w:val="28"/>
          <w:szCs w:val="28"/>
        </w:rPr>
        <w:t xml:space="preserve">). </w:t>
      </w:r>
    </w:p>
    <w:p w14:paraId="08A76418" w14:textId="472EED58" w:rsidR="003F1E77" w:rsidRPr="006F088E" w:rsidRDefault="003F1E77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lastRenderedPageBreak/>
        <w:t>Схема алгоритма решения дифференциальной задачи Коши (2.</w:t>
      </w:r>
      <w:r w:rsidR="00E024C1" w:rsidRPr="006F088E">
        <w:rPr>
          <w:sz w:val="28"/>
          <w:szCs w:val="28"/>
        </w:rPr>
        <w:t>2</w:t>
      </w:r>
      <w:r w:rsidRPr="006F088E">
        <w:rPr>
          <w:sz w:val="28"/>
          <w:szCs w:val="28"/>
        </w:rPr>
        <w:t>)</w:t>
      </w:r>
      <w:r w:rsidR="00E024C1" w:rsidRPr="006F088E">
        <w:rPr>
          <w:sz w:val="28"/>
          <w:szCs w:val="28"/>
        </w:rPr>
        <w:t xml:space="preserve"> </w:t>
      </w:r>
      <w:r w:rsidRPr="006F088E">
        <w:rPr>
          <w:sz w:val="28"/>
          <w:szCs w:val="28"/>
        </w:rPr>
        <w:t xml:space="preserve">модифицированным методом Эйлера (методом Эйлера — Коши) приведена на рис. </w:t>
      </w:r>
      <w:r w:rsidR="00E024C1" w:rsidRPr="006F088E">
        <w:rPr>
          <w:sz w:val="28"/>
          <w:szCs w:val="28"/>
        </w:rPr>
        <w:t>4</w:t>
      </w:r>
      <w:r w:rsidRPr="006F088E">
        <w:rPr>
          <w:sz w:val="28"/>
          <w:szCs w:val="28"/>
        </w:rPr>
        <w:t>.</w:t>
      </w:r>
    </w:p>
    <w:p w14:paraId="6E5423B4" w14:textId="7887F57C" w:rsidR="00E024C1" w:rsidRPr="006F088E" w:rsidRDefault="00E024C1" w:rsidP="006F088E">
      <w:pPr>
        <w:spacing w:before="240" w:after="240" w:line="360" w:lineRule="auto"/>
        <w:jc w:val="center"/>
        <w:rPr>
          <w:sz w:val="28"/>
          <w:szCs w:val="28"/>
          <w:lang w:eastAsia="en-US"/>
        </w:rPr>
      </w:pPr>
      <w:r w:rsidRPr="006F088E">
        <w:rPr>
          <w:noProof/>
          <w:sz w:val="28"/>
          <w:szCs w:val="28"/>
        </w:rPr>
        <w:drawing>
          <wp:inline distT="0" distB="0" distL="0" distR="0" wp14:anchorId="627CEEE7" wp14:editId="5104BC91">
            <wp:extent cx="4031311" cy="35767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77" cy="357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861B" w14:textId="3E750CF2" w:rsidR="00E024C1" w:rsidRPr="006F088E" w:rsidRDefault="00E024C1" w:rsidP="006F088E">
      <w:pPr>
        <w:spacing w:before="240" w:after="240" w:line="360" w:lineRule="auto"/>
        <w:jc w:val="center"/>
        <w:rPr>
          <w:i/>
          <w:iCs/>
          <w:sz w:val="28"/>
          <w:szCs w:val="28"/>
          <w:lang w:eastAsia="en-US"/>
        </w:rPr>
      </w:pPr>
      <w:r w:rsidRPr="006F088E">
        <w:rPr>
          <w:i/>
          <w:iCs/>
          <w:sz w:val="28"/>
          <w:szCs w:val="28"/>
          <w:lang w:eastAsia="en-US"/>
        </w:rPr>
        <w:t>Рис. 4. Схема алгоритма решения задачи Коши модифицированным методом Эйлера</w:t>
      </w:r>
    </w:p>
    <w:p w14:paraId="554643CB" w14:textId="61234BC2" w:rsidR="00E024C1" w:rsidRPr="006F088E" w:rsidRDefault="00E024C1" w:rsidP="006F088E">
      <w:pPr>
        <w:spacing w:before="240" w:after="240" w:line="360" w:lineRule="auto"/>
        <w:jc w:val="both"/>
        <w:rPr>
          <w:sz w:val="28"/>
          <w:szCs w:val="28"/>
        </w:rPr>
      </w:pPr>
      <w:r w:rsidRPr="006F088E">
        <w:rPr>
          <w:sz w:val="28"/>
          <w:szCs w:val="28"/>
        </w:rPr>
        <w:t xml:space="preserve">Метод Эйлера — Коши можно уточнить, для этого применим итерационную обработку каждого значения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6F088E">
        <w:rPr>
          <w:sz w:val="28"/>
          <w:szCs w:val="28"/>
        </w:rPr>
        <w:t xml:space="preserve"> по формуле </w:t>
      </w:r>
    </w:p>
    <w:p w14:paraId="221E374E" w14:textId="62345266" w:rsidR="00E024C1" w:rsidRPr="006F088E" w:rsidRDefault="00000000" w:rsidP="006F088E">
      <w:pPr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+0,5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h</m:t>
          </m:r>
          <m:d>
            <m:dPr>
              <m:begChr m:val="["/>
              <m:endChr m:val="]"/>
              <m:ctrlPr>
                <w:rPr>
                  <w:rStyle w:val="ff6"/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Style w:val="ff6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ff6"/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Style w:val="ff6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(k-1)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d>
        </m:oMath>
      </m:oMathPara>
    </w:p>
    <w:p w14:paraId="0C4A09AB" w14:textId="08B3E634" w:rsidR="00E024C1" w:rsidRPr="006F088E" w:rsidRDefault="00E024C1" w:rsidP="006F088E">
      <w:pPr>
        <w:spacing w:before="240" w:after="240" w:line="360" w:lineRule="auto"/>
        <w:jc w:val="both"/>
        <w:rPr>
          <w:color w:val="000000" w:themeColor="text1"/>
          <w:sz w:val="28"/>
          <w:szCs w:val="28"/>
        </w:rPr>
      </w:pPr>
      <w:r w:rsidRPr="006F088E">
        <w:rPr>
          <w:color w:val="000000" w:themeColor="text1"/>
          <w:sz w:val="28"/>
          <w:szCs w:val="28"/>
        </w:rPr>
        <w:t xml:space="preserve">Где при </w:t>
      </w:r>
      <w:r w:rsidRPr="006F088E">
        <w:rPr>
          <w:color w:val="000000" w:themeColor="text1"/>
          <w:sz w:val="28"/>
          <w:szCs w:val="28"/>
          <w:lang w:val="en-US"/>
        </w:rPr>
        <w:t>k</w:t>
      </w:r>
      <w:r w:rsidRPr="006F088E">
        <w:rPr>
          <w:color w:val="000000" w:themeColor="text1"/>
          <w:sz w:val="28"/>
          <w:szCs w:val="28"/>
        </w:rPr>
        <w:t>=0 получим нулевое приближение:</w:t>
      </w:r>
      <w:r w:rsidRPr="006F088E">
        <w:rPr>
          <w:i/>
          <w:color w:val="000000" w:themeColor="text1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n+1</m:t>
                  </m:r>
                </m:sub>
              </m:sSub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(0)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+h</m:t>
          </m:r>
          <m:r>
            <w:rPr>
              <w:rStyle w:val="ff6"/>
              <w:rFonts w:ascii="Cambria Math" w:hAnsi="Cambria Math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Style w:val="ff6"/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Style w:val="ff6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14:paraId="12E18505" w14:textId="105587B6" w:rsidR="00E024C1" w:rsidRPr="006F088E" w:rsidRDefault="00E024C1" w:rsidP="006F088E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w:r w:rsidRPr="006F088E">
        <w:rPr>
          <w:sz w:val="28"/>
          <w:szCs w:val="28"/>
        </w:rPr>
        <w:lastRenderedPageBreak/>
        <w:t xml:space="preserve">Итерационный процесс продолжают до тех пор, пока модуль разности значений двух последних приближений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n+1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(k)</m:t>
            </m:r>
          </m:sup>
        </m:sSup>
      </m:oMath>
      <w:r w:rsidRPr="006F088E">
        <w:rPr>
          <w:color w:val="000000" w:themeColor="text1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n+1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(k+1)</m:t>
            </m:r>
          </m:sup>
        </m:sSup>
      </m:oMath>
      <w:r w:rsidRPr="006F088E">
        <w:rPr>
          <w:color w:val="000000" w:themeColor="text1"/>
          <w:sz w:val="28"/>
          <w:szCs w:val="28"/>
        </w:rPr>
        <w:t xml:space="preserve"> не будет меньше заданного значения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ε 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т.е.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 xml:space="preserve">  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n+1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&lt;ε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  <w:r w:rsidRPr="006F088E">
        <w:rPr>
          <w:sz w:val="28"/>
          <w:szCs w:val="28"/>
        </w:rPr>
        <w:t xml:space="preserve"> Если после нескольких итераций последнее неравенство не выполняется, то это указывает на необходимость уменьшить значение шага </w:t>
      </w:r>
      <w:r w:rsidR="008A2EFE" w:rsidRPr="006F088E">
        <w:rPr>
          <w:sz w:val="28"/>
          <w:szCs w:val="28"/>
          <w:lang w:val="en-US"/>
        </w:rPr>
        <w:t>h</w:t>
      </w:r>
      <w:r w:rsidRPr="006F088E">
        <w:rPr>
          <w:sz w:val="28"/>
          <w:szCs w:val="28"/>
        </w:rPr>
        <w:t>.</w:t>
      </w:r>
    </w:p>
    <w:p w14:paraId="5DE95C29" w14:textId="77777777" w:rsidR="006B5B1A" w:rsidRDefault="006B5B1A" w:rsidP="006B5B1A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18665703"/>
      <w:r w:rsidRPr="00211ABA">
        <w:rPr>
          <w:rFonts w:ascii="Times New Roman" w:hAnsi="Times New Roman" w:cs="Times New Roman"/>
          <w:b/>
          <w:bCs/>
          <w:color w:val="000000" w:themeColor="text1"/>
        </w:rPr>
        <w:t xml:space="preserve">1.4. </w:t>
      </w:r>
      <w:r>
        <w:rPr>
          <w:rFonts w:ascii="Times New Roman" w:hAnsi="Times New Roman" w:cs="Times New Roman"/>
          <w:b/>
          <w:bCs/>
          <w:color w:val="000000" w:themeColor="text1"/>
        </w:rPr>
        <w:t>Усовершенствованный метод Эйлера</w:t>
      </w:r>
      <w:bookmarkEnd w:id="5"/>
    </w:p>
    <w:p w14:paraId="5C8166FC" w14:textId="77777777" w:rsidR="006B5B1A" w:rsidRPr="006B5B1A" w:rsidRDefault="006B5B1A" w:rsidP="006B5B1A">
      <w:pPr>
        <w:pStyle w:val="af7"/>
        <w:spacing w:before="240" w:line="360" w:lineRule="auto"/>
        <w:ind w:firstLine="708"/>
        <w:jc w:val="both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w:r w:rsidRPr="006B5B1A"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  <w:t xml:space="preserve">Как и в случае мода Эйлера </w:t>
      </w:r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– Коши, рассмотрим сравнение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=f(x,u)</m:t>
        </m:r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 в точке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151515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2</m:t>
            </m:r>
          </m:den>
        </m:f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. Левую часть уравнения заменим центральной разностью, а правую оставим без изменений.</w:t>
      </w:r>
    </w:p>
    <w:p w14:paraId="6B58C66F" w14:textId="4772646C" w:rsidR="006B5B1A" w:rsidRPr="006B5B1A" w:rsidRDefault="006B5B1A" w:rsidP="006B5B1A">
      <w:pPr>
        <w:pStyle w:val="af7"/>
        <w:spacing w:before="240" w:line="360" w:lineRule="auto"/>
        <w:jc w:val="center"/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15151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151515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151515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151515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51515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151515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151515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=f(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15151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15151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47C177F3" w14:textId="77777777" w:rsidR="006B5B1A" w:rsidRPr="006B5B1A" w:rsidRDefault="006B5B1A" w:rsidP="006B5B1A">
      <w:pPr>
        <w:pStyle w:val="af7"/>
        <w:spacing w:before="240" w:line="360" w:lineRule="auto"/>
        <w:jc w:val="both"/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</w:pPr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Выразим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n+1</m:t>
            </m:r>
          </m:sub>
        </m:sSub>
      </m:oMath>
      <w:r w:rsidRPr="006B5B1A">
        <w:rPr>
          <w:rFonts w:ascii="Times New Roman" w:hAnsi="Times New Roman" w:cs="Times New Roman"/>
          <w:sz w:val="28"/>
          <w:szCs w:val="28"/>
        </w:rPr>
        <w:t xml:space="preserve"> из первого уравнения, заменив </w:t>
      </w:r>
      <m:oMath>
        <m:r>
          <w:rPr>
            <w:rFonts w:ascii="Cambria Math" w:hAnsi="Cambria Math" w:cs="Times New Roman"/>
            <w:color w:val="151515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151515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color w:val="151515"/>
            <w:sz w:val="28"/>
            <w:szCs w:val="28"/>
          </w:rPr>
          <m:t>)</m:t>
        </m:r>
      </m:oMath>
      <w:r w:rsidRPr="006B5B1A">
        <w:rPr>
          <w:rFonts w:ascii="Times New Roman" w:hAnsi="Times New Roman" w:cs="Times New Roman"/>
          <w:color w:val="151515"/>
          <w:sz w:val="28"/>
          <w:szCs w:val="28"/>
        </w:rPr>
        <w:t xml:space="preserve"> его приближением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color w:val="151515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14:paraId="64238735" w14:textId="77777777" w:rsidR="006B5B1A" w:rsidRPr="006B5B1A" w:rsidRDefault="006B5B1A" w:rsidP="006B5B1A">
      <w:pPr>
        <w:pStyle w:val="af7"/>
        <w:spacing w:before="240" w:line="360" w:lineRule="auto"/>
        <w:jc w:val="both"/>
        <w:rPr>
          <w:rFonts w:ascii="Times New Roman" w:hAnsi="Times New Roman" w:cs="Times New Roman"/>
          <w:color w:val="151515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15151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151515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color w:val="151515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151515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151515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151515"/>
              <w:sz w:val="28"/>
              <w:szCs w:val="28"/>
            </w:rPr>
            <m:t>+hf</m:t>
          </m:r>
          <m:d>
            <m:dPr>
              <m:ctrlPr>
                <w:rPr>
                  <w:rFonts w:ascii="Cambria Math" w:hAnsi="Cambria Math" w:cs="Times New Roman"/>
                  <w:i/>
                  <w:color w:val="151515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151515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151515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151515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151515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151515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151515"/>
                  <w:sz w:val="28"/>
                  <w:szCs w:val="28"/>
                </w:rPr>
                <m:t>)</m:t>
              </m:r>
            </m:e>
          </m:d>
        </m:oMath>
      </m:oMathPara>
    </w:p>
    <w:p w14:paraId="4206E59A" w14:textId="77777777" w:rsidR="006B5B1A" w:rsidRPr="006B5B1A" w:rsidRDefault="006B5B1A" w:rsidP="006B5B1A">
      <w:pPr>
        <w:pStyle w:val="af7"/>
        <w:spacing w:before="240" w:line="360" w:lineRule="auto"/>
        <w:jc w:val="both"/>
        <w:rPr>
          <w:rFonts w:ascii="Times New Roman" w:hAnsi="Times New Roman" w:cs="Times New Roman"/>
          <w:color w:val="151515"/>
          <w:sz w:val="28"/>
          <w:szCs w:val="28"/>
        </w:rPr>
      </w:pPr>
      <w:r w:rsidRPr="006B5B1A">
        <w:rPr>
          <w:rFonts w:ascii="Times New Roman" w:hAnsi="Times New Roman" w:cs="Times New Roman"/>
          <w:color w:val="151515"/>
          <w:sz w:val="28"/>
          <w:szCs w:val="28"/>
        </w:rPr>
        <w:t>Этот метод относится к схемам типа предиктор — корректор и имеет второй порядок точности на сетке.</w:t>
      </w:r>
    </w:p>
    <w:p w14:paraId="1DA32D9F" w14:textId="77777777" w:rsidR="006B5B1A" w:rsidRPr="006B5B1A" w:rsidRDefault="006B5B1A" w:rsidP="006B5B1A">
      <w:pPr>
        <w:pStyle w:val="af7"/>
        <w:spacing w:before="240" w:line="360" w:lineRule="auto"/>
        <w:jc w:val="both"/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</w:pPr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Метод Эйлера, метод Эйлера — Коши и усовершенствованный метод Эйлера являются частными случаями численных методов первого и второго порядка, относящихся к классу методов Рунге — Кутта и используемых при решении задач Коши для обыкновенных дифференциальных уравнений.</w:t>
      </w:r>
    </w:p>
    <w:p w14:paraId="1819FD16" w14:textId="77777777" w:rsidR="006B5B1A" w:rsidRDefault="006B5B1A" w:rsidP="006B5B1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118665704"/>
      <w:r w:rsidRPr="004F6B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1.5. Метод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Эйлера-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Кромера</w:t>
      </w:r>
      <w:bookmarkEnd w:id="6"/>
      <w:proofErr w:type="spellEnd"/>
    </w:p>
    <w:p w14:paraId="380F040B" w14:textId="77777777" w:rsidR="006B5B1A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w:r w:rsidRPr="00F20028">
        <w:rPr>
          <w:sz w:val="28"/>
          <w:szCs w:val="28"/>
          <w:lang w:eastAsia="en-US"/>
        </w:rPr>
        <w:t>Рассмотрим, например, одномерное движение материальной</w:t>
      </w:r>
      <w:r>
        <w:rPr>
          <w:sz w:val="28"/>
          <w:szCs w:val="28"/>
          <w:lang w:eastAsia="en-US"/>
        </w:rPr>
        <w:t xml:space="preserve"> </w:t>
      </w:r>
      <w:r w:rsidRPr="00F20028">
        <w:rPr>
          <w:sz w:val="28"/>
          <w:szCs w:val="28"/>
          <w:lang w:eastAsia="en-US"/>
        </w:rPr>
        <w:t xml:space="preserve">точки. Предположим, что в момент времени </w:t>
      </w:r>
      <w:r>
        <w:rPr>
          <w:sz w:val="28"/>
          <w:szCs w:val="28"/>
          <w:lang w:val="en-US" w:eastAsia="en-US"/>
        </w:rPr>
        <w:t>t</w:t>
      </w:r>
      <w:r w:rsidRPr="00F20028">
        <w:rPr>
          <w:sz w:val="28"/>
          <w:szCs w:val="28"/>
          <w:vertAlign w:val="subscript"/>
          <w:lang w:eastAsia="en-US"/>
        </w:rPr>
        <w:t>0</w:t>
      </w:r>
      <w:r>
        <w:rPr>
          <w:sz w:val="28"/>
          <w:szCs w:val="28"/>
          <w:lang w:eastAsia="en-US"/>
        </w:rPr>
        <w:t xml:space="preserve"> </w:t>
      </w:r>
      <w:r w:rsidRPr="00F20028">
        <w:rPr>
          <w:sz w:val="28"/>
          <w:szCs w:val="28"/>
          <w:lang w:eastAsia="en-US"/>
        </w:rPr>
        <w:t>известны координата x</w:t>
      </w:r>
      <w:r w:rsidRPr="00F20028">
        <w:rPr>
          <w:sz w:val="28"/>
          <w:szCs w:val="28"/>
          <w:vertAlign w:val="subscript"/>
          <w:lang w:eastAsia="en-US"/>
        </w:rPr>
        <w:t>0</w:t>
      </w:r>
      <w:r>
        <w:rPr>
          <w:sz w:val="28"/>
          <w:szCs w:val="28"/>
          <w:lang w:eastAsia="en-US"/>
        </w:rPr>
        <w:t xml:space="preserve"> </w:t>
      </w:r>
      <w:r w:rsidRPr="00F20028">
        <w:rPr>
          <w:sz w:val="28"/>
          <w:szCs w:val="28"/>
          <w:lang w:eastAsia="en-US"/>
        </w:rPr>
        <w:t>и скорость υ</w:t>
      </w:r>
      <w:r w:rsidRPr="00F20028">
        <w:rPr>
          <w:sz w:val="28"/>
          <w:szCs w:val="28"/>
          <w:vertAlign w:val="subscript"/>
          <w:lang w:eastAsia="en-US"/>
        </w:rPr>
        <w:t>0</w:t>
      </w:r>
      <w:r>
        <w:rPr>
          <w:sz w:val="28"/>
          <w:szCs w:val="28"/>
          <w:vertAlign w:val="subscript"/>
          <w:lang w:eastAsia="en-US"/>
        </w:rPr>
        <w:t xml:space="preserve"> </w:t>
      </w:r>
      <w:r w:rsidRPr="00F20028">
        <w:rPr>
          <w:sz w:val="28"/>
          <w:szCs w:val="28"/>
          <w:lang w:eastAsia="en-US"/>
        </w:rPr>
        <w:t>материальной точки. Тогда закон движения x(t)</w:t>
      </w:r>
      <w:r>
        <w:rPr>
          <w:sz w:val="28"/>
          <w:szCs w:val="28"/>
          <w:lang w:eastAsia="en-US"/>
        </w:rPr>
        <w:t xml:space="preserve"> </w:t>
      </w:r>
      <w:r w:rsidRPr="00F20028">
        <w:rPr>
          <w:sz w:val="28"/>
          <w:szCs w:val="28"/>
          <w:lang w:eastAsia="en-US"/>
        </w:rPr>
        <w:t>материальной точки является решением следующей задачи Коши</w:t>
      </w:r>
      <w:r>
        <w:rPr>
          <w:sz w:val="28"/>
          <w:szCs w:val="28"/>
          <w:lang w:eastAsia="en-US"/>
        </w:rPr>
        <w:t xml:space="preserve"> </w:t>
      </w:r>
      <w:r w:rsidRPr="00F20028">
        <w:rPr>
          <w:sz w:val="28"/>
          <w:szCs w:val="28"/>
          <w:lang w:eastAsia="en-US"/>
        </w:rPr>
        <w:t>для дифференциального уравнения второго порядка:</w:t>
      </w:r>
    </w:p>
    <w:p w14:paraId="331AE5AD" w14:textId="77777777" w:rsidR="006B5B1A" w:rsidRPr="00F20028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x,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,         t&gt;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</m:oMath>
      </m:oMathPara>
    </w:p>
    <w:p w14:paraId="29E9E2DC" w14:textId="77777777" w:rsidR="006B5B1A" w:rsidRPr="00F20028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            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</m:oMath>
      </m:oMathPara>
    </w:p>
    <w:p w14:paraId="0CB0D091" w14:textId="77777777" w:rsidR="006B5B1A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x,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en-US"/>
              </w:rPr>
              <m:t>,t</m:t>
            </m:r>
          </m:e>
        </m:d>
      </m:oMath>
      <w:r>
        <w:rPr>
          <w:sz w:val="28"/>
          <w:szCs w:val="28"/>
          <w:lang w:eastAsia="en-US"/>
        </w:rPr>
        <w:t xml:space="preserve"> – сила, действующая на материальную точку, деленная на ее массу.</w:t>
      </w:r>
    </w:p>
    <w:p w14:paraId="763DF874" w14:textId="77777777" w:rsidR="006B5B1A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Вид функции </w:t>
      </w:r>
      <m:oMath>
        <m:r>
          <w:rPr>
            <w:rFonts w:ascii="Cambria Math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x,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eastAsia="en-US"/>
              </w:rPr>
              <m:t>,t</m:t>
            </m:r>
          </m:e>
        </m:d>
      </m:oMath>
      <w:r>
        <w:rPr>
          <w:sz w:val="28"/>
          <w:szCs w:val="28"/>
          <w:lang w:eastAsia="en-US"/>
        </w:rPr>
        <w:t xml:space="preserve"> полагается известным. Чтобы свести уравнение к системе уравнений первого порядка, введем вторую неизвестную фу</w:t>
      </w:r>
      <w:proofErr w:type="spellStart"/>
      <w:r>
        <w:rPr>
          <w:sz w:val="28"/>
          <w:szCs w:val="28"/>
          <w:lang w:eastAsia="en-US"/>
        </w:rPr>
        <w:t>нкцию</w:t>
      </w:r>
      <w:proofErr w:type="spellEnd"/>
      <w:r>
        <w:rPr>
          <w:sz w:val="28"/>
          <w:szCs w:val="28"/>
          <w:lang w:eastAsia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en-US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eastAsia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eastAsia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eastAsia="en-US"/>
          </w:rPr>
          <m:t>(t)</m:t>
        </m:r>
      </m:oMath>
      <w:r w:rsidRPr="00F200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— скорость движения материальной точки. Тогда получим:</w:t>
      </w:r>
    </w:p>
    <w:p w14:paraId="427179AB" w14:textId="77777777" w:rsidR="006B5B1A" w:rsidRPr="00F20028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x,v,t</m:t>
              </m:r>
            </m:e>
          </m:d>
        </m:oMath>
      </m:oMathPara>
    </w:p>
    <w:p w14:paraId="165574F5" w14:textId="77777777" w:rsidR="006B5B1A" w:rsidRPr="00F20028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</m:t>
              </m:r>
            </m:e>
          </m:d>
        </m:oMath>
      </m:oMathPara>
    </w:p>
    <w:p w14:paraId="67749AB1" w14:textId="77777777" w:rsidR="006B5B1A" w:rsidRPr="00F20028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            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0</m:t>
              </m:r>
            </m:sub>
          </m:sSub>
        </m:oMath>
      </m:oMathPara>
    </w:p>
    <w:p w14:paraId="7F5F6146" w14:textId="77777777" w:rsidR="006B5B1A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Введем сетку </w:t>
      </w:r>
      <w:proofErr w:type="spellStart"/>
      <w:r>
        <w:rPr>
          <w:sz w:val="28"/>
          <w:szCs w:val="28"/>
          <w:lang w:val="en-US" w:eastAsia="en-US"/>
        </w:rPr>
        <w:t>G</w:t>
      </w:r>
      <w:r w:rsidRPr="00F20028">
        <w:rPr>
          <w:sz w:val="28"/>
          <w:szCs w:val="28"/>
          <w:vertAlign w:val="subscript"/>
          <w:lang w:val="en-US" w:eastAsia="en-US"/>
        </w:rPr>
        <w:t>τ</w:t>
      </w:r>
      <w:proofErr w:type="spellEnd"/>
      <w:r w:rsidRPr="00796B0B">
        <w:rPr>
          <w:sz w:val="28"/>
          <w:szCs w:val="28"/>
          <w:vertAlign w:val="subscript"/>
          <w:lang w:eastAsia="en-US"/>
        </w:rPr>
        <w:t xml:space="preserve"> </w:t>
      </w:r>
      <w:r w:rsidRPr="00796B0B">
        <w:rPr>
          <w:sz w:val="28"/>
          <w:szCs w:val="28"/>
          <w:lang w:eastAsia="en-US"/>
        </w:rPr>
        <w:t>= {</w:t>
      </w:r>
      <w:proofErr w:type="spellStart"/>
      <w:r>
        <w:rPr>
          <w:sz w:val="28"/>
          <w:szCs w:val="28"/>
          <w:lang w:val="en-US" w:eastAsia="en-US"/>
        </w:rPr>
        <w:t>t</w:t>
      </w:r>
      <w:r w:rsidRPr="00796B0B">
        <w:rPr>
          <w:sz w:val="28"/>
          <w:szCs w:val="28"/>
          <w:vertAlign w:val="subscript"/>
          <w:lang w:val="en-US" w:eastAsia="en-US"/>
        </w:rPr>
        <w:t>n</w:t>
      </w:r>
      <w:proofErr w:type="spellEnd"/>
      <w:r w:rsidRPr="00796B0B">
        <w:rPr>
          <w:sz w:val="28"/>
          <w:szCs w:val="28"/>
          <w:lang w:eastAsia="en-US"/>
        </w:rPr>
        <w:t xml:space="preserve">}, </w:t>
      </w:r>
      <w:proofErr w:type="spellStart"/>
      <w:r>
        <w:rPr>
          <w:sz w:val="28"/>
          <w:szCs w:val="28"/>
          <w:lang w:val="en-US" w:eastAsia="en-US"/>
        </w:rPr>
        <w:t>t</w:t>
      </w:r>
      <w:r w:rsidRPr="00796B0B">
        <w:rPr>
          <w:sz w:val="28"/>
          <w:szCs w:val="28"/>
          <w:vertAlign w:val="subscript"/>
          <w:lang w:val="en-US" w:eastAsia="en-US"/>
        </w:rPr>
        <w:t>n</w:t>
      </w:r>
      <w:proofErr w:type="spellEnd"/>
      <w:r w:rsidRPr="00796B0B">
        <w:rPr>
          <w:sz w:val="28"/>
          <w:szCs w:val="28"/>
          <w:vertAlign w:val="subscript"/>
          <w:lang w:eastAsia="en-US"/>
        </w:rPr>
        <w:t xml:space="preserve"> </w:t>
      </w:r>
      <w:r w:rsidRPr="00796B0B">
        <w:rPr>
          <w:sz w:val="28"/>
          <w:szCs w:val="28"/>
          <w:lang w:eastAsia="en-US"/>
        </w:rPr>
        <w:t xml:space="preserve">= </w:t>
      </w:r>
      <w:r>
        <w:rPr>
          <w:sz w:val="28"/>
          <w:szCs w:val="28"/>
          <w:lang w:eastAsia="en-US"/>
        </w:rPr>
        <w:t>τ</w:t>
      </w:r>
      <w:r>
        <w:rPr>
          <w:sz w:val="28"/>
          <w:szCs w:val="28"/>
          <w:lang w:val="en-US" w:eastAsia="en-US"/>
        </w:rPr>
        <w:t>n</w:t>
      </w:r>
      <w:r w:rsidRPr="00796B0B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n</w:t>
      </w:r>
      <w:r w:rsidRPr="00796B0B">
        <w:rPr>
          <w:sz w:val="28"/>
          <w:szCs w:val="28"/>
          <w:lang w:eastAsia="en-US"/>
        </w:rPr>
        <w:t xml:space="preserve"> = 0, 1, 2, </w:t>
      </w:r>
      <w:r>
        <w:rPr>
          <w:sz w:val="28"/>
          <w:szCs w:val="28"/>
          <w:lang w:eastAsia="en-US"/>
        </w:rPr>
        <w:t>…, где τ – шаг сетки.</w:t>
      </w:r>
    </w:p>
    <w:p w14:paraId="0923A6A1" w14:textId="77777777" w:rsidR="006B5B1A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решения подобных задач вместо явного метода Эйлера, </w:t>
      </w:r>
      <w:proofErr w:type="gramStart"/>
      <w:r>
        <w:rPr>
          <w:sz w:val="28"/>
          <w:szCs w:val="28"/>
          <w:lang w:eastAsia="en-US"/>
        </w:rPr>
        <w:t>т.е.</w:t>
      </w:r>
      <w:proofErr w:type="gramEnd"/>
      <w:r>
        <w:rPr>
          <w:sz w:val="28"/>
          <w:szCs w:val="28"/>
          <w:lang w:eastAsia="en-US"/>
        </w:rPr>
        <w:t xml:space="preserve"> </w:t>
      </w:r>
    </w:p>
    <w:p w14:paraId="37BC2D0E" w14:textId="77777777" w:rsidR="006B5B1A" w:rsidRPr="00796B0B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+τf(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)</m:t>
          </m:r>
        </m:oMath>
      </m:oMathPara>
    </w:p>
    <w:p w14:paraId="49193F43" w14:textId="77777777" w:rsidR="006B5B1A" w:rsidRPr="00796B0B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+τ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</m:oMath>
      </m:oMathPara>
    </w:p>
    <w:p w14:paraId="689CCAA0" w14:textId="77777777" w:rsidR="006B5B1A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Используют простую модификацию, которую называют методом Эйлера-</w:t>
      </w:r>
      <w:proofErr w:type="spellStart"/>
      <w:r>
        <w:rPr>
          <w:sz w:val="28"/>
          <w:szCs w:val="28"/>
          <w:lang w:eastAsia="en-US"/>
        </w:rPr>
        <w:t>Кромера</w:t>
      </w:r>
      <w:proofErr w:type="spellEnd"/>
      <w:r>
        <w:rPr>
          <w:sz w:val="28"/>
          <w:szCs w:val="28"/>
          <w:lang w:eastAsia="en-US"/>
        </w:rPr>
        <w:t>:</w:t>
      </w:r>
    </w:p>
    <w:p w14:paraId="62163B6F" w14:textId="77777777" w:rsidR="006B5B1A" w:rsidRPr="00796B0B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+τf(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)</m:t>
          </m:r>
        </m:oMath>
      </m:oMathPara>
    </w:p>
    <w:p w14:paraId="09F2ECF7" w14:textId="77777777" w:rsidR="006B5B1A" w:rsidRPr="00796B0B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+τ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n+1</m:t>
              </m:r>
            </m:sub>
          </m:sSub>
        </m:oMath>
      </m:oMathPara>
    </w:p>
    <w:p w14:paraId="477978D3" w14:textId="77777777" w:rsidR="006B5B1A" w:rsidRDefault="006B5B1A" w:rsidP="006B5B1A">
      <w:pPr>
        <w:spacing w:before="240" w:after="240" w:line="360" w:lineRule="auto"/>
        <w:jc w:val="both"/>
        <w:rPr>
          <w:sz w:val="28"/>
          <w:szCs w:val="28"/>
          <w:lang w:eastAsia="en-US"/>
        </w:rPr>
      </w:pPr>
      <w:r w:rsidRPr="00796B0B">
        <w:rPr>
          <w:sz w:val="28"/>
          <w:szCs w:val="28"/>
          <w:lang w:eastAsia="en-US"/>
        </w:rPr>
        <w:t xml:space="preserve">Метод Эйлера — </w:t>
      </w:r>
      <w:proofErr w:type="spellStart"/>
      <w:r w:rsidRPr="00796B0B">
        <w:rPr>
          <w:sz w:val="28"/>
          <w:szCs w:val="28"/>
          <w:lang w:eastAsia="en-US"/>
        </w:rPr>
        <w:t>Кромера</w:t>
      </w:r>
      <w:proofErr w:type="spellEnd"/>
      <w:r w:rsidRPr="00796B0B">
        <w:rPr>
          <w:sz w:val="28"/>
          <w:szCs w:val="28"/>
          <w:lang w:eastAsia="en-US"/>
        </w:rPr>
        <w:t>, несмотря на первый порядок точности, в случае решения уравнения колебаний значительно повышает реальную точность по сравнению с явным методом Эйлера, особенно при больших значениях t. В методе Эйлера —</w:t>
      </w:r>
      <w:proofErr w:type="spellStart"/>
      <w:r w:rsidRPr="00796B0B">
        <w:rPr>
          <w:sz w:val="28"/>
          <w:szCs w:val="28"/>
          <w:lang w:eastAsia="en-US"/>
        </w:rPr>
        <w:t>Кромера</w:t>
      </w:r>
      <w:proofErr w:type="spellEnd"/>
      <w:r w:rsidRPr="00796B0B">
        <w:rPr>
          <w:sz w:val="28"/>
          <w:szCs w:val="28"/>
          <w:lang w:eastAsia="en-US"/>
        </w:rPr>
        <w:t xml:space="preserve"> повышенная точность обеспечивается тем, что при вычислении нового значения координаты x</w:t>
      </w:r>
      <w:r w:rsidRPr="00796B0B">
        <w:rPr>
          <w:sz w:val="28"/>
          <w:szCs w:val="28"/>
          <w:vertAlign w:val="subscript"/>
          <w:lang w:eastAsia="en-US"/>
        </w:rPr>
        <w:t xml:space="preserve">n+1 </w:t>
      </w:r>
      <w:r w:rsidRPr="00796B0B">
        <w:rPr>
          <w:sz w:val="28"/>
          <w:szCs w:val="28"/>
          <w:lang w:eastAsia="en-US"/>
        </w:rPr>
        <w:t>используется значение скорости материальной точки υ</w:t>
      </w:r>
      <w:r w:rsidRPr="00796B0B">
        <w:rPr>
          <w:sz w:val="28"/>
          <w:szCs w:val="28"/>
          <w:vertAlign w:val="subscript"/>
          <w:lang w:eastAsia="en-US"/>
        </w:rPr>
        <w:t xml:space="preserve">n+1 </w:t>
      </w:r>
      <w:r w:rsidRPr="00796B0B">
        <w:rPr>
          <w:sz w:val="28"/>
          <w:szCs w:val="28"/>
          <w:lang w:eastAsia="en-US"/>
        </w:rPr>
        <w:t>в новой узловой точке.</w:t>
      </w:r>
    </w:p>
    <w:p w14:paraId="1A1D203B" w14:textId="77777777" w:rsidR="006B5B1A" w:rsidRPr="00796B0B" w:rsidRDefault="006B5B1A" w:rsidP="006B5B1A">
      <w:pPr>
        <w:rPr>
          <w:sz w:val="28"/>
          <w:szCs w:val="28"/>
          <w:lang w:eastAsia="en-US"/>
        </w:rPr>
      </w:pPr>
    </w:p>
    <w:p w14:paraId="6A6A2849" w14:textId="77777777" w:rsidR="006B5B1A" w:rsidRDefault="006B5B1A" w:rsidP="006B5B1A">
      <w:pPr>
        <w:pStyle w:val="2"/>
        <w:spacing w:after="2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118665705"/>
      <w:r w:rsidRPr="004F6B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1.5. Метод Рунге-Кутта</w:t>
      </w:r>
      <w:bookmarkEnd w:id="7"/>
      <w:r w:rsidRPr="004F6BD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59862D9" w14:textId="77777777" w:rsidR="006B5B1A" w:rsidRPr="006B5B1A" w:rsidRDefault="006B5B1A" w:rsidP="006B5B1A">
      <w:pPr>
        <w:pStyle w:val="af7"/>
        <w:spacing w:after="240" w:line="360" w:lineRule="auto"/>
        <w:ind w:firstLine="708"/>
        <w:jc w:val="both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w:r w:rsidRPr="006B5B1A"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  <w:t>Основная идея методов Рунге</w:t>
      </w:r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-Кутта повышенной точности заключается в построении специального алгоритма решения задач Коши для ОДУ, такого, чтобы максимально приблизить приращение сеточной функции </w:t>
      </w:r>
      <m:oMath>
        <m:r>
          <w:rPr>
            <w:rFonts w:ascii="Cambria Math" w:hAnsi="Cambria Math" w:cs="Times New Roman"/>
            <w:color w:val="151515"/>
            <w:sz w:val="28"/>
            <w:szCs w:val="28"/>
          </w:rPr>
          <m:t>Δu=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 на шаге </w:t>
      </w:r>
      <m:oMath>
        <m:r>
          <w:rPr>
            <w:rFonts w:ascii="Cambria Math" w:hAnsi="Cambria Math" w:cs="Times New Roman"/>
            <w:color w:val="151515"/>
            <w:sz w:val="28"/>
            <w:szCs w:val="28"/>
          </w:rPr>
          <m:t>n+1</m:t>
        </m:r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 к приращению точного решения, которое определяется из разложения в ряд в окрестности точки </w:t>
      </w:r>
      <w:proofErr w:type="spellStart"/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  <w:lang w:val="en-US"/>
        </w:rPr>
        <w:t>x</w:t>
      </w:r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  <w:vertAlign w:val="subscript"/>
          <w:lang w:val="en-US"/>
        </w:rPr>
        <w:t>n</w:t>
      </w:r>
      <w:proofErr w:type="spellEnd"/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 с учетом возможно большего числа членов ряда. При этом, чтобы избежать громоздких выражений, приводящих к увеличению погрешности метода Рунге — Кутта, вторые и последующие производные определяют не дифференцированием, а путем многократного вычисления правой части дифференциального уравнения) в некоторых промежуточных точках</w:t>
      </w:r>
    </w:p>
    <w:p w14:paraId="4214C8A4" w14:textId="77777777" w:rsidR="006B5B1A" w:rsidRPr="006B5B1A" w:rsidRDefault="006B5B1A" w:rsidP="006B5B1A">
      <w:pPr>
        <w:pStyle w:val="af7"/>
        <w:spacing w:after="240" w:line="360" w:lineRule="auto"/>
        <w:jc w:val="both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w:r w:rsidRPr="006B5B1A"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  <w:tab/>
        <w:t>Чаще всего используется метод Рунге</w:t>
      </w:r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-Курта 4-го порядка:</w:t>
      </w:r>
    </w:p>
    <w:p w14:paraId="3262230E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151515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color w:val="151515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]</m:t>
        </m:r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;</w:t>
      </w:r>
    </w:p>
    <w:p w14:paraId="79E7A401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)</m:t>
        </m:r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;</w:t>
      </w:r>
    </w:p>
    <w:p w14:paraId="468BA4FC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151515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151515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151515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51515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51515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;</w:t>
      </w:r>
    </w:p>
    <w:p w14:paraId="764543AA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151515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151515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151515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51515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51515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;</w:t>
      </w:r>
    </w:p>
    <w:p w14:paraId="5A41D514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151515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151515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;</w:t>
      </w:r>
    </w:p>
    <w:p w14:paraId="2A985814" w14:textId="77777777" w:rsidR="006B5B1A" w:rsidRPr="006B5B1A" w:rsidRDefault="006B5B1A" w:rsidP="006B5B1A">
      <w:pPr>
        <w:pStyle w:val="af7"/>
        <w:spacing w:after="240" w:line="360" w:lineRule="auto"/>
        <w:jc w:val="both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w:r w:rsidRPr="006B5B1A"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  <w:tab/>
      </w:r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Глобальная погрешность этого метода имеет порядок </w:t>
      </w:r>
      <m:oMath>
        <m:r>
          <w:rPr>
            <w:rFonts w:ascii="Cambria Math" w:hAnsi="Cambria Math" w:cs="Times New Roman"/>
            <w:color w:val="151515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color w:val="151515"/>
            <w:sz w:val="28"/>
            <w:szCs w:val="28"/>
          </w:rPr>
          <m:t>)</m:t>
        </m:r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, а локальная погрешность — порядок </w:t>
      </w:r>
      <m:oMath>
        <m:r>
          <w:rPr>
            <w:rFonts w:ascii="Cambria Math" w:hAnsi="Cambria Math" w:cs="Times New Roman"/>
            <w:color w:val="151515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color w:val="151515"/>
            <w:sz w:val="28"/>
            <w:szCs w:val="28"/>
          </w:rPr>
          <m:t>)</m:t>
        </m:r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. </w:t>
      </w:r>
    </w:p>
    <w:p w14:paraId="3177BBC0" w14:textId="77777777" w:rsidR="006B5B1A" w:rsidRPr="006B5B1A" w:rsidRDefault="006B5B1A" w:rsidP="006B5B1A">
      <w:pPr>
        <w:pStyle w:val="af7"/>
        <w:spacing w:after="240" w:line="360" w:lineRule="auto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w:r w:rsidRPr="006B5B1A"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  <w:tab/>
      </w:r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Рассмотрим применение метода Рунге — Кутта для решения системы дифференциальных уравнений</w:t>
      </w:r>
    </w:p>
    <w:p w14:paraId="596A8F56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15151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151515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=f(x,u,z),x&gt;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=ψ(x,u,z);</m:t>
                  </m:r>
                </m:e>
                <m:e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)=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,z(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)=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14:paraId="6809C73B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151515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151515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15151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);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151515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151515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151515"/>
                      <w:sz w:val="28"/>
                      <w:szCs w:val="28"/>
                    </w:rPr>
                    <m:t>),</m:t>
                  </m:r>
                </m:e>
              </m:eqArr>
            </m:e>
          </m:d>
        </m:oMath>
      </m:oMathPara>
    </w:p>
    <w:p w14:paraId="5A2D1F56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color w:val="15151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=f(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)</m:t>
        </m:r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=ψ(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)</m:t>
        </m:r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;</w:t>
      </w:r>
    </w:p>
    <w:p w14:paraId="10181E95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151515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color w:val="151515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151515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151515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51515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51515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151515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151515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151515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151515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color w:val="151515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B5B1A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;</w:t>
      </w:r>
    </w:p>
    <w:p w14:paraId="0859E2AB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B5B1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B5977DC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B5B1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258268A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B5B1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ACB3A18" w14:textId="77777777" w:rsidR="006B5B1A" w:rsidRPr="006B5B1A" w:rsidRDefault="006B5B1A" w:rsidP="006B5B1A">
      <w:pPr>
        <w:pStyle w:val="af7"/>
        <w:spacing w:after="240" w:line="360" w:lineRule="auto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+h,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B5B1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1D905579" w14:textId="390C962F" w:rsidR="008A67AD" w:rsidRPr="006B5B1A" w:rsidRDefault="006B5B1A" w:rsidP="006B5B1A">
      <w:pPr>
        <w:pStyle w:val="af7"/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+h,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B5B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E5549D8" w14:textId="19AAE226" w:rsidR="00753496" w:rsidRPr="00753496" w:rsidRDefault="0062122F" w:rsidP="00753496">
      <w:pPr>
        <w:pStyle w:val="a5"/>
        <w:numPr>
          <w:ilvl w:val="0"/>
          <w:numId w:val="2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8" w:name="_Toc118665706"/>
      <w:r w:rsidRPr="000748E3">
        <w:rPr>
          <w:rFonts w:ascii="Times New Roman" w:hAnsi="Times New Roman" w:cs="Times New Roman"/>
          <w:b/>
          <w:sz w:val="32"/>
          <w:szCs w:val="32"/>
        </w:rPr>
        <w:t>П</w:t>
      </w:r>
      <w:r w:rsidR="00AE2419" w:rsidRPr="000748E3">
        <w:rPr>
          <w:rFonts w:ascii="Times New Roman" w:hAnsi="Times New Roman" w:cs="Times New Roman"/>
          <w:b/>
          <w:sz w:val="32"/>
          <w:szCs w:val="32"/>
        </w:rPr>
        <w:t>о</w:t>
      </w:r>
      <w:r w:rsidRPr="000748E3">
        <w:rPr>
          <w:rFonts w:ascii="Times New Roman" w:hAnsi="Times New Roman" w:cs="Times New Roman"/>
          <w:b/>
          <w:sz w:val="32"/>
          <w:szCs w:val="32"/>
        </w:rPr>
        <w:t>становка задачи</w:t>
      </w:r>
      <w:bookmarkEnd w:id="8"/>
    </w:p>
    <w:p w14:paraId="0C292874" w14:textId="31389606" w:rsidR="00753496" w:rsidRPr="008E659D" w:rsidRDefault="00753496" w:rsidP="008E659D">
      <w:pPr>
        <w:spacing w:before="240" w:after="240" w:line="360" w:lineRule="auto"/>
        <w:jc w:val="both"/>
        <w:rPr>
          <w:bCs/>
          <w:iCs/>
          <w:sz w:val="28"/>
          <w:szCs w:val="28"/>
        </w:rPr>
      </w:pPr>
      <w:r w:rsidRPr="008E659D">
        <w:rPr>
          <w:bCs/>
          <w:iCs/>
          <w:sz w:val="28"/>
          <w:szCs w:val="28"/>
        </w:rPr>
        <w:t>А) Решить дифференциальное уравнение, используя следующие методы:</w:t>
      </w:r>
    </w:p>
    <w:p w14:paraId="54C16071" w14:textId="44C21563" w:rsidR="00753496" w:rsidRPr="008E659D" w:rsidRDefault="008E659D" w:rsidP="008E659D">
      <w:pPr>
        <w:spacing w:line="360" w:lineRule="auto"/>
        <w:rPr>
          <w:sz w:val="28"/>
          <w:szCs w:val="28"/>
        </w:rPr>
      </w:pPr>
      <w:r w:rsidRPr="008E659D">
        <w:rPr>
          <w:sz w:val="28"/>
          <w:szCs w:val="28"/>
        </w:rPr>
        <w:t>м</w:t>
      </w:r>
      <w:r w:rsidR="00753496" w:rsidRPr="008E659D">
        <w:rPr>
          <w:sz w:val="28"/>
          <w:szCs w:val="28"/>
        </w:rPr>
        <w:t>етод Эйлера</w:t>
      </w:r>
      <w:r w:rsidRPr="008E659D">
        <w:rPr>
          <w:sz w:val="28"/>
          <w:szCs w:val="28"/>
        </w:rPr>
        <w:t>, м</w:t>
      </w:r>
      <w:r w:rsidR="00753496" w:rsidRPr="008E659D">
        <w:rPr>
          <w:sz w:val="28"/>
          <w:szCs w:val="28"/>
        </w:rPr>
        <w:t>одифицированный метод Эйлера</w:t>
      </w:r>
      <w:r w:rsidRPr="008E659D">
        <w:rPr>
          <w:sz w:val="28"/>
          <w:szCs w:val="28"/>
        </w:rPr>
        <w:t>, у</w:t>
      </w:r>
      <w:r w:rsidR="00753496" w:rsidRPr="008E659D">
        <w:rPr>
          <w:sz w:val="28"/>
          <w:szCs w:val="28"/>
        </w:rPr>
        <w:t>совершенствованный метод Эйлера</w:t>
      </w:r>
      <w:r w:rsidRPr="008E659D">
        <w:rPr>
          <w:sz w:val="28"/>
          <w:szCs w:val="28"/>
        </w:rPr>
        <w:t xml:space="preserve">, </w:t>
      </w:r>
      <w:r w:rsidR="00753496" w:rsidRPr="008E659D">
        <w:rPr>
          <w:sz w:val="28"/>
          <w:szCs w:val="28"/>
        </w:rPr>
        <w:t>Метод Рунге-Кутта четвертого порядка</w:t>
      </w:r>
      <w:r>
        <w:rPr>
          <w:sz w:val="28"/>
          <w:szCs w:val="28"/>
        </w:rPr>
        <w:t>.</w:t>
      </w:r>
    </w:p>
    <w:p w14:paraId="028E663C" w14:textId="3486E129" w:rsidR="00753496" w:rsidRPr="008E659D" w:rsidRDefault="00753496" w:rsidP="008E659D">
      <w:pPr>
        <w:spacing w:before="240" w:after="240" w:line="360" w:lineRule="auto"/>
        <w:jc w:val="both"/>
        <w:rPr>
          <w:sz w:val="28"/>
          <w:szCs w:val="28"/>
          <w:u w:val="single"/>
        </w:rPr>
      </w:pPr>
      <w:r w:rsidRPr="008E659D">
        <w:rPr>
          <w:sz w:val="28"/>
          <w:szCs w:val="28"/>
          <w:u w:val="single"/>
        </w:rPr>
        <w:t>Уравнение для 6 варианта:</w:t>
      </w:r>
    </w:p>
    <w:p w14:paraId="2BDE319F" w14:textId="7EE739B9" w:rsidR="00753496" w:rsidRPr="008E659D" w:rsidRDefault="00753496" w:rsidP="008E659D">
      <w:pPr>
        <w:spacing w:before="240" w:after="240" w:line="360" w:lineRule="auto"/>
        <w:jc w:val="center"/>
        <w:rPr>
          <w:sz w:val="28"/>
          <w:szCs w:val="28"/>
        </w:rPr>
      </w:pPr>
      <w:r w:rsidRPr="008E659D">
        <w:rPr>
          <w:position w:val="-12"/>
          <w:sz w:val="28"/>
          <w:szCs w:val="28"/>
        </w:rPr>
        <w:object w:dxaOrig="2240" w:dyaOrig="380" w14:anchorId="0A4FFA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8.75pt" o:ole="">
            <v:imagedata r:id="rId13" o:title=""/>
          </v:shape>
          <o:OLEObject Type="Embed" ProgID="Equation.3" ShapeID="_x0000_i1025" DrawAspect="Content" ObjectID="_1729278851" r:id="rId14"/>
        </w:object>
      </w:r>
      <w:r w:rsidRPr="008E659D">
        <w:rPr>
          <w:sz w:val="28"/>
          <w:szCs w:val="28"/>
        </w:rPr>
        <w:t xml:space="preserve">,      </w:t>
      </w:r>
      <w:r w:rsidRPr="008E659D">
        <w:rPr>
          <w:position w:val="-12"/>
          <w:sz w:val="28"/>
          <w:szCs w:val="28"/>
        </w:rPr>
        <w:object w:dxaOrig="900" w:dyaOrig="360" w14:anchorId="394CCC91">
          <v:shape id="_x0000_i1026" type="#_x0000_t75" style="width:45pt;height:18pt" o:ole="">
            <v:imagedata r:id="rId15" o:title=""/>
          </v:shape>
          <o:OLEObject Type="Embed" ProgID="Equation.3" ShapeID="_x0000_i1026" DrawAspect="Content" ObjectID="_1729278852" r:id="rId16"/>
        </w:object>
      </w:r>
      <w:r w:rsidRPr="008E659D">
        <w:rPr>
          <w:sz w:val="28"/>
          <w:szCs w:val="28"/>
        </w:rPr>
        <w:t xml:space="preserve">,   </w:t>
      </w:r>
      <w:r w:rsidRPr="008E659D">
        <w:rPr>
          <w:position w:val="-6"/>
          <w:sz w:val="28"/>
          <w:szCs w:val="28"/>
        </w:rPr>
        <w:object w:dxaOrig="420" w:dyaOrig="240" w14:anchorId="5250B77B">
          <v:shape id="_x0000_i1027" type="#_x0000_t75" style="width:21pt;height:12pt" o:ole="">
            <v:imagedata r:id="rId17" o:title=""/>
          </v:shape>
          <o:OLEObject Type="Embed" ProgID="Equation.3" ShapeID="_x0000_i1027" DrawAspect="Content" ObjectID="_1729278853" r:id="rId18"/>
        </w:object>
      </w:r>
      <w:r w:rsidRPr="008E659D">
        <w:rPr>
          <w:sz w:val="28"/>
          <w:szCs w:val="28"/>
        </w:rPr>
        <w:t xml:space="preserve"> [1, 4]</w:t>
      </w:r>
    </w:p>
    <w:p w14:paraId="6C4B9990" w14:textId="694993F2" w:rsidR="00753496" w:rsidRPr="008E659D" w:rsidRDefault="00753496" w:rsidP="008E659D">
      <w:pPr>
        <w:spacing w:before="240" w:after="240" w:line="360" w:lineRule="auto"/>
        <w:jc w:val="both"/>
        <w:rPr>
          <w:bCs/>
          <w:sz w:val="28"/>
          <w:szCs w:val="28"/>
        </w:rPr>
      </w:pPr>
      <w:r w:rsidRPr="008E659D">
        <w:rPr>
          <w:bCs/>
          <w:sz w:val="28"/>
          <w:szCs w:val="28"/>
        </w:rPr>
        <w:t>Б) Методом Эйлера и методом Эйлера-</w:t>
      </w:r>
      <w:proofErr w:type="spellStart"/>
      <w:r w:rsidRPr="008E659D">
        <w:rPr>
          <w:bCs/>
          <w:sz w:val="28"/>
          <w:szCs w:val="28"/>
        </w:rPr>
        <w:t>Кромера</w:t>
      </w:r>
      <w:proofErr w:type="spellEnd"/>
      <w:r w:rsidRPr="008E659D">
        <w:rPr>
          <w:bCs/>
          <w:sz w:val="28"/>
          <w:szCs w:val="28"/>
        </w:rPr>
        <w:t xml:space="preserve"> решить задачу Коши </w:t>
      </w:r>
    </w:p>
    <w:p w14:paraId="125B13C8" w14:textId="7D2FAEAF" w:rsidR="00753496" w:rsidRPr="00DC7326" w:rsidRDefault="00000000" w:rsidP="008E659D">
      <w:pPr>
        <w:spacing w:before="240" w:after="240" w:line="360" w:lineRule="auto"/>
        <w:jc w:val="both"/>
        <w:rPr>
          <w:bCs/>
          <w:i/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+2λ</m:t>
          </m:r>
          <m:acc>
            <m:accPr>
              <m:chr m:val="̇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x=0,       0&lt;t&lt;T, T=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den>
          </m:f>
        </m:oMath>
      </m:oMathPara>
    </w:p>
    <w:p w14:paraId="546E2B48" w14:textId="06FD1874" w:rsidR="00753496" w:rsidRPr="00DC7326" w:rsidRDefault="00DC7326" w:rsidP="008E659D">
      <w:pPr>
        <w:spacing w:before="240" w:after="240" w:line="360" w:lineRule="auto"/>
        <w:jc w:val="both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&gt;λ,   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  </m:t>
          </m:r>
          <m:acc>
            <m:accPr>
              <m:chr m:val="̇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7D939C8" w14:textId="1EF95141" w:rsidR="00753496" w:rsidRPr="008E659D" w:rsidRDefault="008E659D" w:rsidP="008E659D">
      <w:pPr>
        <w:spacing w:before="240" w:after="240" w:line="360" w:lineRule="auto"/>
        <w:jc w:val="both"/>
        <w:rPr>
          <w:sz w:val="28"/>
          <w:szCs w:val="28"/>
        </w:rPr>
      </w:pPr>
      <w:r w:rsidRPr="008E659D">
        <w:rPr>
          <w:sz w:val="28"/>
          <w:szCs w:val="28"/>
        </w:rPr>
        <w:t>Сравнить численные решения с аналитическим решением</w:t>
      </w:r>
    </w:p>
    <w:p w14:paraId="3D99B7AE" w14:textId="35037A6C" w:rsidR="008E659D" w:rsidRPr="008E659D" w:rsidRDefault="008E659D" w:rsidP="008E659D">
      <w:pPr>
        <w:spacing w:before="240" w:after="24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-λt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cosωt+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sinωt</m:t>
              </m:r>
            </m:e>
          </m:d>
        </m:oMath>
      </m:oMathPara>
    </w:p>
    <w:p w14:paraId="5EF00616" w14:textId="17F16925" w:rsidR="00753496" w:rsidRPr="008E659D" w:rsidRDefault="008E659D" w:rsidP="008E659D">
      <w:pPr>
        <w:spacing w:before="240" w:after="240" w:line="360" w:lineRule="auto"/>
        <w:jc w:val="both"/>
        <w:rPr>
          <w:sz w:val="28"/>
          <w:szCs w:val="28"/>
        </w:rPr>
      </w:pPr>
      <w:r w:rsidRPr="008E659D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 xml:space="preserve">λ=0,1,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=1. </m:t>
        </m:r>
      </m:oMath>
    </w:p>
    <w:p w14:paraId="17C6C096" w14:textId="122D430E" w:rsidR="002F3778" w:rsidRPr="000748E3" w:rsidRDefault="002F3778" w:rsidP="006F369D">
      <w:pPr>
        <w:pStyle w:val="a5"/>
        <w:numPr>
          <w:ilvl w:val="0"/>
          <w:numId w:val="21"/>
        </w:numPr>
        <w:spacing w:line="360" w:lineRule="auto"/>
        <w:outlineLvl w:val="0"/>
        <w:rPr>
          <w:rFonts w:ascii="Times New Roman" w:eastAsiaTheme="minorEastAsia" w:hAnsi="Times New Roman" w:cs="Times New Roman"/>
          <w:sz w:val="32"/>
          <w:szCs w:val="32"/>
        </w:rPr>
      </w:pPr>
      <w:bookmarkStart w:id="9" w:name="_Toc118665707"/>
      <w:r w:rsidRPr="000748E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Программа</w:t>
      </w:r>
      <w:bookmarkEnd w:id="9"/>
    </w:p>
    <w:p w14:paraId="76687233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numpy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np</w:t>
      </w:r>
      <w:proofErr w:type="spellEnd"/>
    </w:p>
    <w:p w14:paraId="1FF20C1C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import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matplotlib.pyplot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as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plt</w:t>
      </w:r>
      <w:proofErr w:type="spellEnd"/>
    </w:p>
    <w:p w14:paraId="23C75222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0A6B287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answer</w:t>
      </w:r>
      <w:proofErr w:type="spellEnd"/>
      <w:r>
        <w:rPr>
          <w:rStyle w:val="HTML"/>
          <w:color w:val="000000"/>
          <w:bdr w:val="none" w:sz="0" w:space="0" w:color="auto" w:frame="1"/>
        </w:rPr>
        <w:t>(x):</w:t>
      </w:r>
    </w:p>
    <w:p w14:paraId="061BA629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np.exp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(x </w:t>
      </w:r>
      <w:r>
        <w:rPr>
          <w:rStyle w:val="HTML"/>
          <w:b/>
          <w:bCs/>
          <w:color w:val="006699"/>
          <w:bdr w:val="none" w:sz="0" w:space="0" w:color="auto" w:frame="1"/>
        </w:rPr>
        <w:t>**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9900"/>
          <w:bdr w:val="none" w:sz="0" w:space="0" w:color="auto" w:frame="1"/>
        </w:rPr>
        <w:t>2</w:t>
      </w:r>
      <w:r>
        <w:rPr>
          <w:rStyle w:val="HTML"/>
          <w:color w:val="000000"/>
          <w:bdr w:val="none" w:sz="0" w:space="0" w:color="auto" w:frame="1"/>
        </w:rPr>
        <w:t xml:space="preserve">) </w:t>
      </w:r>
      <w:r>
        <w:rPr>
          <w:rStyle w:val="HTML"/>
          <w:b/>
          <w:bCs/>
          <w:color w:val="006699"/>
          <w:bdr w:val="none" w:sz="0" w:space="0" w:color="auto" w:frame="1"/>
        </w:rPr>
        <w:t>/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</w:t>
      </w:r>
    </w:p>
    <w:p w14:paraId="6DC22073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B63C666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answer_task</w:t>
      </w:r>
      <w:proofErr w:type="spellEnd"/>
      <w:r>
        <w:rPr>
          <w:rStyle w:val="HTML"/>
          <w:color w:val="000000"/>
          <w:bdr w:val="none" w:sz="0" w:space="0" w:color="auto" w:frame="1"/>
        </w:rPr>
        <w:t>(x):</w:t>
      </w:r>
    </w:p>
    <w:p w14:paraId="4DBF232D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np.exp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0.1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x)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np.cos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np.sqrt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0.99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x)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0.1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np.sqrt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0.99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np.sin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np.sqrt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0.99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x))</w:t>
      </w:r>
    </w:p>
    <w:p w14:paraId="38B5534F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1F49CF00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</w:t>
      </w:r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x, u):</w:t>
      </w:r>
    </w:p>
    <w:p w14:paraId="6D96E98C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return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np.exp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x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u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x</w:t>
      </w:r>
    </w:p>
    <w:p w14:paraId="518A82B0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49C48A41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Eulers_method</w:t>
      </w:r>
      <w:proofErr w:type="spellEnd"/>
      <w:r>
        <w:rPr>
          <w:rStyle w:val="HTML"/>
          <w:color w:val="000000"/>
          <w:bdr w:val="none" w:sz="0" w:space="0" w:color="auto" w:frame="1"/>
        </w:rPr>
        <w:t>(x):</w:t>
      </w:r>
    </w:p>
    <w:p w14:paraId="13F8C42C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u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[</w:t>
      </w:r>
      <w:proofErr w:type="spellStart"/>
      <w:r>
        <w:rPr>
          <w:rStyle w:val="HTML"/>
          <w:color w:val="000000"/>
          <w:bdr w:val="none" w:sz="0" w:space="0" w:color="auto" w:frame="1"/>
        </w:rPr>
        <w:t>np.exp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>)]</w:t>
      </w:r>
    </w:p>
    <w:p w14:paraId="498A7652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5FE9F351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06261B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(x)):</w:t>
      </w:r>
    </w:p>
    <w:p w14:paraId="2D2847DD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u.append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(x[i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], 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]))</w:t>
      </w:r>
    </w:p>
    <w:p w14:paraId="7D59B02A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u</w:t>
      </w:r>
    </w:p>
    <w:p w14:paraId="74C83503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FA6BABD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Eulers_method_modified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(x):</w:t>
      </w:r>
    </w:p>
    <w:p w14:paraId="7A56A7DE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u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[</w:t>
      </w:r>
      <w:proofErr w:type="spellStart"/>
      <w:r>
        <w:rPr>
          <w:rStyle w:val="HTML"/>
          <w:color w:val="000000"/>
          <w:bdr w:val="none" w:sz="0" w:space="0" w:color="auto" w:frame="1"/>
        </w:rPr>
        <w:t>np.exp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>)]</w:t>
      </w:r>
    </w:p>
    <w:p w14:paraId="6972ED3A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7903B464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06261B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(x)):</w:t>
      </w:r>
    </w:p>
    <w:p w14:paraId="1E2C56DE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u.append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(x[i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], 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])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(x[i], 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(x[i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], 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]))))</w:t>
      </w:r>
    </w:p>
    <w:p w14:paraId="260D43EA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u</w:t>
      </w:r>
    </w:p>
    <w:p w14:paraId="65F32380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BA5C7E2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Eulers_method_advanced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(x):</w:t>
      </w:r>
    </w:p>
    <w:p w14:paraId="61F1EF88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u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[</w:t>
      </w:r>
      <w:proofErr w:type="spellStart"/>
      <w:r>
        <w:rPr>
          <w:rStyle w:val="HTML"/>
          <w:color w:val="000000"/>
          <w:bdr w:val="none" w:sz="0" w:space="0" w:color="auto" w:frame="1"/>
        </w:rPr>
        <w:t>np.exp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>)]</w:t>
      </w:r>
    </w:p>
    <w:p w14:paraId="197F2AB8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3E96A76A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06261B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(x)):</w:t>
      </w:r>
    </w:p>
    <w:p w14:paraId="34A16DCB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u.append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(x[i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(x[i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], 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])))</w:t>
      </w:r>
    </w:p>
    <w:p w14:paraId="2FFDC7E2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u</w:t>
      </w:r>
    </w:p>
    <w:p w14:paraId="35E9F95A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C0FB9C6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def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Rhunge_Khuttas_method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(x):</w:t>
      </w:r>
    </w:p>
    <w:p w14:paraId="3256D718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u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[</w:t>
      </w:r>
      <w:proofErr w:type="spellStart"/>
      <w:r>
        <w:rPr>
          <w:rStyle w:val="HTML"/>
          <w:color w:val="000000"/>
          <w:bdr w:val="none" w:sz="0" w:space="0" w:color="auto" w:frame="1"/>
        </w:rPr>
        <w:t>np.exp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>)]</w:t>
      </w:r>
    </w:p>
    <w:p w14:paraId="4886786E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69C6DD17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06261B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(x)):</w:t>
      </w:r>
    </w:p>
    <w:p w14:paraId="0D1C9FFD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k_0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</w:t>
      </w:r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x[i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], 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])</w:t>
      </w:r>
    </w:p>
    <w:p w14:paraId="1E325E37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k_1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</w:t>
      </w:r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x[i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k_0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0D552B64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k_2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</w:t>
      </w:r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x[i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k_1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176E52C7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k_3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u_</w:t>
      </w:r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diff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x[i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h, 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k_2)</w:t>
      </w:r>
    </w:p>
    <w:p w14:paraId="7E6A5FA6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u.append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/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6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)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(k_0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k_1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2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k_2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k_3))</w:t>
      </w:r>
    </w:p>
    <w:p w14:paraId="51E46ED2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u</w:t>
      </w:r>
    </w:p>
    <w:p w14:paraId="437C5085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329DD2E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def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task_9(x):</w:t>
      </w:r>
    </w:p>
    <w:p w14:paraId="4816DF8A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u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308A82F5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>
        <w:rPr>
          <w:rStyle w:val="HTML"/>
          <w:color w:val="000000"/>
          <w:bdr w:val="none" w:sz="0" w:space="0" w:color="auto" w:frame="1"/>
        </w:rPr>
        <w:t>diff_u</w:t>
      </w:r>
      <w:proofErr w:type="spellEnd"/>
      <w:r>
        <w:rPr>
          <w:rStyle w:val="HTML"/>
          <w:color w:val="000000"/>
          <w:bdr w:val="none" w:sz="0" w:space="0" w:color="auto" w:frame="1"/>
        </w:rPr>
        <w:t xml:space="preserve">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4CCEB1F7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 xml:space="preserve">h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] </w:t>
      </w:r>
      <w:r>
        <w:rPr>
          <w:rStyle w:val="HTML"/>
          <w:b/>
          <w:bCs/>
          <w:color w:val="006699"/>
          <w:bdr w:val="none" w:sz="0" w:space="0" w:color="auto" w:frame="1"/>
        </w:rPr>
        <w:t>-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x[</w:t>
      </w:r>
      <w:r>
        <w:rPr>
          <w:rStyle w:val="HTML"/>
          <w:color w:val="009900"/>
          <w:bdr w:val="none" w:sz="0" w:space="0" w:color="auto" w:frame="1"/>
        </w:rPr>
        <w:t>0</w:t>
      </w:r>
      <w:r>
        <w:rPr>
          <w:rStyle w:val="HTML"/>
          <w:color w:val="000000"/>
          <w:bdr w:val="none" w:sz="0" w:space="0" w:color="auto" w:frame="1"/>
        </w:rPr>
        <w:t>]</w:t>
      </w:r>
    </w:p>
    <w:p w14:paraId="308E3D14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for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in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06261B">
        <w:rPr>
          <w:rStyle w:val="HTML"/>
          <w:color w:val="FF1493"/>
          <w:bdr w:val="none" w:sz="0" w:space="0" w:color="auto" w:frame="1"/>
          <w:lang w:val="en-US"/>
        </w:rPr>
        <w:t>range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gramEnd"/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FF1493"/>
          <w:bdr w:val="none" w:sz="0" w:space="0" w:color="auto" w:frame="1"/>
          <w:lang w:val="en-US"/>
        </w:rPr>
        <w:t>len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(x)):</w:t>
      </w:r>
    </w:p>
    <w:p w14:paraId="5BC9F4C4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diff_</w:t>
      </w:r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u.append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diff_u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0.2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diff_u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]))</w:t>
      </w:r>
    </w:p>
    <w:p w14:paraId="6DBFEE7F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u.append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(u[i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-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]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+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h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*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diff_u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[i])</w:t>
      </w:r>
    </w:p>
    <w:p w14:paraId="772D8288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r>
        <w:rPr>
          <w:rStyle w:val="HTML"/>
          <w:b/>
          <w:bCs/>
          <w:color w:val="006699"/>
          <w:bdr w:val="none" w:sz="0" w:space="0" w:color="auto" w:frame="1"/>
        </w:rPr>
        <w:t>return</w:t>
      </w:r>
      <w:proofErr w:type="spellEnd"/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color w:val="000000"/>
          <w:bdr w:val="none" w:sz="0" w:space="0" w:color="auto" w:frame="1"/>
        </w:rPr>
        <w:t>u</w:t>
      </w:r>
    </w:p>
    <w:p w14:paraId="27F59A1D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4260402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174806B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 xml:space="preserve">x </w:t>
      </w:r>
      <w:r>
        <w:rPr>
          <w:rStyle w:val="HTML"/>
          <w:b/>
          <w:bCs/>
          <w:color w:val="006699"/>
          <w:bdr w:val="none" w:sz="0" w:space="0" w:color="auto" w:frame="1"/>
        </w:rPr>
        <w:t>=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color w:val="000000"/>
          <w:bdr w:val="none" w:sz="0" w:space="0" w:color="auto" w:frame="1"/>
        </w:rPr>
        <w:t>np.linspace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009900"/>
          <w:bdr w:val="none" w:sz="0" w:space="0" w:color="auto" w:frame="1"/>
        </w:rPr>
        <w:t>1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r>
        <w:rPr>
          <w:rStyle w:val="HTML"/>
          <w:color w:val="009900"/>
          <w:bdr w:val="none" w:sz="0" w:space="0" w:color="auto" w:frame="1"/>
        </w:rPr>
        <w:t>4</w:t>
      </w:r>
      <w:r>
        <w:rPr>
          <w:rStyle w:val="HTML"/>
          <w:color w:val="000000"/>
          <w:bdr w:val="none" w:sz="0" w:space="0" w:color="auto" w:frame="1"/>
        </w:rPr>
        <w:t xml:space="preserve">, </w:t>
      </w:r>
      <w:r>
        <w:rPr>
          <w:rStyle w:val="HTML"/>
          <w:color w:val="009900"/>
          <w:bdr w:val="none" w:sz="0" w:space="0" w:color="auto" w:frame="1"/>
        </w:rPr>
        <w:t>500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3D6F4B7C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x_for_task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 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np.linspace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0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12.63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500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1AF99E1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06261B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78AF31AA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(x, answer(x), color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'g'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, label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Аналитическое</w:t>
      </w:r>
      <w:r w:rsidRPr="0006261B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решение</w:t>
      </w:r>
      <w:r w:rsidRPr="0006261B">
        <w:rPr>
          <w:rStyle w:val="HTML"/>
          <w:bdr w:val="none" w:sz="0" w:space="0" w:color="auto" w:frame="1"/>
          <w:lang w:val="en-US"/>
        </w:rPr>
        <w:t>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4113A5F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(x,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Eulers_method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(x), color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'r'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, label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Метод</w:t>
      </w:r>
      <w:r w:rsidRPr="0006261B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Эйлера</w:t>
      </w:r>
      <w:r w:rsidRPr="0006261B">
        <w:rPr>
          <w:rStyle w:val="HTML"/>
          <w:bdr w:val="none" w:sz="0" w:space="0" w:color="auto" w:frame="1"/>
          <w:lang w:val="en-US"/>
        </w:rPr>
        <w:t>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53F932D7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(x,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Eulers_method_modified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(x), color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'b'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, label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Модифицированный</w:t>
      </w:r>
      <w:r w:rsidRPr="0006261B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метод</w:t>
      </w:r>
      <w:r w:rsidRPr="0006261B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Эйлера</w:t>
      </w:r>
      <w:r w:rsidRPr="0006261B">
        <w:rPr>
          <w:rStyle w:val="HTML"/>
          <w:bdr w:val="none" w:sz="0" w:space="0" w:color="auto" w:frame="1"/>
          <w:lang w:val="en-US"/>
        </w:rPr>
        <w:t>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1A204457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(x,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Eulers_method_advanced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(x), color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'orange'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, label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Усовершенствованный</w:t>
      </w:r>
      <w:r w:rsidRPr="0006261B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метод</w:t>
      </w:r>
      <w:r w:rsidRPr="0006261B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Эйлера</w:t>
      </w:r>
      <w:r w:rsidRPr="0006261B">
        <w:rPr>
          <w:rStyle w:val="HTML"/>
          <w:bdr w:val="none" w:sz="0" w:space="0" w:color="auto" w:frame="1"/>
          <w:lang w:val="en-US"/>
        </w:rPr>
        <w:t>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62EA7619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(x,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Rhunge_Khuttas_method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(x), color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'black'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, label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Метод</w:t>
      </w:r>
      <w:r w:rsidRPr="0006261B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Рунге</w:t>
      </w:r>
      <w:r w:rsidRPr="0006261B">
        <w:rPr>
          <w:rStyle w:val="HTML"/>
          <w:bdr w:val="none" w:sz="0" w:space="0" w:color="auto" w:frame="1"/>
          <w:lang w:val="en-US"/>
        </w:rPr>
        <w:t>-</w:t>
      </w:r>
      <w:r>
        <w:rPr>
          <w:rStyle w:val="HTML"/>
          <w:bdr w:val="none" w:sz="0" w:space="0" w:color="auto" w:frame="1"/>
        </w:rPr>
        <w:t>Кутта</w:t>
      </w:r>
      <w:r w:rsidRPr="0006261B">
        <w:rPr>
          <w:rStyle w:val="HTML"/>
          <w:bdr w:val="none" w:sz="0" w:space="0" w:color="auto" w:frame="1"/>
          <w:lang w:val="en-US"/>
        </w:rPr>
        <w:t>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57C19BA3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plt.xlabel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r</w:t>
      </w:r>
      <w:r w:rsidRPr="0006261B">
        <w:rPr>
          <w:rStyle w:val="HTML"/>
          <w:bdr w:val="none" w:sz="0" w:space="0" w:color="auto" w:frame="1"/>
          <w:lang w:val="en-US"/>
        </w:rPr>
        <w:t>'$x</w:t>
      </w:r>
      <w:proofErr w:type="spellEnd"/>
      <w:r w:rsidRPr="0006261B">
        <w:rPr>
          <w:rStyle w:val="HTML"/>
          <w:bdr w:val="none" w:sz="0" w:space="0" w:color="auto" w:frame="1"/>
          <w:lang w:val="en-US"/>
        </w:rPr>
        <w:t>$'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14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397C8E0A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lastRenderedPageBreak/>
        <w:t>plt.ylabel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r</w:t>
      </w:r>
      <w:r w:rsidRPr="0006261B">
        <w:rPr>
          <w:rStyle w:val="HTML"/>
          <w:bdr w:val="none" w:sz="0" w:space="0" w:color="auto" w:frame="1"/>
          <w:lang w:val="en-US"/>
        </w:rPr>
        <w:t>'$f</w:t>
      </w:r>
      <w:proofErr w:type="spellEnd"/>
      <w:r w:rsidRPr="0006261B">
        <w:rPr>
          <w:rStyle w:val="HTML"/>
          <w:bdr w:val="none" w:sz="0" w:space="0" w:color="auto" w:frame="1"/>
          <w:lang w:val="en-US"/>
        </w:rPr>
        <w:t>(x)$'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14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A61D698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000000"/>
          <w:bdr w:val="none" w:sz="0" w:space="0" w:color="auto" w:frame="1"/>
        </w:rPr>
        <w:t>plt.grid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808080"/>
          <w:bdr w:val="none" w:sz="0" w:space="0" w:color="auto" w:frame="1"/>
        </w:rPr>
        <w:t>True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16727191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plt.legend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(loc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'best'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12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3F7B9454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000000"/>
          <w:bdr w:val="none" w:sz="0" w:space="0" w:color="auto" w:frame="1"/>
        </w:rPr>
        <w:t>plt.show</w:t>
      </w:r>
      <w:proofErr w:type="spellEnd"/>
      <w:r>
        <w:rPr>
          <w:rStyle w:val="HTML"/>
          <w:color w:val="000000"/>
          <w:bdr w:val="none" w:sz="0" w:space="0" w:color="auto" w:frame="1"/>
        </w:rPr>
        <w:t>()</w:t>
      </w:r>
    </w:p>
    <w:p w14:paraId="02F62D64" w14:textId="77777777" w:rsidR="000C5FE2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93804C2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x_for_task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answer_task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x_for_task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), color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'green'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, label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Аналитическое</w:t>
      </w:r>
      <w:r w:rsidRPr="0006261B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решение</w:t>
      </w:r>
      <w:r w:rsidRPr="0006261B">
        <w:rPr>
          <w:rStyle w:val="HTML"/>
          <w:bdr w:val="none" w:sz="0" w:space="0" w:color="auto" w:frame="1"/>
          <w:lang w:val="en-US"/>
        </w:rPr>
        <w:t>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351B5F7F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plt.plot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x_for_task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, task_9(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x_for_task</w:t>
      </w:r>
      <w:proofErr w:type="spellEnd"/>
      <w:r w:rsidRPr="0006261B">
        <w:rPr>
          <w:rStyle w:val="HTML"/>
          <w:color w:val="000000"/>
          <w:bdr w:val="none" w:sz="0" w:space="0" w:color="auto" w:frame="1"/>
          <w:lang w:val="en-US"/>
        </w:rPr>
        <w:t>), color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'black'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, label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</w:t>
      </w:r>
      <w:r>
        <w:rPr>
          <w:rStyle w:val="HTML"/>
          <w:bdr w:val="none" w:sz="0" w:space="0" w:color="auto" w:frame="1"/>
        </w:rPr>
        <w:t>Численное</w:t>
      </w:r>
      <w:r w:rsidRPr="0006261B">
        <w:rPr>
          <w:rStyle w:val="HTML"/>
          <w:bdr w:val="none" w:sz="0" w:space="0" w:color="auto" w:frame="1"/>
          <w:lang w:val="en-US"/>
        </w:rPr>
        <w:t xml:space="preserve"> </w:t>
      </w:r>
      <w:r>
        <w:rPr>
          <w:rStyle w:val="HTML"/>
          <w:bdr w:val="none" w:sz="0" w:space="0" w:color="auto" w:frame="1"/>
        </w:rPr>
        <w:t>решение</w:t>
      </w:r>
      <w:r w:rsidRPr="0006261B">
        <w:rPr>
          <w:rStyle w:val="HTML"/>
          <w:bdr w:val="none" w:sz="0" w:space="0" w:color="auto" w:frame="1"/>
          <w:lang w:val="en-US"/>
        </w:rPr>
        <w:t>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62B4D85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plt.xlabel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r</w:t>
      </w:r>
      <w:r w:rsidRPr="0006261B">
        <w:rPr>
          <w:rStyle w:val="HTML"/>
          <w:bdr w:val="none" w:sz="0" w:space="0" w:color="auto" w:frame="1"/>
          <w:lang w:val="en-US"/>
        </w:rPr>
        <w:t>'$x</w:t>
      </w:r>
      <w:proofErr w:type="spellEnd"/>
      <w:r w:rsidRPr="0006261B">
        <w:rPr>
          <w:rStyle w:val="HTML"/>
          <w:bdr w:val="none" w:sz="0" w:space="0" w:color="auto" w:frame="1"/>
          <w:lang w:val="en-US"/>
        </w:rPr>
        <w:t>$'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14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7649E4F8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plt.ylabel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r</w:t>
      </w:r>
      <w:r w:rsidRPr="0006261B">
        <w:rPr>
          <w:rStyle w:val="HTML"/>
          <w:bdr w:val="none" w:sz="0" w:space="0" w:color="auto" w:frame="1"/>
          <w:lang w:val="en-US"/>
        </w:rPr>
        <w:t>'$f</w:t>
      </w:r>
      <w:proofErr w:type="spellEnd"/>
      <w:r w:rsidRPr="0006261B">
        <w:rPr>
          <w:rStyle w:val="HTML"/>
          <w:bdr w:val="none" w:sz="0" w:space="0" w:color="auto" w:frame="1"/>
          <w:lang w:val="en-US"/>
        </w:rPr>
        <w:t>(x)$'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14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0BE1EF77" w14:textId="77777777" w:rsidR="000C5FE2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000000"/>
          <w:bdr w:val="none" w:sz="0" w:space="0" w:color="auto" w:frame="1"/>
        </w:rPr>
        <w:t>plt.grid</w:t>
      </w:r>
      <w:proofErr w:type="spellEnd"/>
      <w:r>
        <w:rPr>
          <w:rStyle w:val="HTML"/>
          <w:color w:val="000000"/>
          <w:bdr w:val="none" w:sz="0" w:space="0" w:color="auto" w:frame="1"/>
        </w:rPr>
        <w:t>(</w:t>
      </w:r>
      <w:r>
        <w:rPr>
          <w:rStyle w:val="HTML"/>
          <w:color w:val="808080"/>
          <w:bdr w:val="none" w:sz="0" w:space="0" w:color="auto" w:frame="1"/>
        </w:rPr>
        <w:t>True</w:t>
      </w:r>
      <w:r>
        <w:rPr>
          <w:rStyle w:val="HTML"/>
          <w:color w:val="000000"/>
          <w:bdr w:val="none" w:sz="0" w:space="0" w:color="auto" w:frame="1"/>
        </w:rPr>
        <w:t>)</w:t>
      </w:r>
    </w:p>
    <w:p w14:paraId="75AC54F6" w14:textId="77777777" w:rsidR="000C5FE2" w:rsidRPr="0006261B" w:rsidRDefault="000C5FE2" w:rsidP="000C5FE2">
      <w:pPr>
        <w:pStyle w:val="alt2"/>
        <w:numPr>
          <w:ilvl w:val="0"/>
          <w:numId w:val="21"/>
        </w:numPr>
        <w:pBdr>
          <w:left w:val="single" w:sz="18" w:space="12" w:color="CCCCCC"/>
        </w:pBdr>
        <w:shd w:val="clear" w:color="auto" w:fill="F8F8F8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proofErr w:type="spellStart"/>
      <w:proofErr w:type="gramStart"/>
      <w:r w:rsidRPr="0006261B">
        <w:rPr>
          <w:rStyle w:val="HTML"/>
          <w:color w:val="000000"/>
          <w:bdr w:val="none" w:sz="0" w:space="0" w:color="auto" w:frame="1"/>
          <w:lang w:val="en-US"/>
        </w:rPr>
        <w:t>plt.legend</w:t>
      </w:r>
      <w:proofErr w:type="spellEnd"/>
      <w:proofErr w:type="gramEnd"/>
      <w:r w:rsidRPr="0006261B">
        <w:rPr>
          <w:rStyle w:val="HTML"/>
          <w:color w:val="000000"/>
          <w:bdr w:val="none" w:sz="0" w:space="0" w:color="auto" w:frame="1"/>
          <w:lang w:val="en-US"/>
        </w:rPr>
        <w:t>(loc</w:t>
      </w:r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bdr w:val="none" w:sz="0" w:space="0" w:color="auto" w:frame="1"/>
          <w:lang w:val="en-US"/>
        </w:rPr>
        <w:t>'best'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 xml:space="preserve">, </w:t>
      </w:r>
      <w:proofErr w:type="spellStart"/>
      <w:r w:rsidRPr="0006261B">
        <w:rPr>
          <w:rStyle w:val="HTML"/>
          <w:color w:val="000000"/>
          <w:bdr w:val="none" w:sz="0" w:space="0" w:color="auto" w:frame="1"/>
          <w:lang w:val="en-US"/>
        </w:rPr>
        <w:t>fontsize</w:t>
      </w:r>
      <w:proofErr w:type="spellEnd"/>
      <w:r w:rsidRPr="0006261B">
        <w:rPr>
          <w:rStyle w:val="HTML"/>
          <w:b/>
          <w:bCs/>
          <w:color w:val="006699"/>
          <w:bdr w:val="none" w:sz="0" w:space="0" w:color="auto" w:frame="1"/>
          <w:lang w:val="en-US"/>
        </w:rPr>
        <w:t>=</w:t>
      </w:r>
      <w:r w:rsidRPr="0006261B">
        <w:rPr>
          <w:rStyle w:val="HTML"/>
          <w:color w:val="009900"/>
          <w:bdr w:val="none" w:sz="0" w:space="0" w:color="auto" w:frame="1"/>
          <w:lang w:val="en-US"/>
        </w:rPr>
        <w:t>12</w:t>
      </w:r>
      <w:r w:rsidRPr="0006261B">
        <w:rPr>
          <w:rStyle w:val="HTML"/>
          <w:color w:val="000000"/>
          <w:bdr w:val="none" w:sz="0" w:space="0" w:color="auto" w:frame="1"/>
          <w:lang w:val="en-US"/>
        </w:rPr>
        <w:t>)</w:t>
      </w:r>
    </w:p>
    <w:p w14:paraId="6F444C10" w14:textId="77777777" w:rsidR="000C5FE2" w:rsidRPr="0006261B" w:rsidRDefault="000C5FE2" w:rsidP="000C5FE2">
      <w:pPr>
        <w:pStyle w:val="alt1"/>
        <w:numPr>
          <w:ilvl w:val="0"/>
          <w:numId w:val="21"/>
        </w:numPr>
        <w:pBdr>
          <w:left w:val="single" w:sz="18" w:space="12" w:color="CCCCCC"/>
        </w:pBdr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>
        <w:rPr>
          <w:rStyle w:val="HTML"/>
          <w:color w:val="000000"/>
          <w:bdr w:val="none" w:sz="0" w:space="0" w:color="auto" w:frame="1"/>
        </w:rPr>
        <w:t>plt.show</w:t>
      </w:r>
      <w:proofErr w:type="spellEnd"/>
      <w:r>
        <w:rPr>
          <w:rStyle w:val="HTML"/>
          <w:color w:val="000000"/>
          <w:bdr w:val="none" w:sz="0" w:space="0" w:color="auto" w:frame="1"/>
        </w:rPr>
        <w:t>()</w:t>
      </w:r>
    </w:p>
    <w:p w14:paraId="086CC1BB" w14:textId="77777777" w:rsidR="0006261B" w:rsidRPr="0006261B" w:rsidRDefault="0006261B" w:rsidP="0006261B">
      <w:pPr>
        <w:spacing w:line="360" w:lineRule="auto"/>
        <w:ind w:left="360"/>
        <w:outlineLvl w:val="0"/>
        <w:rPr>
          <w:rFonts w:eastAsiaTheme="minorEastAsia"/>
          <w:sz w:val="32"/>
          <w:szCs w:val="32"/>
        </w:rPr>
      </w:pPr>
    </w:p>
    <w:p w14:paraId="44AD2F9E" w14:textId="68CCA634" w:rsidR="0006078A" w:rsidRPr="00617DA8" w:rsidRDefault="002F3778" w:rsidP="0006078A">
      <w:pPr>
        <w:pStyle w:val="a5"/>
        <w:numPr>
          <w:ilvl w:val="0"/>
          <w:numId w:val="34"/>
        </w:numPr>
        <w:spacing w:line="360" w:lineRule="auto"/>
        <w:outlineLvl w:val="0"/>
        <w:rPr>
          <w:rFonts w:ascii="Times New Roman" w:eastAsiaTheme="minorEastAsia" w:hAnsi="Times New Roman" w:cs="Times New Roman"/>
          <w:sz w:val="32"/>
          <w:szCs w:val="32"/>
        </w:rPr>
      </w:pPr>
      <w:bookmarkStart w:id="10" w:name="_Toc118665708"/>
      <w:r w:rsidRPr="000748E3">
        <w:rPr>
          <w:rFonts w:ascii="Times New Roman" w:hAnsi="Times New Roman" w:cs="Times New Roman"/>
          <w:b/>
          <w:bCs/>
          <w:sz w:val="32"/>
          <w:szCs w:val="32"/>
        </w:rPr>
        <w:t>Ре</w:t>
      </w:r>
      <w:r w:rsidR="007443CF" w:rsidRPr="000748E3">
        <w:rPr>
          <w:rFonts w:ascii="Times New Roman" w:hAnsi="Times New Roman" w:cs="Times New Roman"/>
          <w:b/>
          <w:bCs/>
          <w:sz w:val="32"/>
          <w:szCs w:val="32"/>
        </w:rPr>
        <w:t>зультаты</w:t>
      </w:r>
      <w:bookmarkEnd w:id="10"/>
    </w:p>
    <w:p w14:paraId="0E111A12" w14:textId="0D9248B2" w:rsidR="00617DA8" w:rsidRDefault="00617DA8" w:rsidP="00617DA8">
      <w:pPr>
        <w:spacing w:line="360" w:lineRule="auto"/>
        <w:ind w:left="360"/>
        <w:outlineLvl w:val="0"/>
        <w:rPr>
          <w:rFonts w:eastAsiaTheme="minorEastAsia"/>
          <w:sz w:val="28"/>
          <w:szCs w:val="28"/>
        </w:rPr>
      </w:pPr>
      <w:bookmarkStart w:id="11" w:name="_Toc118665709"/>
      <w:r>
        <w:rPr>
          <w:rFonts w:eastAsiaTheme="minorEastAsia"/>
          <w:sz w:val="28"/>
          <w:szCs w:val="28"/>
        </w:rPr>
        <w:t>По результатам работы программы были получены следующие графики:</w:t>
      </w:r>
      <w:bookmarkEnd w:id="11"/>
    </w:p>
    <w:p w14:paraId="3FFB7C00" w14:textId="1D8060FA" w:rsidR="00617DA8" w:rsidRDefault="00617DA8" w:rsidP="00617DA8">
      <w:pPr>
        <w:spacing w:line="360" w:lineRule="auto"/>
        <w:ind w:left="360"/>
        <w:outlineLvl w:val="0"/>
        <w:rPr>
          <w:rFonts w:eastAsiaTheme="minorEastAsia"/>
          <w:sz w:val="28"/>
          <w:szCs w:val="28"/>
        </w:rPr>
      </w:pPr>
      <w:bookmarkStart w:id="12" w:name="_Toc118665710"/>
      <w:r>
        <w:rPr>
          <w:rFonts w:eastAsiaTheme="minorEastAsia"/>
          <w:sz w:val="28"/>
          <w:szCs w:val="28"/>
        </w:rPr>
        <w:t>А)</w:t>
      </w:r>
      <w:bookmarkEnd w:id="12"/>
      <w:r>
        <w:rPr>
          <w:rFonts w:eastAsiaTheme="minorEastAsia"/>
          <w:sz w:val="28"/>
          <w:szCs w:val="28"/>
        </w:rPr>
        <w:t xml:space="preserve"> </w:t>
      </w:r>
    </w:p>
    <w:p w14:paraId="61151695" w14:textId="307C22C7" w:rsidR="00617DA8" w:rsidRDefault="00617DA8" w:rsidP="00B83A70">
      <w:pPr>
        <w:spacing w:line="360" w:lineRule="auto"/>
        <w:jc w:val="center"/>
        <w:outlineLvl w:val="0"/>
        <w:rPr>
          <w:rFonts w:eastAsiaTheme="minorEastAsia"/>
          <w:sz w:val="28"/>
          <w:szCs w:val="28"/>
        </w:rPr>
      </w:pPr>
      <w:bookmarkStart w:id="13" w:name="_Toc118665711"/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A1B2C45" wp14:editId="648EA8B6">
            <wp:extent cx="4657725" cy="34932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65" cy="352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254EF55A" w14:textId="3BCBDB25" w:rsidR="00617DA8" w:rsidRDefault="00617DA8" w:rsidP="00617DA8">
      <w:pPr>
        <w:spacing w:line="360" w:lineRule="auto"/>
        <w:ind w:left="360"/>
        <w:outlineLvl w:val="0"/>
        <w:rPr>
          <w:rFonts w:eastAsiaTheme="minorEastAsia"/>
          <w:sz w:val="28"/>
          <w:szCs w:val="28"/>
        </w:rPr>
      </w:pPr>
      <w:bookmarkStart w:id="14" w:name="_Toc118665712"/>
      <w:r>
        <w:rPr>
          <w:rFonts w:eastAsiaTheme="minorEastAsia"/>
          <w:sz w:val="28"/>
          <w:szCs w:val="28"/>
        </w:rPr>
        <w:lastRenderedPageBreak/>
        <w:t>Приблизим графики, чтобы продемонстрировать, какой метод дал более точные результаты</w:t>
      </w:r>
      <w:bookmarkEnd w:id="14"/>
    </w:p>
    <w:p w14:paraId="7EB958F0" w14:textId="50591398" w:rsidR="00617DA8" w:rsidRDefault="00617DA8" w:rsidP="000E7781">
      <w:pPr>
        <w:spacing w:line="360" w:lineRule="auto"/>
        <w:ind w:left="-993" w:right="-988"/>
        <w:outlineLvl w:val="0"/>
        <w:rPr>
          <w:rFonts w:eastAsiaTheme="minorEastAsia"/>
          <w:sz w:val="28"/>
          <w:szCs w:val="28"/>
        </w:rPr>
      </w:pPr>
      <w:bookmarkStart w:id="15" w:name="_Toc118665713"/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DE72B20" wp14:editId="79AB0492">
            <wp:extent cx="3611827" cy="2028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26" cy="203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Toc118665714"/>
      <w:bookmarkEnd w:id="15"/>
      <w:r w:rsidR="000E7781">
        <w:rPr>
          <w:rFonts w:eastAsiaTheme="minorEastAsia"/>
          <w:noProof/>
          <w:sz w:val="28"/>
          <w:szCs w:val="28"/>
        </w:rPr>
        <w:drawing>
          <wp:inline distT="0" distB="0" distL="0" distR="0" wp14:anchorId="04518391" wp14:editId="6319BC7E">
            <wp:extent cx="3477301" cy="195326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19" cy="197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729A90D8" w14:textId="00EA3234" w:rsidR="00617DA8" w:rsidRDefault="00617DA8" w:rsidP="00B83A70">
      <w:pPr>
        <w:spacing w:line="360" w:lineRule="auto"/>
        <w:jc w:val="center"/>
        <w:outlineLvl w:val="0"/>
        <w:rPr>
          <w:rFonts w:eastAsiaTheme="minorEastAsia"/>
          <w:sz w:val="28"/>
          <w:szCs w:val="28"/>
        </w:rPr>
      </w:pPr>
    </w:p>
    <w:p w14:paraId="4E4C3376" w14:textId="7E7F6E5C" w:rsidR="00617DA8" w:rsidRDefault="00617DA8" w:rsidP="00617DA8">
      <w:pPr>
        <w:spacing w:line="360" w:lineRule="auto"/>
        <w:ind w:left="360"/>
        <w:outlineLvl w:val="0"/>
        <w:rPr>
          <w:rFonts w:eastAsiaTheme="minorEastAsia"/>
          <w:sz w:val="28"/>
          <w:szCs w:val="28"/>
        </w:rPr>
      </w:pPr>
      <w:bookmarkStart w:id="17" w:name="_Toc118665715"/>
      <w:r>
        <w:rPr>
          <w:rFonts w:eastAsiaTheme="minorEastAsia"/>
          <w:sz w:val="28"/>
          <w:szCs w:val="28"/>
        </w:rPr>
        <w:t>Б)</w:t>
      </w:r>
      <w:bookmarkEnd w:id="17"/>
    </w:p>
    <w:p w14:paraId="79B9AE50" w14:textId="5790EACA" w:rsidR="00617DA8" w:rsidRDefault="00617DA8" w:rsidP="00B83A70">
      <w:pPr>
        <w:spacing w:line="360" w:lineRule="auto"/>
        <w:jc w:val="center"/>
        <w:outlineLvl w:val="0"/>
        <w:rPr>
          <w:rFonts w:eastAsiaTheme="minorEastAsia"/>
          <w:sz w:val="28"/>
          <w:szCs w:val="28"/>
        </w:rPr>
      </w:pPr>
      <w:bookmarkStart w:id="18" w:name="_Toc118665716"/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7FB0328E" wp14:editId="1329B63C">
            <wp:extent cx="5664199" cy="424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863" cy="427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14:paraId="6D8C1B4D" w14:textId="4DA98F0F" w:rsidR="00617DA8" w:rsidRPr="00617DA8" w:rsidRDefault="00617DA8" w:rsidP="000E7781">
      <w:pPr>
        <w:spacing w:line="360" w:lineRule="auto"/>
        <w:ind w:left="-851" w:right="-138"/>
        <w:jc w:val="center"/>
        <w:outlineLvl w:val="0"/>
        <w:rPr>
          <w:rFonts w:eastAsiaTheme="minorEastAsia"/>
          <w:sz w:val="28"/>
          <w:szCs w:val="28"/>
        </w:rPr>
      </w:pPr>
      <w:bookmarkStart w:id="19" w:name="_Toc118665717"/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735A01EC" wp14:editId="5FE0510E">
            <wp:extent cx="6748858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271" cy="381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199C60C8" w14:textId="2E5208F4" w:rsidR="00571500" w:rsidRDefault="00822415" w:rsidP="00234EE4">
      <w:pPr>
        <w:pStyle w:val="a5"/>
        <w:numPr>
          <w:ilvl w:val="0"/>
          <w:numId w:val="34"/>
        </w:numPr>
        <w:spacing w:line="360" w:lineRule="auto"/>
        <w:outlineLvl w:val="0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bookmarkStart w:id="20" w:name="_Toc118665718"/>
      <w:r w:rsidRPr="00994857">
        <w:rPr>
          <w:rFonts w:ascii="Times New Roman" w:eastAsiaTheme="minorEastAsia" w:hAnsi="Times New Roman" w:cs="Times New Roman"/>
          <w:b/>
          <w:bCs/>
          <w:sz w:val="32"/>
          <w:szCs w:val="32"/>
        </w:rPr>
        <w:t>Выводы</w:t>
      </w:r>
      <w:bookmarkEnd w:id="20"/>
    </w:p>
    <w:p w14:paraId="1C2E3782" w14:textId="31F0A870" w:rsidR="00234EE4" w:rsidRPr="00617DA8" w:rsidRDefault="00617DA8" w:rsidP="00AC75D7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ходе выполнения работы было выяснено, что все предложенные методы численного решения дифференциальных уравнений дают довольно точные результаты. Максимальная погрешность при аппроксимации была замечена при применении обыкновенного метода Эйлера. А самым точным оказался метод Рунге-Кутта 4-го порядка, с его помощью был получен результат, почти полностью совпадающий с аналитическим решением. </w:t>
      </w:r>
      <w:r>
        <w:rPr>
          <w:rFonts w:eastAsiaTheme="minorEastAsia"/>
          <w:sz w:val="28"/>
          <w:szCs w:val="28"/>
        </w:rPr>
        <w:br/>
        <w:t xml:space="preserve">Метод для решения дифференциального уравнения 2-го порядка так же оказался </w:t>
      </w:r>
      <w:r w:rsidR="00AC75D7">
        <w:rPr>
          <w:rFonts w:eastAsiaTheme="minorEastAsia"/>
          <w:sz w:val="28"/>
          <w:szCs w:val="28"/>
        </w:rPr>
        <w:t>достаточно точным. На графиках видно, что функция, полученная с помощью численных методов, почти полностью слилась с аналитической.</w:t>
      </w:r>
    </w:p>
    <w:sectPr w:rsidR="00234EE4" w:rsidRPr="00617DA8" w:rsidSect="000E7781">
      <w:footerReference w:type="default" r:id="rId24"/>
      <w:pgSz w:w="12240" w:h="15840"/>
      <w:pgMar w:top="141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5491" w14:textId="77777777" w:rsidR="004804EA" w:rsidRDefault="004804EA" w:rsidP="00087526">
      <w:r>
        <w:separator/>
      </w:r>
    </w:p>
  </w:endnote>
  <w:endnote w:type="continuationSeparator" w:id="0">
    <w:p w14:paraId="0CCF645D" w14:textId="77777777" w:rsidR="004804EA" w:rsidRDefault="004804EA" w:rsidP="0008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0488028"/>
      <w:docPartObj>
        <w:docPartGallery w:val="Page Numbers (Bottom of Page)"/>
        <w:docPartUnique/>
      </w:docPartObj>
    </w:sdtPr>
    <w:sdtContent>
      <w:p w14:paraId="7DD8B5A6" w14:textId="00774D8A" w:rsidR="00087526" w:rsidRDefault="00087526">
        <w:pPr>
          <w:pStyle w:val="aa"/>
          <w:jc w:val="right"/>
        </w:pPr>
        <w:r w:rsidRPr="00087526">
          <w:rPr>
            <w:sz w:val="28"/>
            <w:szCs w:val="28"/>
          </w:rPr>
          <w:fldChar w:fldCharType="begin"/>
        </w:r>
        <w:r w:rsidRPr="00087526">
          <w:rPr>
            <w:sz w:val="28"/>
            <w:szCs w:val="28"/>
          </w:rPr>
          <w:instrText>PAGE   \* MERGEFORMAT</w:instrText>
        </w:r>
        <w:r w:rsidRPr="00087526">
          <w:rPr>
            <w:sz w:val="28"/>
            <w:szCs w:val="28"/>
          </w:rPr>
          <w:fldChar w:fldCharType="separate"/>
        </w:r>
        <w:r w:rsidRPr="00087526">
          <w:rPr>
            <w:sz w:val="28"/>
            <w:szCs w:val="28"/>
          </w:rPr>
          <w:t>2</w:t>
        </w:r>
        <w:r w:rsidRPr="00087526">
          <w:rPr>
            <w:sz w:val="28"/>
            <w:szCs w:val="28"/>
          </w:rPr>
          <w:fldChar w:fldCharType="end"/>
        </w:r>
      </w:p>
    </w:sdtContent>
  </w:sdt>
  <w:p w14:paraId="51915D65" w14:textId="77777777" w:rsidR="00087526" w:rsidRDefault="000875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C54D4" w14:textId="77777777" w:rsidR="004804EA" w:rsidRDefault="004804EA" w:rsidP="00087526">
      <w:r>
        <w:separator/>
      </w:r>
    </w:p>
  </w:footnote>
  <w:footnote w:type="continuationSeparator" w:id="0">
    <w:p w14:paraId="4CA79CE6" w14:textId="77777777" w:rsidR="004804EA" w:rsidRDefault="004804EA" w:rsidP="00087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8AD"/>
    <w:multiLevelType w:val="hybridMultilevel"/>
    <w:tmpl w:val="E5B00E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90644"/>
    <w:multiLevelType w:val="hybridMultilevel"/>
    <w:tmpl w:val="B23EA3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0086"/>
    <w:multiLevelType w:val="multilevel"/>
    <w:tmpl w:val="AD622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2822A4"/>
    <w:multiLevelType w:val="hybridMultilevel"/>
    <w:tmpl w:val="42AE6B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E59F7"/>
    <w:multiLevelType w:val="hybridMultilevel"/>
    <w:tmpl w:val="44B4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A28A6"/>
    <w:multiLevelType w:val="multilevel"/>
    <w:tmpl w:val="53FA1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85B55"/>
    <w:multiLevelType w:val="hybridMultilevel"/>
    <w:tmpl w:val="593E3366"/>
    <w:lvl w:ilvl="0" w:tplc="031CAB12">
      <w:start w:val="4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C00E5"/>
    <w:multiLevelType w:val="hybridMultilevel"/>
    <w:tmpl w:val="01A2E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6458E"/>
    <w:multiLevelType w:val="multilevel"/>
    <w:tmpl w:val="54C6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93600"/>
    <w:multiLevelType w:val="hybridMultilevel"/>
    <w:tmpl w:val="D4B81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62A93"/>
    <w:multiLevelType w:val="hybridMultilevel"/>
    <w:tmpl w:val="0BC2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30243"/>
    <w:multiLevelType w:val="hybridMultilevel"/>
    <w:tmpl w:val="77E2AC76"/>
    <w:lvl w:ilvl="0" w:tplc="BB2E438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5569E9"/>
    <w:multiLevelType w:val="hybridMultilevel"/>
    <w:tmpl w:val="ED8830E4"/>
    <w:lvl w:ilvl="0" w:tplc="1E4471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095336F"/>
    <w:multiLevelType w:val="multilevel"/>
    <w:tmpl w:val="F1F8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E12060"/>
    <w:multiLevelType w:val="multilevel"/>
    <w:tmpl w:val="80E8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7F3693"/>
    <w:multiLevelType w:val="hybridMultilevel"/>
    <w:tmpl w:val="FF54FAE0"/>
    <w:lvl w:ilvl="0" w:tplc="136C8FB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C1007"/>
    <w:multiLevelType w:val="hybridMultilevel"/>
    <w:tmpl w:val="E9980EC4"/>
    <w:lvl w:ilvl="0" w:tplc="337A1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4112E6"/>
    <w:multiLevelType w:val="multilevel"/>
    <w:tmpl w:val="7F0A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7C0457"/>
    <w:multiLevelType w:val="hybridMultilevel"/>
    <w:tmpl w:val="DC74F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35E2A"/>
    <w:multiLevelType w:val="hybridMultilevel"/>
    <w:tmpl w:val="F12258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360BD1"/>
    <w:multiLevelType w:val="hybridMultilevel"/>
    <w:tmpl w:val="FAFAE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96FC6"/>
    <w:multiLevelType w:val="hybridMultilevel"/>
    <w:tmpl w:val="8AB48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F011D"/>
    <w:multiLevelType w:val="hybridMultilevel"/>
    <w:tmpl w:val="2932A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155992"/>
    <w:multiLevelType w:val="multilevel"/>
    <w:tmpl w:val="1FB832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3F71C0B"/>
    <w:multiLevelType w:val="hybridMultilevel"/>
    <w:tmpl w:val="CBFC0A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C32416"/>
    <w:multiLevelType w:val="hybridMultilevel"/>
    <w:tmpl w:val="AE04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A0BBD"/>
    <w:multiLevelType w:val="hybridMultilevel"/>
    <w:tmpl w:val="8A66E9E6"/>
    <w:lvl w:ilvl="0" w:tplc="6EC049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7551C"/>
    <w:multiLevelType w:val="multilevel"/>
    <w:tmpl w:val="9AE6D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36C1911"/>
    <w:multiLevelType w:val="hybridMultilevel"/>
    <w:tmpl w:val="1C707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965A9"/>
    <w:multiLevelType w:val="multilevel"/>
    <w:tmpl w:val="99083F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723DBC"/>
    <w:multiLevelType w:val="hybridMultilevel"/>
    <w:tmpl w:val="060C6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36AD6"/>
    <w:multiLevelType w:val="hybridMultilevel"/>
    <w:tmpl w:val="354C26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557BA0"/>
    <w:multiLevelType w:val="hybridMultilevel"/>
    <w:tmpl w:val="0B10D1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334357"/>
    <w:multiLevelType w:val="multilevel"/>
    <w:tmpl w:val="2C9EEE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0BB3195"/>
    <w:multiLevelType w:val="hybridMultilevel"/>
    <w:tmpl w:val="D6D2BF04"/>
    <w:lvl w:ilvl="0" w:tplc="93941FEA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A851CE"/>
    <w:multiLevelType w:val="hybridMultilevel"/>
    <w:tmpl w:val="3E584934"/>
    <w:lvl w:ilvl="0" w:tplc="D624B40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15EF1"/>
    <w:multiLevelType w:val="hybridMultilevel"/>
    <w:tmpl w:val="6E540476"/>
    <w:lvl w:ilvl="0" w:tplc="12F82B8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9BB6B1F"/>
    <w:multiLevelType w:val="multilevel"/>
    <w:tmpl w:val="A9CE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FA746C"/>
    <w:multiLevelType w:val="multilevel"/>
    <w:tmpl w:val="27FA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EA32A4"/>
    <w:multiLevelType w:val="multilevel"/>
    <w:tmpl w:val="E96C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925915"/>
    <w:multiLevelType w:val="hybridMultilevel"/>
    <w:tmpl w:val="863292AE"/>
    <w:lvl w:ilvl="0" w:tplc="B4082130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635038"/>
    <w:multiLevelType w:val="multilevel"/>
    <w:tmpl w:val="54C6A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C754F8"/>
    <w:multiLevelType w:val="multilevel"/>
    <w:tmpl w:val="CA42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5E1DE3"/>
    <w:multiLevelType w:val="multilevel"/>
    <w:tmpl w:val="F372E0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A4908A9"/>
    <w:multiLevelType w:val="hybridMultilevel"/>
    <w:tmpl w:val="576C393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361438"/>
    <w:multiLevelType w:val="hybridMultilevel"/>
    <w:tmpl w:val="7D72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317655">
    <w:abstractNumId w:val="41"/>
  </w:num>
  <w:num w:numId="2" w16cid:durableId="58940957">
    <w:abstractNumId w:val="31"/>
  </w:num>
  <w:num w:numId="3" w16cid:durableId="1212574563">
    <w:abstractNumId w:val="23"/>
  </w:num>
  <w:num w:numId="4" w16cid:durableId="4826214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61186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6501411">
    <w:abstractNumId w:val="11"/>
  </w:num>
  <w:num w:numId="7" w16cid:durableId="451486636">
    <w:abstractNumId w:val="43"/>
  </w:num>
  <w:num w:numId="8" w16cid:durableId="1255438879">
    <w:abstractNumId w:val="27"/>
  </w:num>
  <w:num w:numId="9" w16cid:durableId="2068800694">
    <w:abstractNumId w:val="15"/>
  </w:num>
  <w:num w:numId="10" w16cid:durableId="1951165327">
    <w:abstractNumId w:val="39"/>
  </w:num>
  <w:num w:numId="11" w16cid:durableId="401874734">
    <w:abstractNumId w:val="13"/>
  </w:num>
  <w:num w:numId="12" w16cid:durableId="2123303544">
    <w:abstractNumId w:val="40"/>
  </w:num>
  <w:num w:numId="13" w16cid:durableId="1275819509">
    <w:abstractNumId w:val="34"/>
  </w:num>
  <w:num w:numId="14" w16cid:durableId="1089235523">
    <w:abstractNumId w:val="30"/>
  </w:num>
  <w:num w:numId="15" w16cid:durableId="2146659785">
    <w:abstractNumId w:val="16"/>
  </w:num>
  <w:num w:numId="16" w16cid:durableId="1782257905">
    <w:abstractNumId w:val="1"/>
  </w:num>
  <w:num w:numId="17" w16cid:durableId="1694070923">
    <w:abstractNumId w:val="44"/>
  </w:num>
  <w:num w:numId="18" w16cid:durableId="1517887985">
    <w:abstractNumId w:val="2"/>
  </w:num>
  <w:num w:numId="19" w16cid:durableId="206649783">
    <w:abstractNumId w:val="29"/>
  </w:num>
  <w:num w:numId="20" w16cid:durableId="1237327188">
    <w:abstractNumId w:val="45"/>
  </w:num>
  <w:num w:numId="21" w16cid:durableId="1155612259">
    <w:abstractNumId w:val="33"/>
  </w:num>
  <w:num w:numId="22" w16cid:durableId="331494371">
    <w:abstractNumId w:val="24"/>
  </w:num>
  <w:num w:numId="23" w16cid:durableId="1247572392">
    <w:abstractNumId w:val="9"/>
  </w:num>
  <w:num w:numId="24" w16cid:durableId="68166958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78338633">
    <w:abstractNumId w:val="10"/>
  </w:num>
  <w:num w:numId="26" w16cid:durableId="161555554">
    <w:abstractNumId w:val="4"/>
  </w:num>
  <w:num w:numId="27" w16cid:durableId="161314895">
    <w:abstractNumId w:val="26"/>
  </w:num>
  <w:num w:numId="28" w16cid:durableId="2025276972">
    <w:abstractNumId w:val="21"/>
  </w:num>
  <w:num w:numId="29" w16cid:durableId="399330798">
    <w:abstractNumId w:val="19"/>
  </w:num>
  <w:num w:numId="30" w16cid:durableId="352195590">
    <w:abstractNumId w:val="35"/>
  </w:num>
  <w:num w:numId="31" w16cid:durableId="1975675764">
    <w:abstractNumId w:val="36"/>
  </w:num>
  <w:num w:numId="32" w16cid:durableId="1815289814">
    <w:abstractNumId w:val="12"/>
  </w:num>
  <w:num w:numId="33" w16cid:durableId="367996227">
    <w:abstractNumId w:val="17"/>
  </w:num>
  <w:num w:numId="34" w16cid:durableId="1405224125">
    <w:abstractNumId w:val="6"/>
  </w:num>
  <w:num w:numId="35" w16cid:durableId="1409764007">
    <w:abstractNumId w:val="20"/>
  </w:num>
  <w:num w:numId="36" w16cid:durableId="919871925">
    <w:abstractNumId w:val="42"/>
  </w:num>
  <w:num w:numId="37" w16cid:durableId="2095975106">
    <w:abstractNumId w:val="0"/>
  </w:num>
  <w:num w:numId="38" w16cid:durableId="560990922">
    <w:abstractNumId w:val="28"/>
  </w:num>
  <w:num w:numId="39" w16cid:durableId="1381250230">
    <w:abstractNumId w:val="18"/>
  </w:num>
  <w:num w:numId="40" w16cid:durableId="1410809566">
    <w:abstractNumId w:val="22"/>
  </w:num>
  <w:num w:numId="41" w16cid:durableId="1494494621">
    <w:abstractNumId w:val="14"/>
  </w:num>
  <w:num w:numId="42" w16cid:durableId="291713001">
    <w:abstractNumId w:val="25"/>
  </w:num>
  <w:num w:numId="43" w16cid:durableId="241254048">
    <w:abstractNumId w:val="3"/>
  </w:num>
  <w:num w:numId="44" w16cid:durableId="816721459">
    <w:abstractNumId w:val="32"/>
  </w:num>
  <w:num w:numId="45" w16cid:durableId="823203701">
    <w:abstractNumId w:val="37"/>
  </w:num>
  <w:num w:numId="46" w16cid:durableId="1297684609">
    <w:abstractNumId w:val="38"/>
  </w:num>
  <w:num w:numId="47" w16cid:durableId="944649885">
    <w:abstractNumId w:val="5"/>
  </w:num>
  <w:num w:numId="48" w16cid:durableId="403836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2F8"/>
    <w:rsid w:val="0001513C"/>
    <w:rsid w:val="00020D4A"/>
    <w:rsid w:val="0002563E"/>
    <w:rsid w:val="000269AA"/>
    <w:rsid w:val="000537EB"/>
    <w:rsid w:val="00056BAC"/>
    <w:rsid w:val="0006078A"/>
    <w:rsid w:val="0006261B"/>
    <w:rsid w:val="000660A7"/>
    <w:rsid w:val="000748E3"/>
    <w:rsid w:val="00082F75"/>
    <w:rsid w:val="00084B02"/>
    <w:rsid w:val="00087526"/>
    <w:rsid w:val="000C5FE2"/>
    <w:rsid w:val="000E3E91"/>
    <w:rsid w:val="000E7781"/>
    <w:rsid w:val="00103FDE"/>
    <w:rsid w:val="00140425"/>
    <w:rsid w:val="00141C32"/>
    <w:rsid w:val="0014635B"/>
    <w:rsid w:val="00154AA3"/>
    <w:rsid w:val="00190527"/>
    <w:rsid w:val="001917DD"/>
    <w:rsid w:val="00193CDA"/>
    <w:rsid w:val="001B2D63"/>
    <w:rsid w:val="001B7C39"/>
    <w:rsid w:val="00211ABA"/>
    <w:rsid w:val="00223B6C"/>
    <w:rsid w:val="00224E41"/>
    <w:rsid w:val="00234EE4"/>
    <w:rsid w:val="00244311"/>
    <w:rsid w:val="002465D1"/>
    <w:rsid w:val="00267E33"/>
    <w:rsid w:val="002D2FD8"/>
    <w:rsid w:val="002F3778"/>
    <w:rsid w:val="003249BE"/>
    <w:rsid w:val="003268D6"/>
    <w:rsid w:val="003745F9"/>
    <w:rsid w:val="00387727"/>
    <w:rsid w:val="003D4F6A"/>
    <w:rsid w:val="003E19CC"/>
    <w:rsid w:val="003E460B"/>
    <w:rsid w:val="003E6D56"/>
    <w:rsid w:val="003E7567"/>
    <w:rsid w:val="003F1E77"/>
    <w:rsid w:val="00410B54"/>
    <w:rsid w:val="00411884"/>
    <w:rsid w:val="0041372F"/>
    <w:rsid w:val="004172F8"/>
    <w:rsid w:val="00470C8A"/>
    <w:rsid w:val="0047331B"/>
    <w:rsid w:val="00476364"/>
    <w:rsid w:val="004804EA"/>
    <w:rsid w:val="004A3880"/>
    <w:rsid w:val="004B1D63"/>
    <w:rsid w:val="004B6B40"/>
    <w:rsid w:val="004E3E08"/>
    <w:rsid w:val="004E3F98"/>
    <w:rsid w:val="004F6712"/>
    <w:rsid w:val="004F6BD8"/>
    <w:rsid w:val="004F6E13"/>
    <w:rsid w:val="00510A17"/>
    <w:rsid w:val="00571500"/>
    <w:rsid w:val="005970D0"/>
    <w:rsid w:val="005979CB"/>
    <w:rsid w:val="00597C68"/>
    <w:rsid w:val="005B4B88"/>
    <w:rsid w:val="005B7284"/>
    <w:rsid w:val="005D762D"/>
    <w:rsid w:val="0060346C"/>
    <w:rsid w:val="00616FA1"/>
    <w:rsid w:val="00617DA8"/>
    <w:rsid w:val="0062122F"/>
    <w:rsid w:val="006416F8"/>
    <w:rsid w:val="00644F10"/>
    <w:rsid w:val="0064600A"/>
    <w:rsid w:val="006500FE"/>
    <w:rsid w:val="006705E9"/>
    <w:rsid w:val="006A1032"/>
    <w:rsid w:val="006B3A01"/>
    <w:rsid w:val="006B5B1A"/>
    <w:rsid w:val="006D1F37"/>
    <w:rsid w:val="006D3B83"/>
    <w:rsid w:val="006D7FA9"/>
    <w:rsid w:val="006F088E"/>
    <w:rsid w:val="006F369D"/>
    <w:rsid w:val="00714612"/>
    <w:rsid w:val="007443CF"/>
    <w:rsid w:val="00747CF2"/>
    <w:rsid w:val="00753496"/>
    <w:rsid w:val="007776DE"/>
    <w:rsid w:val="00784E55"/>
    <w:rsid w:val="007C3D0B"/>
    <w:rsid w:val="007D39A4"/>
    <w:rsid w:val="007E79A7"/>
    <w:rsid w:val="008151BD"/>
    <w:rsid w:val="00822415"/>
    <w:rsid w:val="008323BC"/>
    <w:rsid w:val="00865A1B"/>
    <w:rsid w:val="008878BF"/>
    <w:rsid w:val="008A2EFE"/>
    <w:rsid w:val="008A67AD"/>
    <w:rsid w:val="008C0893"/>
    <w:rsid w:val="008C0CED"/>
    <w:rsid w:val="008C52E8"/>
    <w:rsid w:val="008D0805"/>
    <w:rsid w:val="008D74D9"/>
    <w:rsid w:val="008E659D"/>
    <w:rsid w:val="009163A3"/>
    <w:rsid w:val="00922F56"/>
    <w:rsid w:val="009517F1"/>
    <w:rsid w:val="009549A5"/>
    <w:rsid w:val="009664BA"/>
    <w:rsid w:val="00982017"/>
    <w:rsid w:val="00994857"/>
    <w:rsid w:val="0099586B"/>
    <w:rsid w:val="009A418E"/>
    <w:rsid w:val="009C29DB"/>
    <w:rsid w:val="009E0F8D"/>
    <w:rsid w:val="009E6036"/>
    <w:rsid w:val="009E6E97"/>
    <w:rsid w:val="00A04F34"/>
    <w:rsid w:val="00A1149E"/>
    <w:rsid w:val="00A25D17"/>
    <w:rsid w:val="00A35A3B"/>
    <w:rsid w:val="00A35F60"/>
    <w:rsid w:val="00A82846"/>
    <w:rsid w:val="00A8643E"/>
    <w:rsid w:val="00A92120"/>
    <w:rsid w:val="00A96F32"/>
    <w:rsid w:val="00AB2477"/>
    <w:rsid w:val="00AB2574"/>
    <w:rsid w:val="00AB5D61"/>
    <w:rsid w:val="00AC3AD0"/>
    <w:rsid w:val="00AC75D7"/>
    <w:rsid w:val="00AD432D"/>
    <w:rsid w:val="00AE2419"/>
    <w:rsid w:val="00AE44FB"/>
    <w:rsid w:val="00AF3560"/>
    <w:rsid w:val="00B05C45"/>
    <w:rsid w:val="00B15EE6"/>
    <w:rsid w:val="00B31D44"/>
    <w:rsid w:val="00B340D3"/>
    <w:rsid w:val="00B358A7"/>
    <w:rsid w:val="00B43824"/>
    <w:rsid w:val="00B556EC"/>
    <w:rsid w:val="00B60871"/>
    <w:rsid w:val="00B83A70"/>
    <w:rsid w:val="00B83A71"/>
    <w:rsid w:val="00B93B04"/>
    <w:rsid w:val="00BB7DFB"/>
    <w:rsid w:val="00BC496B"/>
    <w:rsid w:val="00BD08D8"/>
    <w:rsid w:val="00BD7C22"/>
    <w:rsid w:val="00BF2DA9"/>
    <w:rsid w:val="00C037AF"/>
    <w:rsid w:val="00C25BBA"/>
    <w:rsid w:val="00C26F71"/>
    <w:rsid w:val="00C34FED"/>
    <w:rsid w:val="00C3597E"/>
    <w:rsid w:val="00C41917"/>
    <w:rsid w:val="00C53EEE"/>
    <w:rsid w:val="00C70939"/>
    <w:rsid w:val="00C82197"/>
    <w:rsid w:val="00C91989"/>
    <w:rsid w:val="00C93340"/>
    <w:rsid w:val="00C95A1B"/>
    <w:rsid w:val="00D11E9F"/>
    <w:rsid w:val="00D30F48"/>
    <w:rsid w:val="00D34CBF"/>
    <w:rsid w:val="00D42AFC"/>
    <w:rsid w:val="00D74998"/>
    <w:rsid w:val="00D86FEC"/>
    <w:rsid w:val="00DA5EDE"/>
    <w:rsid w:val="00DB4049"/>
    <w:rsid w:val="00DC7326"/>
    <w:rsid w:val="00DE3814"/>
    <w:rsid w:val="00E024C1"/>
    <w:rsid w:val="00E06E4F"/>
    <w:rsid w:val="00E34658"/>
    <w:rsid w:val="00E57872"/>
    <w:rsid w:val="00E61781"/>
    <w:rsid w:val="00E63F79"/>
    <w:rsid w:val="00E93D78"/>
    <w:rsid w:val="00EB2597"/>
    <w:rsid w:val="00EC01F0"/>
    <w:rsid w:val="00EC6E40"/>
    <w:rsid w:val="00EC7652"/>
    <w:rsid w:val="00EC7E3A"/>
    <w:rsid w:val="00ED226B"/>
    <w:rsid w:val="00EE40C7"/>
    <w:rsid w:val="00EE6960"/>
    <w:rsid w:val="00F01357"/>
    <w:rsid w:val="00F1040F"/>
    <w:rsid w:val="00F21F6D"/>
    <w:rsid w:val="00F2272F"/>
    <w:rsid w:val="00F32A49"/>
    <w:rsid w:val="00F401BE"/>
    <w:rsid w:val="00F512D4"/>
    <w:rsid w:val="00F57527"/>
    <w:rsid w:val="00F833C0"/>
    <w:rsid w:val="00FA4C2E"/>
    <w:rsid w:val="00F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B348"/>
  <w15:docId w15:val="{843DAA29-9ED2-4A26-8744-DCEF9EF4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11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188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"/>
    <w:link w:val="30"/>
    <w:uiPriority w:val="9"/>
    <w:qFormat/>
    <w:rsid w:val="0041188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11884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a3">
    <w:name w:val="Hyperlink"/>
    <w:basedOn w:val="a0"/>
    <w:uiPriority w:val="99"/>
    <w:unhideWhenUsed/>
    <w:rsid w:val="00411884"/>
    <w:rPr>
      <w:color w:val="0000FF"/>
      <w:u w:val="single"/>
    </w:rPr>
  </w:style>
  <w:style w:type="character" w:customStyle="1" w:styleId="mw-headline">
    <w:name w:val="mw-headline"/>
    <w:basedOn w:val="a0"/>
    <w:rsid w:val="00411884"/>
  </w:style>
  <w:style w:type="paragraph" w:styleId="a4">
    <w:name w:val="Normal (Web)"/>
    <w:basedOn w:val="a"/>
    <w:uiPriority w:val="99"/>
    <w:unhideWhenUsed/>
    <w:rsid w:val="00411884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411884"/>
  </w:style>
  <w:style w:type="paragraph" w:styleId="a5">
    <w:name w:val="List Paragraph"/>
    <w:basedOn w:val="a"/>
    <w:uiPriority w:val="34"/>
    <w:qFormat/>
    <w:rsid w:val="0041188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39"/>
    <w:rsid w:val="0041188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11884"/>
    <w:rPr>
      <w:color w:val="808080"/>
    </w:rPr>
  </w:style>
  <w:style w:type="paragraph" w:styleId="a8">
    <w:name w:val="header"/>
    <w:basedOn w:val="a"/>
    <w:link w:val="a9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411884"/>
    <w:rPr>
      <w:lang w:val="ru-RU"/>
    </w:rPr>
  </w:style>
  <w:style w:type="paragraph" w:styleId="aa">
    <w:name w:val="footer"/>
    <w:basedOn w:val="a"/>
    <w:link w:val="ab"/>
    <w:uiPriority w:val="99"/>
    <w:unhideWhenUsed/>
    <w:rsid w:val="0041188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411884"/>
    <w:rPr>
      <w:lang w:val="ru-RU"/>
    </w:rPr>
  </w:style>
  <w:style w:type="character" w:customStyle="1" w:styleId="mw-editsection">
    <w:name w:val="mw-editsection"/>
    <w:basedOn w:val="a0"/>
    <w:rsid w:val="00411884"/>
  </w:style>
  <w:style w:type="character" w:customStyle="1" w:styleId="mw-editsection-bracket">
    <w:name w:val="mw-editsection-bracket"/>
    <w:basedOn w:val="a0"/>
    <w:rsid w:val="00411884"/>
  </w:style>
  <w:style w:type="character" w:customStyle="1" w:styleId="mw-editsection-divider">
    <w:name w:val="mw-editsection-divider"/>
    <w:basedOn w:val="a0"/>
    <w:rsid w:val="00411884"/>
  </w:style>
  <w:style w:type="paragraph" w:styleId="ac">
    <w:name w:val="Balloon Text"/>
    <w:basedOn w:val="a"/>
    <w:link w:val="ad"/>
    <w:uiPriority w:val="99"/>
    <w:semiHidden/>
    <w:unhideWhenUsed/>
    <w:rsid w:val="0041188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uiPriority w:val="99"/>
    <w:semiHidden/>
    <w:rsid w:val="00411884"/>
    <w:rPr>
      <w:rFonts w:ascii="Tahoma" w:hAnsi="Tahoma" w:cs="Tahoma"/>
      <w:sz w:val="16"/>
      <w:szCs w:val="16"/>
      <w:lang w:val="ru-RU"/>
    </w:rPr>
  </w:style>
  <w:style w:type="paragraph" w:styleId="ae">
    <w:name w:val="Subtitle"/>
    <w:basedOn w:val="a"/>
    <w:next w:val="a"/>
    <w:link w:val="af"/>
    <w:uiPriority w:val="11"/>
    <w:qFormat/>
    <w:rsid w:val="00411884"/>
    <w:pPr>
      <w:numPr>
        <w:ilvl w:val="1"/>
      </w:num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41188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118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f0">
    <w:name w:val="TOC Heading"/>
    <w:basedOn w:val="1"/>
    <w:next w:val="a"/>
    <w:uiPriority w:val="39"/>
    <w:unhideWhenUsed/>
    <w:qFormat/>
    <w:rsid w:val="00411884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B4B88"/>
    <w:pPr>
      <w:tabs>
        <w:tab w:val="left" w:pos="480"/>
        <w:tab w:val="right" w:leader="dot" w:pos="9350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4118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11884"/>
    <w:pPr>
      <w:spacing w:after="100"/>
      <w:ind w:left="480"/>
    </w:pPr>
  </w:style>
  <w:style w:type="character" w:styleId="af1">
    <w:name w:val="FollowedHyperlink"/>
    <w:basedOn w:val="a0"/>
    <w:uiPriority w:val="99"/>
    <w:semiHidden/>
    <w:unhideWhenUsed/>
    <w:rsid w:val="00C95A1B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3E6D56"/>
    <w:pPr>
      <w:spacing w:before="100" w:beforeAutospacing="1" w:after="100" w:afterAutospacing="1"/>
    </w:pPr>
  </w:style>
  <w:style w:type="paragraph" w:styleId="af2">
    <w:name w:val="Body Text Indent"/>
    <w:basedOn w:val="a"/>
    <w:link w:val="af3"/>
    <w:rsid w:val="00F57527"/>
    <w:pPr>
      <w:ind w:firstLine="708"/>
      <w:jc w:val="both"/>
    </w:pPr>
  </w:style>
  <w:style w:type="character" w:customStyle="1" w:styleId="af3">
    <w:name w:val="Основной текст с отступом Знак"/>
    <w:basedOn w:val="a0"/>
    <w:link w:val="af2"/>
    <w:rsid w:val="00F5752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lt1">
    <w:name w:val="alt1"/>
    <w:basedOn w:val="a"/>
    <w:rsid w:val="009C29D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C29DB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9C29DB"/>
    <w:pPr>
      <w:spacing w:before="100" w:beforeAutospacing="1" w:after="100" w:afterAutospacing="1"/>
    </w:pPr>
  </w:style>
  <w:style w:type="character" w:customStyle="1" w:styleId="mjx-char">
    <w:name w:val="mjx-char"/>
    <w:basedOn w:val="a0"/>
    <w:rsid w:val="004E3F98"/>
  </w:style>
  <w:style w:type="character" w:customStyle="1" w:styleId="mjxassistivemathml">
    <w:name w:val="mjx_assistive_mathml"/>
    <w:basedOn w:val="a0"/>
    <w:rsid w:val="004E3F98"/>
  </w:style>
  <w:style w:type="paragraph" w:styleId="af4">
    <w:name w:val="Body Text"/>
    <w:basedOn w:val="a"/>
    <w:link w:val="af5"/>
    <w:uiPriority w:val="99"/>
    <w:semiHidden/>
    <w:unhideWhenUsed/>
    <w:rsid w:val="00211ABA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211AB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im-mess">
    <w:name w:val="im-mess"/>
    <w:basedOn w:val="a"/>
    <w:rsid w:val="0006078A"/>
    <w:pPr>
      <w:spacing w:before="100" w:beforeAutospacing="1" w:after="100" w:afterAutospacing="1"/>
    </w:pPr>
  </w:style>
  <w:style w:type="character" w:customStyle="1" w:styleId="im-mess--lbl-was-edited">
    <w:name w:val="im-mess--lbl-was-edited"/>
    <w:basedOn w:val="a0"/>
    <w:rsid w:val="0006078A"/>
  </w:style>
  <w:style w:type="character" w:customStyle="1" w:styleId="af6">
    <w:name w:val="_"/>
    <w:basedOn w:val="a0"/>
    <w:rsid w:val="008D74D9"/>
  </w:style>
  <w:style w:type="character" w:customStyle="1" w:styleId="ff6">
    <w:name w:val="ff6"/>
    <w:basedOn w:val="a0"/>
    <w:rsid w:val="008D74D9"/>
  </w:style>
  <w:style w:type="character" w:customStyle="1" w:styleId="ff5">
    <w:name w:val="ff5"/>
    <w:basedOn w:val="a0"/>
    <w:rsid w:val="008D74D9"/>
  </w:style>
  <w:style w:type="character" w:customStyle="1" w:styleId="ff1">
    <w:name w:val="ff1"/>
    <w:basedOn w:val="a0"/>
    <w:rsid w:val="008D74D9"/>
  </w:style>
  <w:style w:type="character" w:customStyle="1" w:styleId="lsa">
    <w:name w:val="lsa"/>
    <w:basedOn w:val="a0"/>
    <w:rsid w:val="008D74D9"/>
  </w:style>
  <w:style w:type="character" w:customStyle="1" w:styleId="ls79">
    <w:name w:val="ls79"/>
    <w:basedOn w:val="a0"/>
    <w:rsid w:val="008D74D9"/>
  </w:style>
  <w:style w:type="character" w:customStyle="1" w:styleId="ff7">
    <w:name w:val="ff7"/>
    <w:basedOn w:val="a0"/>
    <w:rsid w:val="008D74D9"/>
  </w:style>
  <w:style w:type="character" w:customStyle="1" w:styleId="fff">
    <w:name w:val="fff"/>
    <w:basedOn w:val="a0"/>
    <w:rsid w:val="008D74D9"/>
  </w:style>
  <w:style w:type="character" w:customStyle="1" w:styleId="ls1a">
    <w:name w:val="ls1a"/>
    <w:basedOn w:val="a0"/>
    <w:rsid w:val="008D74D9"/>
  </w:style>
  <w:style w:type="paragraph" w:customStyle="1" w:styleId="125">
    <w:name w:val="Стиль Основной текст + по ширине Первая строка:  125 см"/>
    <w:basedOn w:val="af4"/>
    <w:rsid w:val="00753496"/>
    <w:pPr>
      <w:spacing w:after="0" w:line="480" w:lineRule="auto"/>
      <w:ind w:firstLine="709"/>
      <w:jc w:val="both"/>
    </w:pPr>
    <w:rPr>
      <w:sz w:val="28"/>
      <w:szCs w:val="20"/>
    </w:rPr>
  </w:style>
  <w:style w:type="paragraph" w:customStyle="1" w:styleId="af7">
    <w:name w:val="По умолчанию"/>
    <w:rsid w:val="006B5B1A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32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82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52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0E4E-3030-476A-9E47-1D6E6E1B9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23</Pages>
  <Words>3235</Words>
  <Characters>18441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Татьяна Коберник</cp:lastModifiedBy>
  <cp:revision>67</cp:revision>
  <cp:lastPrinted>2022-10-03T21:29:00Z</cp:lastPrinted>
  <dcterms:created xsi:type="dcterms:W3CDTF">2022-10-02T22:00:00Z</dcterms:created>
  <dcterms:modified xsi:type="dcterms:W3CDTF">2022-11-06T19:28:00Z</dcterms:modified>
</cp:coreProperties>
</file>