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0DB" w:rsidRDefault="008700DB" w:rsidP="008700DB">
      <w:pPr>
        <w:pStyle w:val="NormalWeb"/>
        <w:jc w:val="both"/>
        <w:rPr>
          <w:color w:val="000000"/>
          <w:sz w:val="27"/>
          <w:szCs w:val="27"/>
          <w:lang w:val="en-US"/>
        </w:rPr>
      </w:pPr>
      <w:r>
        <w:rPr>
          <w:color w:val="000000"/>
          <w:sz w:val="27"/>
          <w:szCs w:val="27"/>
          <w:lang w:val="en-US"/>
        </w:rPr>
        <w:t xml:space="preserve">Excerpt from Marcus Tullius Cicero: </w:t>
      </w:r>
      <w:r w:rsidRPr="008700DB">
        <w:rPr>
          <w:i/>
          <w:color w:val="000000"/>
          <w:sz w:val="27"/>
          <w:szCs w:val="27"/>
          <w:lang w:val="en-US"/>
        </w:rPr>
        <w:t>De Re Publica</w:t>
      </w:r>
      <w:r>
        <w:rPr>
          <w:color w:val="000000"/>
          <w:sz w:val="27"/>
          <w:szCs w:val="27"/>
          <w:lang w:val="en-US"/>
        </w:rPr>
        <w:t xml:space="preserve"> / </w:t>
      </w:r>
      <w:r w:rsidRPr="008700DB">
        <w:rPr>
          <w:i/>
          <w:color w:val="000000"/>
          <w:sz w:val="27"/>
          <w:szCs w:val="27"/>
          <w:lang w:val="en-US"/>
        </w:rPr>
        <w:t>On the Commonwealth</w:t>
      </w:r>
      <w:r>
        <w:rPr>
          <w:color w:val="000000"/>
          <w:sz w:val="27"/>
          <w:szCs w:val="27"/>
          <w:lang w:val="en-US"/>
        </w:rPr>
        <w:t xml:space="preserve"> (54-51 BC)</w:t>
      </w:r>
    </w:p>
    <w:p w:rsidR="008700DB" w:rsidRDefault="008700DB" w:rsidP="008700DB">
      <w:pPr>
        <w:pStyle w:val="NormalWeb"/>
        <w:jc w:val="center"/>
        <w:rPr>
          <w:color w:val="000000"/>
          <w:sz w:val="27"/>
          <w:szCs w:val="27"/>
          <w:lang w:val="en-US"/>
        </w:rPr>
      </w:pPr>
      <w:r>
        <w:rPr>
          <w:color w:val="000000"/>
          <w:sz w:val="27"/>
          <w:szCs w:val="27"/>
          <w:lang w:val="en-US"/>
        </w:rPr>
        <w:t xml:space="preserve">Background reading: </w:t>
      </w:r>
      <w:hyperlink r:id="rId6" w:history="1">
        <w:r w:rsidRPr="008700DB">
          <w:rPr>
            <w:rStyle w:val="Hyperlink"/>
            <w:lang w:val="en-US"/>
          </w:rPr>
          <w:t>https://en.wikipedia.org/wiki/De_re_publica</w:t>
        </w:r>
      </w:hyperlink>
    </w:p>
    <w:p w:rsidR="008700DB" w:rsidRDefault="008700DB" w:rsidP="008700DB">
      <w:pPr>
        <w:pStyle w:val="NormalWeb"/>
        <w:ind w:firstLine="240"/>
        <w:jc w:val="center"/>
        <w:rPr>
          <w:color w:val="000000"/>
          <w:sz w:val="27"/>
          <w:szCs w:val="27"/>
          <w:lang w:val="en-US"/>
        </w:rPr>
      </w:pPr>
      <w:bookmarkStart w:id="0" w:name="_GoBack"/>
      <w:bookmarkEnd w:id="0"/>
    </w:p>
    <w:p w:rsidR="008700DB" w:rsidRDefault="008700DB" w:rsidP="008700DB">
      <w:pPr>
        <w:pStyle w:val="NormalWeb"/>
        <w:ind w:firstLine="240"/>
        <w:jc w:val="center"/>
        <w:rPr>
          <w:color w:val="000000"/>
          <w:sz w:val="27"/>
          <w:szCs w:val="27"/>
          <w:lang w:val="en-US"/>
        </w:rPr>
      </w:pPr>
      <w:r>
        <w:rPr>
          <w:color w:val="000000"/>
          <w:sz w:val="27"/>
          <w:szCs w:val="27"/>
          <w:lang w:val="en-US"/>
        </w:rPr>
        <w:t>Book 1</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XX. Then Mucius said: What, then, do you consider, my Lælius, should be our best arguments in endeavoring to bring about the object of your wishes?</w:t>
      </w:r>
    </w:p>
    <w:p w:rsidR="008700DB" w:rsidRPr="008700DB" w:rsidRDefault="008700DB" w:rsidP="008700DB">
      <w:pPr>
        <w:pStyle w:val="NormalWeb"/>
        <w:ind w:firstLine="240"/>
        <w:jc w:val="both"/>
        <w:rPr>
          <w:color w:val="000000"/>
          <w:sz w:val="27"/>
          <w:szCs w:val="27"/>
          <w:lang w:val="en-US"/>
        </w:rPr>
      </w:pPr>
      <w:r w:rsidRPr="008700DB">
        <w:rPr>
          <w:i/>
          <w:iCs/>
          <w:color w:val="000000"/>
          <w:sz w:val="27"/>
          <w:szCs w:val="27"/>
          <w:lang w:val="en-US"/>
        </w:rPr>
        <w:t>Lælius.</w:t>
      </w:r>
      <w:r w:rsidRPr="008700DB">
        <w:rPr>
          <w:color w:val="000000"/>
          <w:sz w:val="27"/>
          <w:szCs w:val="27"/>
          <w:lang w:val="en-US"/>
        </w:rPr>
        <w:t> Those sciences and arts which teach us how we may be most useful to the State; for I consider that the most glorious office of wisdom, and the noblest proof and business of virtue. In order, therefore, that we may consecrate these holidays as much as possible to conversations which may be profitable to the Commonwealth, let us beg Scipio to explain to us what in his estimation appears to be the best form of government. Then let us pass on to other points, the knowledge of which may lead us, as I hope, to sound political views, and unfold the causes of the dangers which now threaten us.</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XXI. When Philus, Manilius, and Mummius had all expressed </w:t>
      </w:r>
      <w:r w:rsidRPr="008700DB">
        <w:rPr>
          <w:rStyle w:val="pgnum"/>
          <w:color w:val="000000"/>
          <w:sz w:val="16"/>
          <w:szCs w:val="16"/>
          <w:lang w:val="en-US"/>
        </w:rPr>
        <w:t>377</w:t>
      </w:r>
      <w:r w:rsidRPr="008700DB">
        <w:rPr>
          <w:color w:val="000000"/>
          <w:sz w:val="27"/>
          <w:szCs w:val="27"/>
          <w:lang w:val="en-US"/>
        </w:rPr>
        <w:t>their great approbation of this idea</w:t>
      </w:r>
      <w:hyperlink r:id="rId7" w:anchor="FN-305" w:history="1">
        <w:r w:rsidRPr="008700DB">
          <w:rPr>
            <w:rStyle w:val="Hyperlink"/>
            <w:sz w:val="19"/>
            <w:szCs w:val="19"/>
            <w:vertAlign w:val="superscript"/>
            <w:lang w:val="en-US"/>
          </w:rPr>
          <w:t>305</w:t>
        </w:r>
      </w:hyperlink>
      <w:r w:rsidRPr="008700DB">
        <w:rPr>
          <w:color w:val="000000"/>
          <w:sz w:val="27"/>
          <w:szCs w:val="27"/>
          <w:lang w:val="en-US"/>
        </w:rPr>
        <w:t> * * * I have ventured [to open our discussion] in this way, not only because it is but just that on State politics the chief man in the State should be the principal speaker, but also because I recollect that you, Scipio, were formerly very much in the habit of conversing with Panætius and Polybius, two Greeks, exceedingly learned in political questions, and that you are master of many arguments by which you prove that by far the best condition of government is that which our ancestors have handed down to us. And as you, therefore, are familiar with this subject, if you will explain to us your views respecting the general principles of a state (I speak for my friends as well as myself), we shall feel exceedingly obliged to you.</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 xml:space="preserve">XXII. Then Scipio said: I must acknowledge that there is no subject of meditation to which my mind naturally turns with more ardor and intensity than this very one which Lælius has proposed to us. And, indeed, as I see that in every profession, every artist who would distinguish himself, thinks of, and aims at, and labors for no other object but that of attaining perfection in his art, should not I, whose main business, according to the example of my father and my ancestors, is the advancement and right administration of government, be confessing myself more indolent than any common mechanic if I were to bestow on this noblest of sciences less attention and labor than they devote to their insignificant trades? However, I am neither entirely satisfied with the decisions which the greatest and wisest men of Greece have left us; nor, on the other hand, do I venture to prefer my own opinions to theirs. Therefore, I must request you not to consider me either entirely ignorant of the Grecian literature, nor yet disposed, especially in political questions, to yield it the pre-eminence over our own; but rather to regard me as a true-born </w:t>
      </w:r>
      <w:r w:rsidRPr="008700DB">
        <w:rPr>
          <w:color w:val="000000"/>
          <w:sz w:val="27"/>
          <w:szCs w:val="27"/>
          <w:lang w:val="en-US"/>
        </w:rPr>
        <w:lastRenderedPageBreak/>
        <w:t>Roman, not illiberally instructed by the care of my father, and inflamed with the desire of knowledge, even from my boyhood, but still even more familiar with domestic precepts and practices than the literature of books.</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XXIII. On this Philus said: I have no doubt, my Scipio, that no one is superior to you in natural genius, </w:t>
      </w:r>
      <w:r w:rsidRPr="008700DB">
        <w:rPr>
          <w:rStyle w:val="pgnum"/>
          <w:color w:val="000000"/>
          <w:sz w:val="16"/>
          <w:szCs w:val="16"/>
          <w:lang w:val="en-US"/>
        </w:rPr>
        <w:t>378</w:t>
      </w:r>
      <w:r w:rsidRPr="008700DB">
        <w:rPr>
          <w:color w:val="000000"/>
          <w:sz w:val="27"/>
          <w:szCs w:val="27"/>
          <w:lang w:val="en-US"/>
        </w:rPr>
        <w:t>and that you are very far superior to every one in the practical experience of national government and of important business. We are also acquainted with the course which your studies have at all times taken; and if, as you say, you have given so much attention to this science and art of politics, we cannot be too much obliged to Lælius for introducing the subject: for I trust that what we shall hear from you will be far more useful and available than all the writings put together which the Greeks have written for us.</w:t>
      </w:r>
    </w:p>
    <w:p w:rsidR="008700DB" w:rsidRDefault="008700DB" w:rsidP="008700DB">
      <w:pPr>
        <w:pStyle w:val="NormalWeb"/>
        <w:ind w:firstLine="240"/>
        <w:jc w:val="both"/>
        <w:rPr>
          <w:color w:val="000000"/>
          <w:sz w:val="27"/>
          <w:szCs w:val="27"/>
          <w:lang w:val="en-US"/>
        </w:rPr>
      </w:pPr>
      <w:r w:rsidRPr="008700DB">
        <w:rPr>
          <w:color w:val="000000"/>
          <w:sz w:val="27"/>
          <w:szCs w:val="27"/>
          <w:lang w:val="en-US"/>
        </w:rPr>
        <w:t>Then Scipio replied: You are raising a very high expectation of my discourse, such as is a most oppressive burden to a man who is required to discuss grave subjects.</w:t>
      </w:r>
    </w:p>
    <w:p w:rsidR="000A6D8D" w:rsidRPr="008700DB" w:rsidRDefault="000A6D8D" w:rsidP="008700DB">
      <w:pPr>
        <w:pStyle w:val="NormalWeb"/>
        <w:ind w:firstLine="240"/>
        <w:jc w:val="both"/>
        <w:rPr>
          <w:color w:val="000000"/>
          <w:sz w:val="27"/>
          <w:szCs w:val="27"/>
          <w:lang w:val="en-US"/>
        </w:rPr>
      </w:pPr>
      <w:r>
        <w:rPr>
          <w:color w:val="000000"/>
          <w:sz w:val="27"/>
          <w:szCs w:val="27"/>
          <w:lang w:val="en-US"/>
        </w:rPr>
        <w:t>[…]</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Then Lælius said: For my part, I am impatient for exactly that kind of disquisition which you promise us.</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XXV. Well, then, said Africanus, a commonwealth is a constitution of the entire people. But the people is not every association of men, however congregated, but the association of the entire number, bound together by the compact of justice, and the communication of utility. The first cause of this association is not so much the weakness of man as a certain spirit of congregation which naturally belongs to him. For the human race is not a race of isolated individuals, wandering and solitary; but it is so constituted that even in the affluence of all things [and without any need of reciprocal assistance, it spontaneously seeks society].</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XXVI. [It is necessary to presuppose] these original seeds, as it were, since we cannot discover any primary establishment of the other virtues, or even of a commonwealth itself. These unions, then, formed by the principle which I have mentioned, established their headquarters originally in certain central positions, for the convenience of the whole population; and having fortified them by natural and artificial means, they called this collection of houses a city or town, distinguished by temples and public squares. Every people, therefore, which consists of such an association of the entire multitude as I have described, every city which consists of an assemblage of the people, and every commonwealth which embraces every member of these associations, must be regulated by a certain authority, in order to be permanent.</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This intelligent authority should always refer itself to that grand first principle which established the Commonwealth. It must be deposited in the hands of one supreme person, or intrusted to the administration of certain delegated </w:t>
      </w:r>
      <w:r w:rsidRPr="008700DB">
        <w:rPr>
          <w:rStyle w:val="pgnum"/>
          <w:color w:val="000000"/>
          <w:sz w:val="16"/>
          <w:szCs w:val="16"/>
          <w:lang w:val="en-US"/>
        </w:rPr>
        <w:t>380</w:t>
      </w:r>
      <w:r w:rsidRPr="008700DB">
        <w:rPr>
          <w:color w:val="000000"/>
          <w:sz w:val="27"/>
          <w:szCs w:val="27"/>
          <w:lang w:val="en-US"/>
        </w:rPr>
        <w:t xml:space="preserve">rulers, or undertaken by the whole </w:t>
      </w:r>
      <w:r w:rsidRPr="008700DB">
        <w:rPr>
          <w:color w:val="000000"/>
          <w:sz w:val="27"/>
          <w:szCs w:val="27"/>
          <w:lang w:val="en-US"/>
        </w:rPr>
        <w:lastRenderedPageBreak/>
        <w:t>multitude. When the direction of all depends on one person, we call this individual a king, and this form of political constitution a kingdom. When it is in the power of privileged delegates, the State is said to be ruled by an aristocracy; and when the people are all in all, they call it a democracy, or popular constitution. And if the tie of social affection, which originally united men in political associations for the sake of public interest, maintains its force, each of these forms of government is, I will not say perfect, nor, in my opinion, essentially good, but tolerable, and such that one may accidentally be better than another: either a just and wise king, or a selection of the most eminent citizens, or even the populace itself (though this is the least commendable form), may, if there be no interference of crime and cupidity, form a constitution sufficiently secure.</w:t>
      </w:r>
    </w:p>
    <w:p w:rsidR="008700DB" w:rsidRPr="008700DB" w:rsidRDefault="008700DB" w:rsidP="008700DB">
      <w:pPr>
        <w:pStyle w:val="NormalWeb"/>
        <w:ind w:firstLine="240"/>
        <w:jc w:val="both"/>
        <w:rPr>
          <w:color w:val="000000"/>
          <w:sz w:val="27"/>
          <w:szCs w:val="27"/>
          <w:lang w:val="en-US"/>
        </w:rPr>
      </w:pPr>
      <w:r w:rsidRPr="008700DB">
        <w:rPr>
          <w:color w:val="000000"/>
          <w:sz w:val="27"/>
          <w:szCs w:val="27"/>
          <w:lang w:val="en-US"/>
        </w:rPr>
        <w:t>XXVII. But in a monarchy the other members of the State are often too much deprived of public counsel and jurisdiction; and under the rule of an aristocracy the multitude can hardly possess its due share of liberty, since it is allowed no share in the public deliberation, and no power. And when all things are carried by a democracy, although it be just and moderate, yet its very equality is a culpable levelling, inasmuch as it allows no gradations of rank. Therefore, even if Cyrus, the King of the Persians, was a most righteous and wise monarch, I should still think that the interest of the people (for this is, as I have said before, the same as the Commonwealth) could not be very effectually promoted when all things depended on the beck and nod of one individual. And though at present the people of Marseilles, our clients, are governed with the greatest justice by elected magistrates of the highest rank, still there is always in this condition of the people a certain appearance of servitude; and when the Athenians, at a certain period, having demolished their Areopagus, conducted all public affairs by the acts and decrees of the democracy alone, their State, as it no longer contained a distinct gradation of ranks, was no longer able to retain its original fair appearance.</w:t>
      </w:r>
    </w:p>
    <w:p w:rsidR="00BA3A4C" w:rsidRPr="00BA3A4C" w:rsidRDefault="00BA3A4C" w:rsidP="00BA3A4C">
      <w:pPr>
        <w:pStyle w:val="NormalWeb"/>
        <w:ind w:firstLine="240"/>
        <w:jc w:val="both"/>
        <w:rPr>
          <w:color w:val="000000"/>
          <w:sz w:val="27"/>
          <w:szCs w:val="27"/>
          <w:lang w:val="en-US"/>
        </w:rPr>
      </w:pPr>
      <w:r w:rsidRPr="00BA3A4C">
        <w:rPr>
          <w:color w:val="000000"/>
          <w:sz w:val="27"/>
          <w:szCs w:val="27"/>
          <w:lang w:val="en-US"/>
        </w:rPr>
        <w:t>XXVIII. I have reasoned thus on the three forms of government, not looking on them in their disorganized </w:t>
      </w:r>
      <w:r w:rsidRPr="00BA3A4C">
        <w:rPr>
          <w:rStyle w:val="pgnum"/>
          <w:color w:val="000000"/>
          <w:sz w:val="16"/>
          <w:szCs w:val="16"/>
          <w:lang w:val="en-US"/>
        </w:rPr>
        <w:t>381</w:t>
      </w:r>
      <w:r w:rsidRPr="00BA3A4C">
        <w:rPr>
          <w:color w:val="000000"/>
          <w:sz w:val="27"/>
          <w:szCs w:val="27"/>
          <w:lang w:val="en-US"/>
        </w:rPr>
        <w:t>and confused conditions, but in their proper and regular administration. These three particular forms, however, contained in themselves, from the first, the faults and defects I have mentioned; but they have also other dangerous vices, for there is not one of these three forms of government which has not a precipitous and slippery passage down to some proximate abuse. For, after thinking of that endurable, or, as you will have it, most amiable king, Cyrus—to name him in preference to any one else—then, to produce a change in our minds, we behold the barbarous Phalaris, that model of tyranny, to which the monarchical authority is easily abused by a facile and natural inclination. And, in like manner, along-side of the wise aristocracy of Marseilles, we might exhibit the oligarchical faction of the thirty tyrants which once existed at Athens. And, not to seek for other instances, among the same Athenians, we can show you that when unlimited power was cast into the hands of the people, it inflamed the fury of the multitude, and aggravated that universal license which ruined their State.</w:t>
      </w:r>
      <w:hyperlink r:id="rId8" w:anchor="FN-306" w:history="1">
        <w:r w:rsidRPr="00BA3A4C">
          <w:rPr>
            <w:rStyle w:val="Hyperlink"/>
            <w:sz w:val="19"/>
            <w:szCs w:val="19"/>
            <w:vertAlign w:val="superscript"/>
            <w:lang w:val="en-US"/>
          </w:rPr>
          <w:t>306</w:t>
        </w:r>
      </w:hyperlink>
      <w:r w:rsidRPr="00BA3A4C">
        <w:rPr>
          <w:color w:val="000000"/>
          <w:sz w:val="27"/>
          <w:szCs w:val="27"/>
          <w:lang w:val="en-US"/>
        </w:rPr>
        <w:t> * * *</w:t>
      </w:r>
    </w:p>
    <w:p w:rsidR="00BA3A4C" w:rsidRPr="00BA3A4C" w:rsidRDefault="00BA3A4C" w:rsidP="00BA3A4C">
      <w:pPr>
        <w:pStyle w:val="NormalWeb"/>
        <w:ind w:firstLine="240"/>
        <w:jc w:val="both"/>
        <w:rPr>
          <w:color w:val="000000"/>
          <w:sz w:val="27"/>
          <w:szCs w:val="27"/>
          <w:lang w:val="en-US"/>
        </w:rPr>
      </w:pPr>
      <w:r w:rsidRPr="00BA3A4C">
        <w:rPr>
          <w:color w:val="000000"/>
          <w:sz w:val="27"/>
          <w:szCs w:val="27"/>
          <w:lang w:val="en-US"/>
        </w:rPr>
        <w:lastRenderedPageBreak/>
        <w:t>XXIX. The worst condition of things sometimes results from a confusion of those factious tyrannies into which kings, aristocrats, and democrats are apt to degenerate. For thus, from these diverse elements, there occasionally arises (as I have said before) a new kind of government. And wonderful indeed are the revolutions and periodical returns in natural constitutions of such alternations and vicissitudes, which it is the part of the wise politician to investigate with the closest attention. But to calculate their approach, and to join to this foresight the skill which moderates the course of events, and retains in a steady hand the reins of that authority which safely conducts the people through all the dangers to which they expose themselves, is the work of a most illustrious citizen, and of almost divine genius.</w:t>
      </w:r>
    </w:p>
    <w:p w:rsidR="00BA3A4C" w:rsidRPr="00BA3A4C" w:rsidRDefault="00BA3A4C" w:rsidP="00BA3A4C">
      <w:pPr>
        <w:pStyle w:val="NormalWeb"/>
        <w:ind w:firstLine="240"/>
        <w:jc w:val="both"/>
        <w:rPr>
          <w:color w:val="000000"/>
          <w:sz w:val="27"/>
          <w:szCs w:val="27"/>
          <w:lang w:val="en-US"/>
        </w:rPr>
      </w:pPr>
      <w:r w:rsidRPr="00BA3A4C">
        <w:rPr>
          <w:color w:val="000000"/>
          <w:sz w:val="27"/>
          <w:szCs w:val="27"/>
          <w:lang w:val="en-US"/>
        </w:rPr>
        <w:t>There is a fourth kind of government, therefore, which, in my opinion, is preferable to all these: it is that mixed and moderate government which is composed of the three particular forms which I have already noticed.</w:t>
      </w:r>
    </w:p>
    <w:p w:rsidR="00BA3A4C" w:rsidRPr="00BA3A4C" w:rsidRDefault="00BA3A4C" w:rsidP="00BA3A4C">
      <w:pPr>
        <w:pStyle w:val="NormalWeb"/>
        <w:ind w:firstLine="240"/>
        <w:jc w:val="both"/>
        <w:rPr>
          <w:color w:val="000000"/>
          <w:sz w:val="27"/>
          <w:szCs w:val="27"/>
          <w:lang w:val="en-US"/>
        </w:rPr>
      </w:pPr>
      <w:r w:rsidRPr="00BA3A4C">
        <w:rPr>
          <w:color w:val="000000"/>
          <w:sz w:val="27"/>
          <w:szCs w:val="27"/>
          <w:lang w:val="en-US"/>
        </w:rPr>
        <w:t>XXX. </w:t>
      </w:r>
      <w:r w:rsidRPr="00BA3A4C">
        <w:rPr>
          <w:i/>
          <w:iCs/>
          <w:color w:val="000000"/>
          <w:sz w:val="27"/>
          <w:szCs w:val="27"/>
          <w:lang w:val="en-US"/>
        </w:rPr>
        <w:t>Lælius.</w:t>
      </w:r>
      <w:r w:rsidRPr="00BA3A4C">
        <w:rPr>
          <w:color w:val="000000"/>
          <w:sz w:val="27"/>
          <w:szCs w:val="27"/>
          <w:lang w:val="en-US"/>
        </w:rPr>
        <w:t> I am not ignorant, Scipio, that such is </w:t>
      </w:r>
      <w:r w:rsidRPr="00BA3A4C">
        <w:rPr>
          <w:rStyle w:val="pgnum"/>
          <w:color w:val="000000"/>
          <w:sz w:val="16"/>
          <w:szCs w:val="16"/>
          <w:lang w:val="en-US"/>
        </w:rPr>
        <w:t>382</w:t>
      </w:r>
      <w:r w:rsidRPr="00BA3A4C">
        <w:rPr>
          <w:color w:val="000000"/>
          <w:sz w:val="27"/>
          <w:szCs w:val="27"/>
          <w:lang w:val="en-US"/>
        </w:rPr>
        <w:t>your opinion, for I have often heard you say so. But I do not the less desire, if it is not giving you too much trouble, to hear which you consider the best of these three forms of commonwealths. For it may be of some use in considering</w:t>
      </w:r>
      <w:hyperlink r:id="rId9" w:anchor="FN-307" w:history="1">
        <w:r w:rsidRPr="00BA3A4C">
          <w:rPr>
            <w:rStyle w:val="Hyperlink"/>
            <w:sz w:val="19"/>
            <w:szCs w:val="19"/>
            <w:vertAlign w:val="superscript"/>
            <w:lang w:val="en-US"/>
          </w:rPr>
          <w:t>307</w:t>
        </w:r>
      </w:hyperlink>
      <w:r w:rsidRPr="00BA3A4C">
        <w:rPr>
          <w:color w:val="000000"/>
          <w:sz w:val="27"/>
          <w:szCs w:val="27"/>
          <w:lang w:val="en-US"/>
        </w:rPr>
        <w:t> * * *</w:t>
      </w:r>
    </w:p>
    <w:p w:rsidR="00BA3A4C" w:rsidRPr="00BA3A4C" w:rsidRDefault="00BA3A4C" w:rsidP="00BA3A4C">
      <w:pPr>
        <w:pStyle w:val="NormalWeb"/>
        <w:ind w:firstLine="240"/>
        <w:jc w:val="both"/>
        <w:rPr>
          <w:color w:val="000000"/>
          <w:sz w:val="27"/>
          <w:szCs w:val="27"/>
          <w:lang w:val="en-US"/>
        </w:rPr>
      </w:pPr>
      <w:r w:rsidRPr="00BA3A4C">
        <w:rPr>
          <w:color w:val="000000"/>
          <w:sz w:val="27"/>
          <w:szCs w:val="27"/>
          <w:lang w:val="en-US"/>
        </w:rPr>
        <w:t>XXXI. * * * And each commonwealth corresponds to the nature and will of him who governs it. Therefore, in no other constitution than that in which the people exercise sovereign power has liberty any sure abode, than which there certainly is no more desirable blessing. And if it be not equally established for every one, it is not even liberty at all. And how can there be this character of equality, I do not say under a monarchy, where slavery is least disguised or doubtful, but even in those constitutions in which the people are free indeed in words, for they give their suffrages, they elect officers, they are canvassed and solicited for magistracies; but yet they only grant those things which they are obliged to grant whether they will or not, and which are not really in their free power, though others ask them for them? For they are not themselves admitted to the government, to the exercise of public authority, or to offices of select judges, which are permitted to those only of ancient families and large fortunes. But in a free people, as among the Rhodians and Athenians, there is no citizen who</w:t>
      </w:r>
      <w:hyperlink r:id="rId10" w:anchor="FN-308" w:history="1">
        <w:r w:rsidRPr="00BA3A4C">
          <w:rPr>
            <w:rStyle w:val="Hyperlink"/>
            <w:sz w:val="19"/>
            <w:szCs w:val="19"/>
            <w:vertAlign w:val="superscript"/>
            <w:lang w:val="en-US"/>
          </w:rPr>
          <w:t>308</w:t>
        </w:r>
      </w:hyperlink>
      <w:r w:rsidRPr="00BA3A4C">
        <w:rPr>
          <w:color w:val="000000"/>
          <w:sz w:val="27"/>
          <w:szCs w:val="27"/>
          <w:lang w:val="en-US"/>
        </w:rPr>
        <w:t> * * *</w:t>
      </w:r>
    </w:p>
    <w:p w:rsidR="00BA3A4C" w:rsidRPr="00BA3A4C" w:rsidRDefault="00BA3A4C" w:rsidP="00BA3A4C">
      <w:pPr>
        <w:pStyle w:val="NormalWeb"/>
        <w:ind w:firstLine="240"/>
        <w:jc w:val="both"/>
        <w:rPr>
          <w:color w:val="000000"/>
          <w:sz w:val="27"/>
          <w:szCs w:val="27"/>
          <w:lang w:val="en-US"/>
        </w:rPr>
      </w:pPr>
      <w:r w:rsidRPr="00BA3A4C">
        <w:rPr>
          <w:color w:val="000000"/>
          <w:sz w:val="27"/>
          <w:szCs w:val="27"/>
          <w:lang w:val="en-US"/>
        </w:rPr>
        <w:t xml:space="preserve">XXXII. * * * No sooner is one man, or several, elevated by wealth and power, than they say that * * * arise from their pride and arrogance, when the idle and the timid give way, and bow down to the insolence of riches. But if the people knew how to maintain its rights, then they say that nothing could be more glorious and prosperous than democracy; inasmuch as they themselves would be the sovereign dispensers of laws, judgments, war, peace, public treaties, and, finally, of the fortune and life of each individual citizen; and this condition of things is the only one which, in their opinion, can be really called a commonwealth, that is to say, a constitution of the people. It is on this principle that, according to them, a people often vindicates its liberty from the domination of kings </w:t>
      </w:r>
      <w:r w:rsidRPr="00BA3A4C">
        <w:rPr>
          <w:color w:val="000000"/>
          <w:sz w:val="27"/>
          <w:szCs w:val="27"/>
          <w:lang w:val="en-US"/>
        </w:rPr>
        <w:lastRenderedPageBreak/>
        <w:t>and </w:t>
      </w:r>
      <w:r w:rsidRPr="00BA3A4C">
        <w:rPr>
          <w:rStyle w:val="pgnum"/>
          <w:color w:val="000000"/>
          <w:sz w:val="16"/>
          <w:szCs w:val="16"/>
          <w:lang w:val="en-US"/>
        </w:rPr>
        <w:t>383</w:t>
      </w:r>
      <w:r w:rsidRPr="00BA3A4C">
        <w:rPr>
          <w:color w:val="000000"/>
          <w:sz w:val="27"/>
          <w:szCs w:val="27"/>
          <w:lang w:val="en-US"/>
        </w:rPr>
        <w:t>nobles; while, on the other hand, kings are not sought for among free peoples, nor are the power and wealth of aristocracies. They deny, moreover, that it is fair to reject this general constitution of freemen, on account of the vices of the unbridled populace; but that if the people be united and inclined, and directs all its efforts to the safety and freedom of the community, nothing can be stronger or more unchangeable; and they assert that this necessary union is easily obtained in a republic so constituted that the good of all classes is the same; while the conflicting interests that prevail in other constitutions inevitably produce dissensions; therefore, say they, when the senate had the ascendency, the republic had no stability; and when kings possess the power, this blessing is still more rare, since, as Ennius expresses it,</w:t>
      </w:r>
    </w:p>
    <w:p w:rsidR="00BA3A4C" w:rsidRPr="00BA3A4C" w:rsidRDefault="00BA3A4C" w:rsidP="00BA3A4C">
      <w:pPr>
        <w:pStyle w:val="NormalWeb"/>
        <w:spacing w:before="0" w:beforeAutospacing="0" w:after="0" w:afterAutospacing="0"/>
        <w:ind w:hanging="720"/>
        <w:rPr>
          <w:color w:val="000000"/>
          <w:sz w:val="22"/>
          <w:szCs w:val="22"/>
          <w:lang w:val="en-US"/>
        </w:rPr>
      </w:pPr>
      <w:r w:rsidRPr="00BA3A4C">
        <w:rPr>
          <w:color w:val="000000"/>
          <w:sz w:val="22"/>
          <w:szCs w:val="22"/>
          <w:lang w:val="en-US"/>
        </w:rPr>
        <w:t>In kingdoms there’s no faith, and little love.</w:t>
      </w:r>
    </w:p>
    <w:p w:rsidR="00BA3A4C" w:rsidRPr="008F055F" w:rsidRDefault="00BA3A4C" w:rsidP="00BA3A4C">
      <w:pPr>
        <w:pStyle w:val="NormalWeb"/>
        <w:ind w:firstLine="240"/>
        <w:jc w:val="both"/>
        <w:rPr>
          <w:color w:val="000000"/>
          <w:sz w:val="27"/>
          <w:szCs w:val="27"/>
          <w:lang w:val="en-US"/>
        </w:rPr>
      </w:pPr>
      <w:r w:rsidRPr="00BA3A4C">
        <w:rPr>
          <w:color w:val="000000"/>
          <w:sz w:val="27"/>
          <w:szCs w:val="27"/>
          <w:lang w:val="en-US"/>
        </w:rPr>
        <w:t>Wherefore, since the law is the bond of civil society, and the justice of the law equal, by what rule can the association of citizens be held together, if the condition of the citizens be not equal? For if the fortunes of men cannot be reduced to this equality—if genius cannot be equally the property of all—rights, at least, should be equal among those who are citizens of the same republic. For what is a republic but an association of rights?</w:t>
      </w:r>
      <w:hyperlink r:id="rId11" w:anchor="FN-309" w:history="1">
        <w:r w:rsidRPr="008F055F">
          <w:rPr>
            <w:rStyle w:val="Hyperlink"/>
            <w:sz w:val="19"/>
            <w:szCs w:val="19"/>
            <w:vertAlign w:val="superscript"/>
            <w:lang w:val="en-US"/>
          </w:rPr>
          <w:t>309</w:t>
        </w:r>
      </w:hyperlink>
      <w:r w:rsidRPr="008F055F">
        <w:rPr>
          <w:color w:val="000000"/>
          <w:sz w:val="27"/>
          <w:szCs w:val="27"/>
          <w:lang w:val="en-US"/>
        </w:rPr>
        <w:t> * * *</w:t>
      </w:r>
    </w:p>
    <w:p w:rsidR="004D0425" w:rsidRDefault="00111566">
      <w:pPr>
        <w:rPr>
          <w:lang w:val="en-US"/>
        </w:rPr>
      </w:pPr>
      <w:r>
        <w:rPr>
          <w:lang w:val="en-US"/>
        </w:rPr>
        <w:t>[</w:t>
      </w:r>
      <w:r w:rsidR="008F055F">
        <w:rPr>
          <w:lang w:val="en-US"/>
        </w:rPr>
        <w:t>…</w:t>
      </w:r>
      <w:r>
        <w:rPr>
          <w:lang w:val="en-US"/>
        </w:rPr>
        <w:t>]</w:t>
      </w:r>
    </w:p>
    <w:p w:rsidR="008F055F" w:rsidRPr="008F055F" w:rsidRDefault="008F055F" w:rsidP="008F055F">
      <w:pPr>
        <w:pStyle w:val="NormalWeb"/>
        <w:ind w:firstLine="240"/>
        <w:jc w:val="both"/>
        <w:rPr>
          <w:color w:val="000000"/>
          <w:sz w:val="27"/>
          <w:szCs w:val="27"/>
          <w:lang w:val="en-US"/>
        </w:rPr>
      </w:pPr>
      <w:r w:rsidRPr="008F055F">
        <w:rPr>
          <w:color w:val="000000"/>
          <w:sz w:val="27"/>
          <w:szCs w:val="27"/>
          <w:lang w:val="en-US"/>
        </w:rPr>
        <w:t>XXXV. Then Lælius said: But you have not told us, Scipio, which of these three forms of government you yourself most approve.</w:t>
      </w:r>
    </w:p>
    <w:p w:rsidR="008F055F" w:rsidRPr="008F055F" w:rsidRDefault="008F055F" w:rsidP="008F055F">
      <w:pPr>
        <w:pStyle w:val="NormalWeb"/>
        <w:ind w:firstLine="240"/>
        <w:jc w:val="both"/>
        <w:rPr>
          <w:color w:val="000000"/>
          <w:sz w:val="27"/>
          <w:szCs w:val="27"/>
          <w:lang w:val="en-US"/>
        </w:rPr>
      </w:pPr>
      <w:r w:rsidRPr="008F055F">
        <w:rPr>
          <w:i/>
          <w:iCs/>
          <w:color w:val="000000"/>
          <w:sz w:val="27"/>
          <w:szCs w:val="27"/>
          <w:lang w:val="en-US"/>
        </w:rPr>
        <w:t>Scipio.</w:t>
      </w:r>
      <w:r w:rsidRPr="008F055F">
        <w:rPr>
          <w:color w:val="000000"/>
          <w:sz w:val="27"/>
          <w:szCs w:val="27"/>
          <w:lang w:val="en-US"/>
        </w:rPr>
        <w:t> You are right to shape your question, which of the three I most approve, for there is not one of them which I approve at all by itself, since, as I told you, I prefer that government which is mixed and composed of all these forms, to any one of them taken separately. But if I must confine myself to one of these particular forms simply and exclusively, I must confess I prefer the royal one, and praise that as the first and best. In this, which I here choose to call the primitive form of government, I find the title of father attached to that of king, to express that he watches over the citizens as over his children, and endeavors </w:t>
      </w:r>
      <w:r w:rsidRPr="008F055F">
        <w:rPr>
          <w:rStyle w:val="pgnum"/>
          <w:color w:val="000000"/>
          <w:sz w:val="16"/>
          <w:szCs w:val="16"/>
          <w:lang w:val="en-US"/>
        </w:rPr>
        <w:t>386</w:t>
      </w:r>
      <w:r w:rsidRPr="008F055F">
        <w:rPr>
          <w:color w:val="000000"/>
          <w:sz w:val="27"/>
          <w:szCs w:val="27"/>
          <w:lang w:val="en-US"/>
        </w:rPr>
        <w:t>rather to preserve them in freedom than reduce them to slavery. So that it is more advantageous for those who are insignificant in property and capacity to be supported by the care of one excellent and eminently powerful man. The nobles here present themselves, who profess that they can do all this in much better style; for they say that there is much more wisdom in many than in one, and at least as much faith and equity. And, last of all, come the people, who cry with a loud voice that they will render obedience neither to the one nor the few; that even to brute beasts nothing is so dear as liberty; and that all men who serve either kings or nobles are deprived of it. Thus, the kings attract us by affection, the nobles by talent, the people by liberty; and in the comparison it is hard to choose the best.</w:t>
      </w:r>
    </w:p>
    <w:p w:rsidR="008F055F" w:rsidRDefault="00111566">
      <w:pPr>
        <w:rPr>
          <w:lang w:val="en-US"/>
        </w:rPr>
      </w:pPr>
      <w:r>
        <w:rPr>
          <w:lang w:val="en-US"/>
        </w:rPr>
        <w:t>[…]</w:t>
      </w:r>
    </w:p>
    <w:p w:rsidR="00111566" w:rsidRPr="00111566" w:rsidRDefault="00111566" w:rsidP="00111566">
      <w:pPr>
        <w:pStyle w:val="NormalWeb"/>
        <w:ind w:firstLine="240"/>
        <w:jc w:val="both"/>
        <w:rPr>
          <w:color w:val="000000"/>
          <w:sz w:val="27"/>
          <w:szCs w:val="27"/>
          <w:lang w:val="en-US"/>
        </w:rPr>
      </w:pPr>
      <w:r w:rsidRPr="00111566">
        <w:rPr>
          <w:color w:val="000000"/>
          <w:sz w:val="27"/>
          <w:szCs w:val="27"/>
          <w:lang w:val="en-US"/>
        </w:rPr>
        <w:lastRenderedPageBreak/>
        <w:t>XLII. And Scipio said: When I shall have explained my opinion respecting the form of government which I prefer, I shall be able to speak to you more accurately respecting the revolutions of states, though I think that such will not take place so easily in the mixed form of government which I recommend. With respect, however, to absolute monarchy, it presents an inherent and invincible tendency to revolution. No sooner does a king begin to be unjust than this entire form of government is demolished, and he at once becomes a tyrant, which is the worst of all governments, and one very closely related to monarchy. If this State falls into the hands of the nobles, which is the usual course of events, it becomes an aristocracy, or the second of the three kinds of constitutions which I have described; for it is, as it were, a royal—that is to say, a paternal—council of the chief men of the State consulting for the public benefit. Or if the people by itself has expelled or slain a tyrant, it is moderate in its conduct as long as it has sense and wisdom, and while it rejoices in its exploit, and applies itself to maintaining the constitution which it has established. But if ever the people has raised its forces against a just king and robbed him of his throne, or, as has frequently happened, has tasted the blood of its legitimate nobles, and subjected the whole Commonwealth to its own license, you can imagine </w:t>
      </w:r>
      <w:r w:rsidRPr="00111566">
        <w:rPr>
          <w:rStyle w:val="pgnum"/>
          <w:color w:val="000000"/>
          <w:sz w:val="16"/>
          <w:szCs w:val="16"/>
          <w:lang w:val="en-US"/>
        </w:rPr>
        <w:t>392</w:t>
      </w:r>
      <w:r w:rsidRPr="00111566">
        <w:rPr>
          <w:color w:val="000000"/>
          <w:sz w:val="27"/>
          <w:szCs w:val="27"/>
          <w:lang w:val="en-US"/>
        </w:rPr>
        <w:t>no flood or conflagration so terrible, or any whose violence is harder to appease than this unbridled insolence of the populace.</w:t>
      </w:r>
    </w:p>
    <w:p w:rsidR="00111566" w:rsidRPr="00111566" w:rsidRDefault="00111566" w:rsidP="00111566">
      <w:pPr>
        <w:pStyle w:val="NormalWeb"/>
        <w:ind w:firstLine="240"/>
        <w:jc w:val="both"/>
        <w:rPr>
          <w:color w:val="000000"/>
          <w:sz w:val="27"/>
          <w:szCs w:val="27"/>
          <w:lang w:val="en-US"/>
        </w:rPr>
      </w:pPr>
      <w:r w:rsidRPr="00111566">
        <w:rPr>
          <w:color w:val="000000"/>
          <w:sz w:val="27"/>
          <w:szCs w:val="27"/>
          <w:lang w:val="en-US"/>
        </w:rPr>
        <w:t>XLIII. Then we see realized that which Plato so vividly describes, if I can but express it in our language. It is by no means easy to do it justice in translation: however, I will try.</w:t>
      </w:r>
    </w:p>
    <w:p w:rsidR="00111566" w:rsidRDefault="00111566" w:rsidP="00111566">
      <w:pPr>
        <w:pStyle w:val="NormalWeb"/>
        <w:ind w:firstLine="240"/>
        <w:jc w:val="both"/>
        <w:rPr>
          <w:color w:val="000000"/>
          <w:sz w:val="27"/>
          <w:szCs w:val="27"/>
        </w:rPr>
      </w:pPr>
      <w:r w:rsidRPr="00111566">
        <w:rPr>
          <w:color w:val="000000"/>
          <w:sz w:val="27"/>
          <w:szCs w:val="27"/>
          <w:lang w:val="en-US"/>
        </w:rPr>
        <w:t xml:space="preserve">When, says Plato, the insatiate jaws of the populace are fired with the thirst of liberty, and when the people, urged on by evil ministers, drains in its thirst the cup, not of tempered liberty, but unmitigated license, then the magistrates and chiefs, if they are not utterly subservient and remiss, and shameless promoters of the popular licentiousness, are pursued, incriminated, accused, and cried down under the title of despots and tyrants. </w:t>
      </w:r>
      <w:r>
        <w:rPr>
          <w:color w:val="000000"/>
          <w:sz w:val="27"/>
          <w:szCs w:val="27"/>
        </w:rPr>
        <w:t>I dare say you recollect the passage.</w:t>
      </w:r>
    </w:p>
    <w:p w:rsidR="00111566" w:rsidRPr="00111566" w:rsidRDefault="00111566" w:rsidP="00111566">
      <w:pPr>
        <w:pStyle w:val="NormalWeb"/>
        <w:ind w:firstLine="240"/>
        <w:jc w:val="both"/>
        <w:rPr>
          <w:color w:val="000000"/>
          <w:sz w:val="27"/>
          <w:szCs w:val="27"/>
          <w:lang w:val="en-US"/>
        </w:rPr>
      </w:pPr>
      <w:r w:rsidRPr="00111566">
        <w:rPr>
          <w:color w:val="000000"/>
          <w:sz w:val="27"/>
          <w:szCs w:val="27"/>
          <w:lang w:val="en-US"/>
        </w:rPr>
        <w:t>Yes, said Lælius, it is familiar to me.</w:t>
      </w:r>
    </w:p>
    <w:p w:rsidR="00111566" w:rsidRPr="00111566" w:rsidRDefault="00111566" w:rsidP="00111566">
      <w:pPr>
        <w:pStyle w:val="NormalWeb"/>
        <w:ind w:firstLine="240"/>
        <w:jc w:val="both"/>
        <w:rPr>
          <w:color w:val="000000"/>
          <w:sz w:val="27"/>
          <w:szCs w:val="27"/>
          <w:lang w:val="en-US"/>
        </w:rPr>
      </w:pPr>
      <w:r w:rsidRPr="00111566">
        <w:rPr>
          <w:i/>
          <w:iCs/>
          <w:color w:val="000000"/>
          <w:sz w:val="27"/>
          <w:szCs w:val="27"/>
          <w:lang w:val="en-US"/>
        </w:rPr>
        <w:t>Scipio.</w:t>
      </w:r>
      <w:r w:rsidRPr="00111566">
        <w:rPr>
          <w:color w:val="000000"/>
          <w:sz w:val="27"/>
          <w:szCs w:val="27"/>
          <w:lang w:val="en-US"/>
        </w:rPr>
        <w:t xml:space="preserve"> Plato thus proceeds: Then those who feel in duty bound to obey the chiefs of the State are persecuted by the insensate populace, who call them voluntary slaves. But those who, though invested with magistracies, wish to be considered on an equality with private individuals, and those private individuals who labor to abolish all distinctions between their own class and the magistrates, are extolled with acclamations and overwhelmed with honors, so that it inevitably happens in a commonwealth thus revolutionized that liberalism abounds in all directions, due authority is found wanting even in private families, and misrule seems to extend even to the animals that witness it. Then the father fears the son, and the son neglects the father. All modesty is banished; they become far too liberal for that. No difference is made between the citizen and the alien; the master dreads and cajoles his scholars, and the scholars despise their masters. The young men assume the gravity of sages, and sages must stoop to the follies of children, lest they should </w:t>
      </w:r>
      <w:r w:rsidRPr="00111566">
        <w:rPr>
          <w:color w:val="000000"/>
          <w:sz w:val="27"/>
          <w:szCs w:val="27"/>
          <w:lang w:val="en-US"/>
        </w:rPr>
        <w:lastRenderedPageBreak/>
        <w:t>be hated and oppressed by them. The very slaves even are under but little restraint; wives boast the same rights as their husbands; dogs, horses, and asses are emancipated in this outrageous excess of freedom, and run about so violently that they frighten the passengers from the road. At length </w:t>
      </w:r>
      <w:r w:rsidRPr="00111566">
        <w:rPr>
          <w:rStyle w:val="pgnum"/>
          <w:color w:val="000000"/>
          <w:sz w:val="16"/>
          <w:szCs w:val="16"/>
          <w:lang w:val="en-US"/>
        </w:rPr>
        <w:t>393</w:t>
      </w:r>
      <w:r w:rsidRPr="00111566">
        <w:rPr>
          <w:color w:val="000000"/>
          <w:sz w:val="27"/>
          <w:szCs w:val="27"/>
          <w:lang w:val="en-US"/>
        </w:rPr>
        <w:t>the termination of all this infinite licentiousness is, that the minds of the citizens become so fastidious and effeminate, that when they observe even the slightest exertion of authority they grow angry and seditious, and thus the laws begin to be neglected, so that the people are absolutely without any master at all.</w:t>
      </w:r>
    </w:p>
    <w:p w:rsidR="00D70053" w:rsidRPr="00D70053" w:rsidRDefault="00D70053" w:rsidP="00D70053">
      <w:pPr>
        <w:pStyle w:val="NormalWeb"/>
        <w:ind w:firstLine="240"/>
        <w:jc w:val="both"/>
        <w:rPr>
          <w:color w:val="000000"/>
          <w:sz w:val="27"/>
          <w:szCs w:val="27"/>
          <w:lang w:val="en-US"/>
        </w:rPr>
      </w:pPr>
      <w:r w:rsidRPr="00D70053">
        <w:rPr>
          <w:color w:val="000000"/>
          <w:sz w:val="27"/>
          <w:szCs w:val="27"/>
          <w:lang w:val="en-US"/>
        </w:rPr>
        <w:t>Then Lælius said: You have very accurately rendered the opinions which he expressed.</w:t>
      </w:r>
    </w:p>
    <w:p w:rsidR="00D70053" w:rsidRPr="00D70053" w:rsidRDefault="00D70053" w:rsidP="00D70053">
      <w:pPr>
        <w:pStyle w:val="NormalWeb"/>
        <w:ind w:firstLine="240"/>
        <w:jc w:val="both"/>
        <w:rPr>
          <w:color w:val="000000"/>
          <w:sz w:val="27"/>
          <w:szCs w:val="27"/>
          <w:lang w:val="en-US"/>
        </w:rPr>
      </w:pPr>
      <w:r w:rsidRPr="00D70053">
        <w:rPr>
          <w:color w:val="000000"/>
          <w:sz w:val="27"/>
          <w:szCs w:val="27"/>
          <w:lang w:val="en-US"/>
        </w:rPr>
        <w:t>XLIV. </w:t>
      </w:r>
      <w:r w:rsidRPr="00D70053">
        <w:rPr>
          <w:i/>
          <w:iCs/>
          <w:color w:val="000000"/>
          <w:sz w:val="27"/>
          <w:szCs w:val="27"/>
          <w:lang w:val="en-US"/>
        </w:rPr>
        <w:t>Scipio.</w:t>
      </w:r>
      <w:r w:rsidRPr="00D70053">
        <w:rPr>
          <w:color w:val="000000"/>
          <w:sz w:val="27"/>
          <w:szCs w:val="27"/>
          <w:lang w:val="en-US"/>
        </w:rPr>
        <w:t> Now, to return to the argument of my discourse. It appears that this extreme license, which is the only liberty in the eyes of the vulgar, is, according to Plato, such that from it as a sort of root tyrants naturally arise and spring up. For as the excessive power of an aristocracy occasions the destruction of the nobles, so this excessive liberalism of democracies brings after it the slavery of the people. Thus we find in the weather, the soil, and the animal constitution the most favorable conditions are sometimes suddenly converted by their excess into the contrary, and this fact is especially observable in political governments; and this excessive liberty soon brings the people collectively and individually to an excessive servitude. For, as I said, this extreme liberty easily introduces the reign of tyranny, the severest of all unjust slaveries. In fact, from the midst of this unbridled and capricious populace, they elect some one as a leader in opposition to their afflicted and expelled nobles: some new chief, forsooth, audacious and impure, often insolently persecuting those who have deserved well of the State, and ready to gratify the populace at his neighbor’s expense as well as his own. Then, since the private condition is naturally exposed to fears and alarms, the people invest him with many powers, and these are continued in his hands. Such men, like Pisistratus of Athens, will soon find an excuse for surrounding themselves with body-guards, and they will conclude by becoming tyrants over the very persons who raised them to dignity. If such despots perish by the vengeance of the better citizens, as is generally the case, the constitution is re-established; but if they fall by the hands of bold insurgents, then the same faction succeeds them, which is only another species of tyranny. And the same revolution arises </w:t>
      </w:r>
      <w:r w:rsidRPr="00D70053">
        <w:rPr>
          <w:rStyle w:val="pgnum"/>
          <w:color w:val="000000"/>
          <w:sz w:val="16"/>
          <w:szCs w:val="16"/>
          <w:lang w:val="en-US"/>
        </w:rPr>
        <w:t>394</w:t>
      </w:r>
      <w:r w:rsidRPr="00D70053">
        <w:rPr>
          <w:color w:val="000000"/>
          <w:sz w:val="27"/>
          <w:szCs w:val="27"/>
          <w:lang w:val="en-US"/>
        </w:rPr>
        <w:t>from the fair system of aristocracy when any corruption has betrayed the nobles from the path of rectitude. Thus the power is like the ball which is flung from hand to hand: it passes from kings to tyrants, from tyrants to the aristocracy, from them to democracy, and from these back again to tyrants and to factions; and thus the same kind of government is seldom long maintained.</w:t>
      </w:r>
    </w:p>
    <w:p w:rsidR="00D70053" w:rsidRPr="00D70053" w:rsidRDefault="00D70053" w:rsidP="00D70053">
      <w:pPr>
        <w:pStyle w:val="NormalWeb"/>
        <w:ind w:firstLine="240"/>
        <w:jc w:val="both"/>
        <w:rPr>
          <w:color w:val="000000"/>
          <w:sz w:val="27"/>
          <w:szCs w:val="27"/>
          <w:lang w:val="en-US"/>
        </w:rPr>
      </w:pPr>
      <w:r w:rsidRPr="00D70053">
        <w:rPr>
          <w:color w:val="000000"/>
          <w:sz w:val="27"/>
          <w:szCs w:val="27"/>
          <w:lang w:val="en-US"/>
        </w:rPr>
        <w:t xml:space="preserve">XLV. Since these are the facts of experience, royalty is, in my opinion, very far preferable to the three other kinds of political constitutions. But it is itself inferior to that which is composed of an equal mixture of the three best forms of government, united and modified by one another. I wish to establish in a commonwealth a royal and pre-eminent chief. Another portion of power should be deposited in the hands of the aristocracy, and certain things should be reserved to the judgment and wish of the multitude. This </w:t>
      </w:r>
      <w:r w:rsidRPr="00D70053">
        <w:rPr>
          <w:color w:val="000000"/>
          <w:sz w:val="27"/>
          <w:szCs w:val="27"/>
          <w:lang w:val="en-US"/>
        </w:rPr>
        <w:lastRenderedPageBreak/>
        <w:t>constitution, in the first place, possesses that great equality without which men cannot long maintain their freedom; secondly, it offers a great stability, while the particular separate and isolated forms easily fall into their contraries; so that a king is succeeded by a despot, an aristocracy by a faction, a democracy by a mob and confusion; and all these forms are frequently sacrificed to new revolutions. In this united and mixed constitution, however, similar disasters cannot happen without the greatest vices in public men. For there can be little to occasion revolution in a state in which every person is firmly established in his appropriate rank, and there are but few modes of corruption into which we can fall.</w:t>
      </w:r>
    </w:p>
    <w:p w:rsidR="00111566" w:rsidRPr="008700DB" w:rsidRDefault="00111566">
      <w:pPr>
        <w:rPr>
          <w:lang w:val="en-US"/>
        </w:rPr>
      </w:pPr>
    </w:p>
    <w:sectPr w:rsidR="00111566" w:rsidRPr="008700DB">
      <w:footerReference w:type="default" r:id="rId12"/>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CEE" w:rsidRDefault="009D3CEE" w:rsidP="000A6D8D">
      <w:pPr>
        <w:spacing w:after="0" w:line="240" w:lineRule="auto"/>
      </w:pPr>
      <w:r>
        <w:separator/>
      </w:r>
    </w:p>
  </w:endnote>
  <w:endnote w:type="continuationSeparator" w:id="0">
    <w:p w:rsidR="009D3CEE" w:rsidRDefault="009D3CEE" w:rsidP="000A6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792828"/>
      <w:docPartObj>
        <w:docPartGallery w:val="Page Numbers (Bottom of Page)"/>
        <w:docPartUnique/>
      </w:docPartObj>
    </w:sdtPr>
    <w:sdtContent>
      <w:p w:rsidR="000A6D8D" w:rsidRDefault="000A6D8D">
        <w:pPr>
          <w:pStyle w:val="Sidefod"/>
          <w:jc w:val="center"/>
        </w:pPr>
        <w:r>
          <w:fldChar w:fldCharType="begin"/>
        </w:r>
        <w:r>
          <w:instrText>PAGE   \* MERGEFORMAT</w:instrText>
        </w:r>
        <w:r>
          <w:fldChar w:fldCharType="separate"/>
        </w:r>
        <w:r>
          <w:rPr>
            <w:noProof/>
          </w:rPr>
          <w:t>1</w:t>
        </w:r>
        <w:r>
          <w:fldChar w:fldCharType="end"/>
        </w:r>
      </w:p>
    </w:sdtContent>
  </w:sdt>
  <w:p w:rsidR="000A6D8D" w:rsidRDefault="000A6D8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CEE" w:rsidRDefault="009D3CEE" w:rsidP="000A6D8D">
      <w:pPr>
        <w:spacing w:after="0" w:line="240" w:lineRule="auto"/>
      </w:pPr>
      <w:r>
        <w:separator/>
      </w:r>
    </w:p>
  </w:footnote>
  <w:footnote w:type="continuationSeparator" w:id="0">
    <w:p w:rsidR="009D3CEE" w:rsidRDefault="009D3CEE" w:rsidP="000A6D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0DB"/>
    <w:rsid w:val="000A6D8D"/>
    <w:rsid w:val="00111566"/>
    <w:rsid w:val="004D0425"/>
    <w:rsid w:val="008700DB"/>
    <w:rsid w:val="008F055F"/>
    <w:rsid w:val="009D3CEE"/>
    <w:rsid w:val="00BA3A4C"/>
    <w:rsid w:val="00D7005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C906"/>
  <w15:chartTrackingRefBased/>
  <w15:docId w15:val="{16562415-5E72-4287-9BC2-D08EC4F5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8700DB"/>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pgnum">
    <w:name w:val="pgnum"/>
    <w:basedOn w:val="Standardskrifttypeiafsnit"/>
    <w:rsid w:val="008700DB"/>
  </w:style>
  <w:style w:type="character" w:styleId="Hyperlink">
    <w:name w:val="Hyperlink"/>
    <w:basedOn w:val="Standardskrifttypeiafsnit"/>
    <w:uiPriority w:val="99"/>
    <w:semiHidden/>
    <w:unhideWhenUsed/>
    <w:rsid w:val="008700DB"/>
    <w:rPr>
      <w:color w:val="0000FF"/>
      <w:u w:val="single"/>
    </w:rPr>
  </w:style>
  <w:style w:type="paragraph" w:styleId="Sidehoved">
    <w:name w:val="header"/>
    <w:basedOn w:val="Normal"/>
    <w:link w:val="SidehovedTegn"/>
    <w:uiPriority w:val="99"/>
    <w:unhideWhenUsed/>
    <w:rsid w:val="000A6D8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A6D8D"/>
  </w:style>
  <w:style w:type="paragraph" w:styleId="Sidefod">
    <w:name w:val="footer"/>
    <w:basedOn w:val="Normal"/>
    <w:link w:val="SidefodTegn"/>
    <w:uiPriority w:val="99"/>
    <w:unhideWhenUsed/>
    <w:rsid w:val="000A6D8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A6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749136">
      <w:bodyDiv w:val="1"/>
      <w:marLeft w:val="0"/>
      <w:marRight w:val="0"/>
      <w:marTop w:val="0"/>
      <w:marBottom w:val="0"/>
      <w:divBdr>
        <w:top w:val="none" w:sz="0" w:space="0" w:color="auto"/>
        <w:left w:val="none" w:sz="0" w:space="0" w:color="auto"/>
        <w:bottom w:val="none" w:sz="0" w:space="0" w:color="auto"/>
        <w:right w:val="none" w:sz="0" w:space="0" w:color="auto"/>
      </w:divBdr>
    </w:div>
    <w:div w:id="670065197">
      <w:bodyDiv w:val="1"/>
      <w:marLeft w:val="0"/>
      <w:marRight w:val="0"/>
      <w:marTop w:val="0"/>
      <w:marBottom w:val="0"/>
      <w:divBdr>
        <w:top w:val="none" w:sz="0" w:space="0" w:color="auto"/>
        <w:left w:val="none" w:sz="0" w:space="0" w:color="auto"/>
        <w:bottom w:val="none" w:sz="0" w:space="0" w:color="auto"/>
        <w:right w:val="none" w:sz="0" w:space="0" w:color="auto"/>
      </w:divBdr>
    </w:div>
    <w:div w:id="1489638544">
      <w:bodyDiv w:val="1"/>
      <w:marLeft w:val="0"/>
      <w:marRight w:val="0"/>
      <w:marTop w:val="0"/>
      <w:marBottom w:val="0"/>
      <w:divBdr>
        <w:top w:val="none" w:sz="0" w:space="0" w:color="auto"/>
        <w:left w:val="none" w:sz="0" w:space="0" w:color="auto"/>
        <w:bottom w:val="none" w:sz="0" w:space="0" w:color="auto"/>
        <w:right w:val="none" w:sz="0" w:space="0" w:color="auto"/>
      </w:divBdr>
      <w:divsChild>
        <w:div w:id="262760698">
          <w:marLeft w:val="1538"/>
          <w:marRight w:val="1538"/>
          <w:marTop w:val="0"/>
          <w:marBottom w:val="240"/>
          <w:divBdr>
            <w:top w:val="none" w:sz="0" w:space="0" w:color="auto"/>
            <w:left w:val="none" w:sz="0" w:space="0" w:color="auto"/>
            <w:bottom w:val="none" w:sz="0" w:space="0" w:color="auto"/>
            <w:right w:val="none" w:sz="0" w:space="0" w:color="auto"/>
          </w:divBdr>
        </w:div>
      </w:divsChild>
    </w:div>
    <w:div w:id="1663511767">
      <w:bodyDiv w:val="1"/>
      <w:marLeft w:val="0"/>
      <w:marRight w:val="0"/>
      <w:marTop w:val="0"/>
      <w:marBottom w:val="0"/>
      <w:divBdr>
        <w:top w:val="none" w:sz="0" w:space="0" w:color="auto"/>
        <w:left w:val="none" w:sz="0" w:space="0" w:color="auto"/>
        <w:bottom w:val="none" w:sz="0" w:space="0" w:color="auto"/>
        <w:right w:val="none" w:sz="0" w:space="0" w:color="auto"/>
      </w:divBdr>
    </w:div>
    <w:div w:id="1875732250">
      <w:bodyDiv w:val="1"/>
      <w:marLeft w:val="0"/>
      <w:marRight w:val="0"/>
      <w:marTop w:val="0"/>
      <w:marBottom w:val="0"/>
      <w:divBdr>
        <w:top w:val="none" w:sz="0" w:space="0" w:color="auto"/>
        <w:left w:val="none" w:sz="0" w:space="0" w:color="auto"/>
        <w:bottom w:val="none" w:sz="0" w:space="0" w:color="auto"/>
        <w:right w:val="none" w:sz="0" w:space="0" w:color="auto"/>
      </w:divBdr>
    </w:div>
    <w:div w:id="210476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files/14988/14988-h/14988-h.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utenberg.org/files/14988/14988-h/14988-h.htm"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De_re_publica" TargetMode="External"/><Relationship Id="rId11" Type="http://schemas.openxmlformats.org/officeDocument/2006/relationships/hyperlink" Target="https://www.gutenberg.org/files/14988/14988-h/14988-h.htm" TargetMode="External"/><Relationship Id="rId5" Type="http://schemas.openxmlformats.org/officeDocument/2006/relationships/endnotes" Target="endnotes.xml"/><Relationship Id="rId10" Type="http://schemas.openxmlformats.org/officeDocument/2006/relationships/hyperlink" Target="https://www.gutenberg.org/files/14988/14988-h/14988-h.htm" TargetMode="External"/><Relationship Id="rId4" Type="http://schemas.openxmlformats.org/officeDocument/2006/relationships/footnotes" Target="footnotes.xml"/><Relationship Id="rId9" Type="http://schemas.openxmlformats.org/officeDocument/2006/relationships/hyperlink" Target="https://www.gutenberg.org/files/14988/14988-h/14988-h.htm" TargetMode="Externa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8</Pages>
  <Words>3299</Words>
  <Characters>20128</Characters>
  <Application>Microsoft Office Word</Application>
  <DocSecurity>0</DocSecurity>
  <Lines>167</Lines>
  <Paragraphs>46</Paragraphs>
  <ScaleCrop>false</ScaleCrop>
  <HeadingPairs>
    <vt:vector size="2" baseType="variant">
      <vt:variant>
        <vt:lpstr>Titel</vt:lpstr>
      </vt:variant>
      <vt:variant>
        <vt:i4>1</vt:i4>
      </vt:variant>
    </vt:vector>
  </HeadingPairs>
  <TitlesOfParts>
    <vt:vector size="1" baseType="lpstr">
      <vt:lpstr/>
    </vt:vector>
  </TitlesOfParts>
  <Company>CBS - Copenhagen Business School</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Lund</dc:creator>
  <cp:keywords/>
  <dc:description/>
  <cp:lastModifiedBy>Joachim Lund</cp:lastModifiedBy>
  <cp:revision>1</cp:revision>
  <dcterms:created xsi:type="dcterms:W3CDTF">2020-08-11T14:33:00Z</dcterms:created>
  <dcterms:modified xsi:type="dcterms:W3CDTF">2020-08-11T18:49:00Z</dcterms:modified>
</cp:coreProperties>
</file>