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Kobi Regev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 Stack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054 - 5744657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regev79@gmail.com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Dolphin Software LTD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Netanya—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and maintenance of different sites.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Asynchronous programming and ES6 concepts.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Fixing bugs and refactoring legacy code into a relevant self-explanatory code, using new ES6+ capabilities.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Taking part in project characterizations, including providing solutions for the development aspect.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RESTful API design and development using Node and Express.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and maintain complex and robust mongoDB performance oriented infrastructures.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highlight w:val="white"/>
                <w:rtl w:val="0"/>
              </w:rPr>
              <w:t xml:space="preserve">Build Single Page Applications (SPAs) using react, redux, Javascript (ES6).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Bagira Systems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Holon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QA Tester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2018 </w:t>
            </w:r>
            <w:r w:rsidDel="00000000" w:rsidR="00000000" w:rsidRPr="00000000">
              <w:rPr>
                <w:rtl w:val="0"/>
              </w:rPr>
              <w:t xml:space="preserve">- 2019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 reportes - Daily work with development teams, opening and closing bugs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 with army officials, commitment to work under high standards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John Bryce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Tel Aviv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Web Development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Completion with high honors.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Army Service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2016 - 2018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full service as a Signal Corps platoon Sergeant, 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Rank of Sergeant Major.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ES6+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Hebrew - Native Speaker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Highly Proficient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