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6C406" w14:textId="77777777" w:rsidR="00523C7E" w:rsidRPr="00523C7E" w:rsidRDefault="00523C7E" w:rsidP="00DB61A8">
      <w:pPr>
        <w:spacing w:after="0"/>
        <w:jc w:val="both"/>
        <w:rPr>
          <w:rFonts w:ascii="Garamond" w:hAnsi="Garamond"/>
        </w:rPr>
      </w:pPr>
      <w:r w:rsidRPr="00523C7E">
        <w:rPr>
          <w:rFonts w:ascii="Garamond" w:hAnsi="Garamond"/>
        </w:rPr>
        <w:t xml:space="preserve">Kiadja: </w:t>
      </w:r>
      <w:proofErr w:type="spellStart"/>
      <w:r w:rsidRPr="00523C7E">
        <w:rPr>
          <w:rFonts w:ascii="Garamond" w:hAnsi="Garamond"/>
        </w:rPr>
        <w:t>Koreny</w:t>
      </w:r>
      <w:proofErr w:type="spellEnd"/>
      <w:r w:rsidRPr="00523C7E">
        <w:rPr>
          <w:rFonts w:ascii="Garamond" w:hAnsi="Garamond"/>
        </w:rPr>
        <w:t xml:space="preserve"> György ügyvezető, Miskolci Fürdők Korlátolt Felelősségű Társaság.</w:t>
      </w:r>
    </w:p>
    <w:p w14:paraId="13AB0E9F" w14:textId="77777777" w:rsidR="00523C7E" w:rsidRPr="00523C7E" w:rsidRDefault="00523C7E" w:rsidP="00DB61A8">
      <w:pPr>
        <w:spacing w:after="0"/>
        <w:jc w:val="both"/>
        <w:rPr>
          <w:rFonts w:ascii="Garamond" w:hAnsi="Garamond"/>
        </w:rPr>
      </w:pPr>
      <w:r w:rsidRPr="00523C7E">
        <w:rPr>
          <w:rFonts w:ascii="Garamond" w:hAnsi="Garamond"/>
        </w:rPr>
        <w:t xml:space="preserve">Üzemeltető: Miskolci Fürdők Korlátolt Felelősségű Társaság (3519 Miskolc, </w:t>
      </w:r>
      <w:proofErr w:type="spellStart"/>
      <w:r w:rsidRPr="00523C7E">
        <w:rPr>
          <w:rFonts w:ascii="Garamond" w:hAnsi="Garamond"/>
        </w:rPr>
        <w:t>Pazár</w:t>
      </w:r>
      <w:proofErr w:type="spellEnd"/>
      <w:r w:rsidRPr="00523C7E">
        <w:rPr>
          <w:rFonts w:ascii="Garamond" w:hAnsi="Garamond"/>
        </w:rPr>
        <w:t xml:space="preserve"> István </w:t>
      </w:r>
      <w:proofErr w:type="spellStart"/>
      <w:r w:rsidRPr="00523C7E">
        <w:rPr>
          <w:rFonts w:ascii="Garamond" w:hAnsi="Garamond"/>
        </w:rPr>
        <w:t>stny</w:t>
      </w:r>
      <w:proofErr w:type="spellEnd"/>
      <w:r w:rsidRPr="00523C7E">
        <w:rPr>
          <w:rFonts w:ascii="Garamond" w:hAnsi="Garamond"/>
        </w:rPr>
        <w:t>. 1.)</w:t>
      </w:r>
    </w:p>
    <w:p w14:paraId="245CA794" w14:textId="77777777" w:rsidR="00523C7E" w:rsidRPr="00523C7E" w:rsidRDefault="00523C7E" w:rsidP="00DB61A8">
      <w:pPr>
        <w:pBdr>
          <w:bottom w:val="single" w:sz="4" w:space="1" w:color="auto"/>
        </w:pBdr>
        <w:spacing w:after="0"/>
        <w:jc w:val="both"/>
        <w:rPr>
          <w:rFonts w:ascii="Garamond" w:hAnsi="Garamond"/>
        </w:rPr>
      </w:pPr>
      <w:r w:rsidRPr="00523C7E">
        <w:rPr>
          <w:rFonts w:ascii="Garamond" w:hAnsi="Garamond"/>
        </w:rPr>
        <w:t>Tulajdonos: Miskolc Holding Önkormányzati Vagyonkezelő Zrt. (3530 Miskolc, Petőfi Sándor u. 1-3.)</w:t>
      </w:r>
    </w:p>
    <w:p w14:paraId="1195ACFD" w14:textId="77777777" w:rsidR="00523C7E" w:rsidRPr="00FF73E7" w:rsidRDefault="00523C7E" w:rsidP="00383D95">
      <w:pPr>
        <w:jc w:val="center"/>
        <w:rPr>
          <w:rFonts w:ascii="Garamond" w:hAnsi="Garamond"/>
          <w:b/>
          <w:bCs/>
          <w:color w:val="4472C4"/>
          <w:sz w:val="72"/>
          <w:szCs w:val="72"/>
        </w:rPr>
      </w:pPr>
      <w:r w:rsidRPr="00FF73E7">
        <w:rPr>
          <w:rFonts w:ascii="Garamond" w:hAnsi="Garamond"/>
          <w:b/>
          <w:bCs/>
          <w:color w:val="4472C4"/>
          <w:sz w:val="72"/>
          <w:szCs w:val="72"/>
        </w:rPr>
        <w:t>Házirend</w:t>
      </w:r>
    </w:p>
    <w:p w14:paraId="35727012" w14:textId="77777777" w:rsidR="009C193C" w:rsidRDefault="009C193C" w:rsidP="00383D95">
      <w:pPr>
        <w:pStyle w:val="Cm"/>
        <w:sectPr w:rsidR="009C193C" w:rsidSect="00DB61A8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space="708"/>
          <w:titlePg/>
          <w:docGrid w:linePitch="360"/>
        </w:sectPr>
      </w:pPr>
    </w:p>
    <w:p w14:paraId="361A1FAE" w14:textId="77777777" w:rsidR="00523C7E" w:rsidRPr="00523C7E" w:rsidRDefault="00523C7E" w:rsidP="0064566F">
      <w:pPr>
        <w:pStyle w:val="Cm"/>
        <w:pBdr>
          <w:right w:val="single" w:sz="4" w:space="4" w:color="auto"/>
        </w:pBdr>
      </w:pPr>
      <w:r w:rsidRPr="00523C7E">
        <w:t>A Miskolctapolca Barlangfürdő részlegei</w:t>
      </w:r>
    </w:p>
    <w:p w14:paraId="233E31C7" w14:textId="77777777" w:rsidR="00523C7E" w:rsidRPr="00383D95" w:rsidRDefault="00523C7E" w:rsidP="0064566F">
      <w:pPr>
        <w:pStyle w:val="Listaszerbekezds"/>
        <w:numPr>
          <w:ilvl w:val="0"/>
          <w:numId w:val="1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383D95">
        <w:rPr>
          <w:rFonts w:ascii="Garamond" w:hAnsi="Garamond"/>
        </w:rPr>
        <w:t>pénztár</w:t>
      </w:r>
    </w:p>
    <w:p w14:paraId="2408516C" w14:textId="77777777" w:rsidR="00523C7E" w:rsidRPr="00383D95" w:rsidRDefault="00523C7E" w:rsidP="0064566F">
      <w:pPr>
        <w:pStyle w:val="Listaszerbekezds"/>
        <w:numPr>
          <w:ilvl w:val="0"/>
          <w:numId w:val="1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383D95">
        <w:rPr>
          <w:rFonts w:ascii="Garamond" w:hAnsi="Garamond"/>
        </w:rPr>
        <w:t>üzemviteli épület: fogadócsarnok, öltözők, vizesblokkok, étterem, kávézó, ajándékbolt, büfé</w:t>
      </w:r>
    </w:p>
    <w:p w14:paraId="6E286390" w14:textId="77777777" w:rsidR="00523C7E" w:rsidRPr="00523C7E" w:rsidRDefault="00523C7E" w:rsidP="0064566F">
      <w:pPr>
        <w:pStyle w:val="Cm"/>
        <w:pBdr>
          <w:right w:val="single" w:sz="4" w:space="4" w:color="auto"/>
        </w:pBdr>
      </w:pPr>
      <w:r w:rsidRPr="00523C7E">
        <w:t>Beltéri medencék</w:t>
      </w:r>
    </w:p>
    <w:p w14:paraId="1E808885" w14:textId="77777777" w:rsidR="00523C7E" w:rsidRPr="00DB61A8" w:rsidRDefault="00523C7E" w:rsidP="0064566F">
      <w:pPr>
        <w:pStyle w:val="Listaszerbekezds"/>
        <w:numPr>
          <w:ilvl w:val="0"/>
          <w:numId w:val="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Vadvíz barlangi medence</w:t>
      </w:r>
    </w:p>
    <w:p w14:paraId="44021DDF" w14:textId="77777777" w:rsidR="00523C7E" w:rsidRPr="00DB61A8" w:rsidRDefault="00523C7E" w:rsidP="0064566F">
      <w:pPr>
        <w:pStyle w:val="Listaszerbekezds"/>
        <w:numPr>
          <w:ilvl w:val="0"/>
          <w:numId w:val="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Fürdőcsarnok</w:t>
      </w:r>
    </w:p>
    <w:p w14:paraId="2040DFC3" w14:textId="77777777" w:rsidR="00523C7E" w:rsidRPr="00DB61A8" w:rsidRDefault="00523C7E" w:rsidP="0064566F">
      <w:pPr>
        <w:pStyle w:val="Listaszerbekezds"/>
        <w:numPr>
          <w:ilvl w:val="0"/>
          <w:numId w:val="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Termálmedence I., II.</w:t>
      </w:r>
    </w:p>
    <w:p w14:paraId="73D4F6F5" w14:textId="77777777" w:rsidR="00523C7E" w:rsidRPr="00DB61A8" w:rsidRDefault="00523C7E" w:rsidP="0064566F">
      <w:pPr>
        <w:pStyle w:val="Listaszerbekezds"/>
        <w:numPr>
          <w:ilvl w:val="0"/>
          <w:numId w:val="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Csillagterem barlangi medence</w:t>
      </w:r>
    </w:p>
    <w:p w14:paraId="4C12FAE8" w14:textId="77777777" w:rsidR="00523C7E" w:rsidRPr="00DB61A8" w:rsidRDefault="00523C7E" w:rsidP="0064566F">
      <w:pPr>
        <w:pStyle w:val="Listaszerbekezds"/>
        <w:numPr>
          <w:ilvl w:val="0"/>
          <w:numId w:val="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Római-medence</w:t>
      </w:r>
    </w:p>
    <w:p w14:paraId="0F307153" w14:textId="77777777" w:rsidR="00523C7E" w:rsidRPr="00DB61A8" w:rsidRDefault="00523C7E" w:rsidP="0064566F">
      <w:pPr>
        <w:pStyle w:val="Listaszerbekezds"/>
        <w:numPr>
          <w:ilvl w:val="0"/>
          <w:numId w:val="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Hidas-terem</w:t>
      </w:r>
    </w:p>
    <w:p w14:paraId="507824DD" w14:textId="77777777" w:rsidR="00523C7E" w:rsidRPr="00523C7E" w:rsidRDefault="00523C7E" w:rsidP="0064566F">
      <w:pPr>
        <w:pStyle w:val="Cm"/>
        <w:pBdr>
          <w:right w:val="single" w:sz="4" w:space="4" w:color="auto"/>
        </w:pBdr>
      </w:pPr>
      <w:r w:rsidRPr="00523C7E">
        <w:t>Kültéri medence</w:t>
      </w:r>
    </w:p>
    <w:p w14:paraId="2C2B1677" w14:textId="77777777" w:rsidR="00523C7E" w:rsidRPr="00DB61A8" w:rsidRDefault="00523C7E" w:rsidP="0064566F">
      <w:pPr>
        <w:pStyle w:val="Listaszerbekezds"/>
        <w:numPr>
          <w:ilvl w:val="0"/>
          <w:numId w:val="3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Kagyló-medence</w:t>
      </w:r>
    </w:p>
    <w:p w14:paraId="0C09A774" w14:textId="77777777" w:rsidR="00523C7E" w:rsidRPr="00DB61A8" w:rsidRDefault="00523C7E" w:rsidP="0064566F">
      <w:pPr>
        <w:pStyle w:val="Listaszerbekezds"/>
        <w:numPr>
          <w:ilvl w:val="0"/>
          <w:numId w:val="3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Kagyló-úszómedence</w:t>
      </w:r>
    </w:p>
    <w:p w14:paraId="6969C6E8" w14:textId="77777777" w:rsidR="00523C7E" w:rsidRPr="00DB61A8" w:rsidRDefault="00523C7E" w:rsidP="0064566F">
      <w:pPr>
        <w:pStyle w:val="Listaszerbekezds"/>
        <w:numPr>
          <w:ilvl w:val="0"/>
          <w:numId w:val="3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Gyermekmedence I., II., III.</w:t>
      </w:r>
    </w:p>
    <w:p w14:paraId="1A00B436" w14:textId="77777777" w:rsidR="00523C7E" w:rsidRPr="00DB61A8" w:rsidRDefault="00523C7E" w:rsidP="0064566F">
      <w:pPr>
        <w:pStyle w:val="Listaszerbekezds"/>
        <w:numPr>
          <w:ilvl w:val="0"/>
          <w:numId w:val="3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Tavi-élménymedence</w:t>
      </w:r>
    </w:p>
    <w:p w14:paraId="280E2DBF" w14:textId="77777777" w:rsidR="00523C7E" w:rsidRPr="00523C7E" w:rsidRDefault="00523C7E" w:rsidP="0064566F">
      <w:pPr>
        <w:pStyle w:val="Cm"/>
        <w:pBdr>
          <w:right w:val="single" w:sz="4" w:space="4" w:color="auto"/>
        </w:pBdr>
      </w:pPr>
      <w:r w:rsidRPr="00523C7E">
        <w:t>Szauna-park</w:t>
      </w:r>
    </w:p>
    <w:p w14:paraId="42FDBFB8" w14:textId="77777777" w:rsidR="00523C7E" w:rsidRPr="00DB61A8" w:rsidRDefault="00523C7E" w:rsidP="0064566F">
      <w:pPr>
        <w:pStyle w:val="Listaszerbekezds"/>
        <w:numPr>
          <w:ilvl w:val="0"/>
          <w:numId w:val="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finn szauna</w:t>
      </w:r>
    </w:p>
    <w:p w14:paraId="1BB0CCB0" w14:textId="77777777" w:rsidR="00523C7E" w:rsidRPr="00DB61A8" w:rsidRDefault="00523C7E" w:rsidP="0064566F">
      <w:pPr>
        <w:pStyle w:val="Listaszerbekezds"/>
        <w:numPr>
          <w:ilvl w:val="0"/>
          <w:numId w:val="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proofErr w:type="spellStart"/>
      <w:r w:rsidRPr="00DB61A8">
        <w:rPr>
          <w:rFonts w:ascii="Garamond" w:hAnsi="Garamond"/>
        </w:rPr>
        <w:t>infra</w:t>
      </w:r>
      <w:proofErr w:type="spellEnd"/>
      <w:r w:rsidRPr="00DB61A8">
        <w:rPr>
          <w:rFonts w:ascii="Garamond" w:hAnsi="Garamond"/>
        </w:rPr>
        <w:t xml:space="preserve"> szauna</w:t>
      </w:r>
    </w:p>
    <w:p w14:paraId="68A9436B" w14:textId="77777777" w:rsidR="00523C7E" w:rsidRPr="00DB61A8" w:rsidRDefault="00523C7E" w:rsidP="0064566F">
      <w:pPr>
        <w:pStyle w:val="Listaszerbekezds"/>
        <w:numPr>
          <w:ilvl w:val="0"/>
          <w:numId w:val="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szolárium</w:t>
      </w:r>
    </w:p>
    <w:p w14:paraId="408C44A6" w14:textId="77777777" w:rsidR="00523C7E" w:rsidRPr="00DB61A8" w:rsidRDefault="00523C7E" w:rsidP="0064566F">
      <w:pPr>
        <w:pStyle w:val="Listaszerbekezds"/>
        <w:numPr>
          <w:ilvl w:val="0"/>
          <w:numId w:val="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gőzkabin</w:t>
      </w:r>
    </w:p>
    <w:p w14:paraId="603279E8" w14:textId="77777777" w:rsidR="00523C7E" w:rsidRPr="00523C7E" w:rsidRDefault="00523C7E" w:rsidP="0064566F">
      <w:pPr>
        <w:pBdr>
          <w:right w:val="single" w:sz="4" w:space="4" w:color="auto"/>
        </w:pBdr>
        <w:rPr>
          <w:rFonts w:ascii="Garamond" w:hAnsi="Garamond"/>
        </w:rPr>
      </w:pPr>
      <w:r w:rsidRPr="00523C7E">
        <w:rPr>
          <w:rFonts w:ascii="Garamond" w:hAnsi="Garamond"/>
        </w:rPr>
        <w:t>merülő medence</w:t>
      </w:r>
    </w:p>
    <w:p w14:paraId="0B7B9ED0" w14:textId="77777777" w:rsidR="00523C7E" w:rsidRPr="00523C7E" w:rsidRDefault="00523C7E" w:rsidP="0064566F">
      <w:pPr>
        <w:pStyle w:val="Cm"/>
        <w:pBdr>
          <w:right w:val="single" w:sz="4" w:space="4" w:color="auto"/>
        </w:pBdr>
      </w:pPr>
      <w:r w:rsidRPr="00523C7E">
        <w:t>Általános rendelkezések</w:t>
      </w:r>
    </w:p>
    <w:p w14:paraId="7BB76C44" w14:textId="77777777" w:rsidR="0064566F" w:rsidRDefault="00523C7E" w:rsidP="0064566F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 xml:space="preserve">Ezen Házirend rendelkezéseinek betartása a jegy megvásárlásával és a Fürdő területére való belépéssel kötelezővé válik a Vendég számára. </w:t>
      </w:r>
    </w:p>
    <w:p w14:paraId="208849C3" w14:textId="38324615" w:rsidR="00523C7E" w:rsidRPr="0064566F" w:rsidRDefault="00523C7E" w:rsidP="0064566F">
      <w:pPr>
        <w:ind w:left="360"/>
        <w:rPr>
          <w:rFonts w:ascii="Garamond" w:hAnsi="Garamond"/>
        </w:rPr>
      </w:pPr>
      <w:r w:rsidRPr="0064566F">
        <w:rPr>
          <w:rFonts w:ascii="Garamond" w:hAnsi="Garamond"/>
        </w:rPr>
        <w:t>Aki a Házirendet megsérti, attól a szolgáltatás megtagadható és a Fürdő területének elhagyására kötelezhető. A vendég ebben az esetben jegyár visszatérítést nem követelhet, a szolgáltatás megtagadása miatt felmerülő kártérítésre nem tarthat igényt.</w:t>
      </w:r>
    </w:p>
    <w:p w14:paraId="27827A29" w14:textId="77777777" w:rsidR="00523C7E" w:rsidRPr="00DB61A8" w:rsidRDefault="00523C7E" w:rsidP="00DB61A8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A Házirend a Miskolctapolca Barlangfürdő egész területére vonatkozik.</w:t>
      </w:r>
    </w:p>
    <w:p w14:paraId="539532D6" w14:textId="77777777" w:rsidR="00523C7E" w:rsidRPr="00DB61A8" w:rsidRDefault="00523C7E" w:rsidP="00DB61A8">
      <w:pPr>
        <w:pStyle w:val="Listaszerbekezds"/>
        <w:numPr>
          <w:ilvl w:val="0"/>
          <w:numId w:val="5"/>
        </w:numPr>
        <w:spacing w:after="0"/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A Fürdőben felelős szolgálati tevékenységet ellátó alkalmazott – fürdővezető, műszakvezető, étteremvezető, úszómester, – hivatalos személynek tekintendő, és a Btk. 310. § hivatalos személyekre vonatkozó védelem illeti meg.</w:t>
      </w:r>
    </w:p>
    <w:p w14:paraId="1DCC2192" w14:textId="77777777" w:rsidR="00523C7E" w:rsidRPr="00DB61A8" w:rsidRDefault="00523C7E" w:rsidP="00DB61A8">
      <w:pPr>
        <w:pStyle w:val="Listaszerbekezds"/>
        <w:numPr>
          <w:ilvl w:val="0"/>
          <w:numId w:val="5"/>
        </w:numPr>
        <w:spacing w:after="0"/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A Fürdőben személyzet a Miskolci Fürdők Korlátolt Felelősségű Társasággal szerződéses jogviszonyban álló személy.</w:t>
      </w:r>
    </w:p>
    <w:p w14:paraId="024228FA" w14:textId="77777777" w:rsidR="009C193C" w:rsidRDefault="00523C7E" w:rsidP="00DB61A8">
      <w:pPr>
        <w:pStyle w:val="Listaszerbekezds"/>
        <w:numPr>
          <w:ilvl w:val="0"/>
          <w:numId w:val="5"/>
        </w:numPr>
        <w:spacing w:after="0"/>
        <w:ind w:left="357" w:hanging="357"/>
        <w:rPr>
          <w:rFonts w:ascii="Garamond" w:hAnsi="Garamond"/>
        </w:rPr>
        <w:sectPr w:rsidR="009C193C" w:rsidSect="009C193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  <w:r w:rsidRPr="00DB61A8">
        <w:rPr>
          <w:rFonts w:ascii="Garamond" w:hAnsi="Garamond"/>
        </w:rPr>
        <w:t xml:space="preserve">A fürdő vezetőjének és a fürdő dolgozóinak alapvető kötelessége, hogy biztosítsák a vendégek kulturált kiszolgálását, pihenését. Gondoskodjanak az egészségügyi, balesetvédelmi, a személy- és tulajdonvédelmi, a hatósági és egyéb rendelkezések, előírások érvényesítéséről. Fontos feladatuk, hogy a biztonságos üzemeltetés tárgyi és személyi feltételei, egészség-, munka- és tűzvédelmi szempontból is folyamatosan biztosítottak legyenek. </w:t>
      </w:r>
    </w:p>
    <w:p w14:paraId="3B30B21C" w14:textId="77777777" w:rsidR="00523C7E" w:rsidRPr="00671B84" w:rsidRDefault="00523C7E" w:rsidP="00671B84">
      <w:pPr>
        <w:pBdr>
          <w:right w:val="single" w:sz="4" w:space="4" w:color="auto"/>
        </w:pBdr>
        <w:spacing w:after="0"/>
        <w:ind w:left="360"/>
        <w:rPr>
          <w:rFonts w:ascii="Garamond" w:hAnsi="Garamond"/>
        </w:rPr>
      </w:pPr>
      <w:r w:rsidRPr="00671B84">
        <w:rPr>
          <w:rFonts w:ascii="Garamond" w:hAnsi="Garamond"/>
        </w:rPr>
        <w:lastRenderedPageBreak/>
        <w:t>Ennek érdekében az esetleges előálló veszélyforrásokat az üzem dolgozóinak soron kívül meg kell szüntetni, vagy azok helyszínét a vendégek elől le kell zárni.</w:t>
      </w:r>
    </w:p>
    <w:p w14:paraId="562DAE5E" w14:textId="77777777" w:rsidR="00523C7E" w:rsidRPr="00DB61A8" w:rsidRDefault="00523C7E" w:rsidP="0064566F">
      <w:pPr>
        <w:pStyle w:val="Listaszerbekezds"/>
        <w:numPr>
          <w:ilvl w:val="0"/>
          <w:numId w:val="5"/>
        </w:numPr>
        <w:pBdr>
          <w:right w:val="single" w:sz="4" w:space="4" w:color="auto"/>
        </w:pBdr>
        <w:spacing w:after="0"/>
        <w:ind w:left="357" w:hanging="357"/>
        <w:rPr>
          <w:rFonts w:ascii="Garamond" w:hAnsi="Garamond"/>
        </w:rPr>
      </w:pPr>
      <w:r w:rsidRPr="00DB61A8">
        <w:rPr>
          <w:rFonts w:ascii="Garamond" w:hAnsi="Garamond"/>
        </w:rPr>
        <w:t>A strandterületek megfigyelésére a Miskolci Fürdők Kft. zárt rendszerű műszaki megoldással kiépített elektronikus megfigyelő rendszert (a továbbiakban: kamerarendszer) üzemeltet a következő feltételekkel:</w:t>
      </w:r>
    </w:p>
    <w:p w14:paraId="31872FF4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>a kamerarendszer kizárólag az emberi élet, a testi épség, a személyi szabadság védelmét, a jogsértő cselekmények megelőzését és bizonyítását, valamint a vagyon védelmét szolgálja,</w:t>
      </w:r>
    </w:p>
    <w:p w14:paraId="2A477B62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>alkalmazása az (a) pontban meghatározott célok eléréséhez elengedhetetlenül szükséges mértékig terjed, és nem jár az információs önrendelkezési jog aránytalan korlátozásával.</w:t>
      </w:r>
    </w:p>
    <w:p w14:paraId="13552CFB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>Kamerarendszer nincs elhelyezve olyan helyiségben, amelyben a megfigyelés - a helyiség rendeltetéséből fakadóan - az emberi méltóságot sértheti (pl. öltöző, illemhely).</w:t>
      </w:r>
    </w:p>
    <w:p w14:paraId="45AB4C82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>A kamerarendszer megfelel a mindenkori legmagasabb adatbiztonsági szint és a felvételek automatikus rögzítése követelményeinek.</w:t>
      </w:r>
    </w:p>
    <w:p w14:paraId="57A30153" w14:textId="082C4F76" w:rsidR="00523C7E" w:rsidRPr="0012284E" w:rsidRDefault="0064566F" w:rsidP="0064566F">
      <w:pPr>
        <w:pStyle w:val="Listaszerbekezds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br w:type="column"/>
      </w:r>
      <w:r w:rsidR="00523C7E" w:rsidRPr="0012284E">
        <w:rPr>
          <w:rFonts w:ascii="Garamond" w:hAnsi="Garamond"/>
        </w:rPr>
        <w:t>A felvételek a rögzítést követő 5-8 napig kerülnek tárolásra abból a célból, hogy azok a rögzítés helyszínén elkövetett bűncselekmény vagy szabálysértés miatt indult büntető-, szabálysértési vagy más hatósági, bírósági eljárásban - ideértve az érintett személy által, jogainak érvényesítése céljából indított eljárásokat, akár a polgári peres eljárást is - bizonyítékul, az erre törvényben felhatalmazott adatkezelők által felhasználhatóak legyenek. E határidő lejártát követően a fel nem használt felvételeket haladéktalanul törölni kell úgy, hogy azok többé ne legyenek helyreállíthatóak.</w:t>
      </w:r>
    </w:p>
    <w:p w14:paraId="2376AEC9" w14:textId="77777777" w:rsidR="00523C7E" w:rsidRPr="0012284E" w:rsidRDefault="00523C7E" w:rsidP="0012284E">
      <w:pPr>
        <w:pStyle w:val="Listaszerbekezds"/>
        <w:numPr>
          <w:ilvl w:val="0"/>
          <w:numId w:val="9"/>
        </w:numPr>
        <w:rPr>
          <w:rFonts w:ascii="Garamond" w:hAnsi="Garamond"/>
        </w:rPr>
      </w:pPr>
      <w:r w:rsidRPr="0012284E">
        <w:rPr>
          <w:rFonts w:ascii="Garamond" w:hAnsi="Garamond"/>
        </w:rPr>
        <w:t>A kamerarendszer által rögzített felvételekhez - a következő bekezdésben foglaltak kivételével - kizárólag a rendszer üzemeltetője férhet hozzá, azokat csak a szerződésből fakadó kötelezettségei érvényesítéséhez szükséges és a jogsértő cselekmény megelőzése vagy megszakítása érdekében mellőzhetetlen esetben jogosult megismerni, és a felvételeket csak a bíróság, a szabálysértési vagy más hatóság részére továbbíthatja.</w:t>
      </w:r>
    </w:p>
    <w:p w14:paraId="1B1C227F" w14:textId="77777777" w:rsidR="00523C7E" w:rsidRPr="0012284E" w:rsidRDefault="00523C7E" w:rsidP="0012284E">
      <w:pPr>
        <w:pStyle w:val="Listaszerbekezds"/>
        <w:numPr>
          <w:ilvl w:val="0"/>
          <w:numId w:val="9"/>
        </w:numPr>
        <w:rPr>
          <w:rFonts w:ascii="Garamond" w:hAnsi="Garamond"/>
        </w:rPr>
      </w:pPr>
      <w:r w:rsidRPr="0012284E">
        <w:rPr>
          <w:rFonts w:ascii="Garamond" w:hAnsi="Garamond"/>
        </w:rPr>
        <w:t>A továbbításra kizárólag törvényben meghatározott esetekben és a felvételre igényt tartó adatkezelési jogalapjának megfelelő igazolása után kerülhet sor. A felvételeket a továbbítás megtörténte után haladéktalanul törölni kell.</w:t>
      </w:r>
    </w:p>
    <w:p w14:paraId="33F2E447" w14:textId="77777777" w:rsidR="0064566F" w:rsidRDefault="0064566F" w:rsidP="0012284E">
      <w:pPr>
        <w:pStyle w:val="Listaszerbekezds"/>
        <w:numPr>
          <w:ilvl w:val="0"/>
          <w:numId w:val="9"/>
        </w:numPr>
        <w:rPr>
          <w:rFonts w:ascii="Garamond" w:hAnsi="Garamond"/>
        </w:rPr>
        <w:sectPr w:rsidR="0064566F" w:rsidSect="0064566F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</w:p>
    <w:p w14:paraId="0CC9403E" w14:textId="77777777" w:rsidR="0064566F" w:rsidRDefault="0064566F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7B531410" w14:textId="77777777" w:rsidR="0064566F" w:rsidRDefault="0064566F" w:rsidP="0012284E">
      <w:pPr>
        <w:pStyle w:val="Listaszerbekezds"/>
        <w:numPr>
          <w:ilvl w:val="0"/>
          <w:numId w:val="9"/>
        </w:numPr>
        <w:rPr>
          <w:rFonts w:ascii="Garamond" w:hAnsi="Garamond"/>
        </w:rPr>
        <w:sectPr w:rsidR="0064566F" w:rsidSect="009C193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space="708"/>
          <w:titlePg/>
          <w:docGrid w:linePitch="360"/>
        </w:sectPr>
      </w:pPr>
    </w:p>
    <w:p w14:paraId="216434EF" w14:textId="26F1294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lastRenderedPageBreak/>
        <w:t>Az, akinek jogát vagy jogos érdekét a kamerarendszer által rögzített felvétel érinti, a felvétel rögzítésétől számított öt napon belül jogának vagy jogos érdekének igazolásával kérheti, hogy az adatot annak üzemeltetője ne semmisítse meg, illetve ne törölje.</w:t>
      </w:r>
    </w:p>
    <w:p w14:paraId="1C4F83A7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>Bíróság vagy más hatóság megkeresésére a rögzített felvételt haladéktalanul meg kell küldeni. Amennyiben a megkeresésre attól számított hatvan napon belül, hogy a megsemmisítés mellőzését kérték, nem kerül sor, a rögzített felvételt haladéktalanul törölni kell úgy, hogy azok többé ne legyenek helyreállíthatóak.</w:t>
      </w:r>
    </w:p>
    <w:p w14:paraId="317A5471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 xml:space="preserve">A felvételen szereplő természetes személy érintett számára biztosítani kell valamennyi, az információs önrendelkezési jogról és az információszabadságról szóló törvényben felsorolt jognak az ott meghatározott korlátozások figyelembevételével történő gyakorlását. </w:t>
      </w:r>
    </w:p>
    <w:p w14:paraId="3D06446C" w14:textId="77777777" w:rsidR="00523C7E" w:rsidRPr="0012284E" w:rsidRDefault="00523C7E" w:rsidP="0064566F">
      <w:pPr>
        <w:pStyle w:val="Listaszerbekezds"/>
        <w:numPr>
          <w:ilvl w:val="0"/>
          <w:numId w:val="9"/>
        </w:numPr>
        <w:pBdr>
          <w:right w:val="single" w:sz="4" w:space="4" w:color="auto"/>
        </w:pBdr>
        <w:rPr>
          <w:rFonts w:ascii="Garamond" w:hAnsi="Garamond"/>
        </w:rPr>
      </w:pPr>
      <w:r w:rsidRPr="0012284E">
        <w:rPr>
          <w:rFonts w:ascii="Garamond" w:hAnsi="Garamond"/>
        </w:rPr>
        <w:t>A felvételek megismeréséről jegyzőkönyvet kell készíteni, a melynek tartalmaznia kell a rögzített felvételt, az annak megismerésére jogosult személy nevét, továbbá az adatok megismerésének okát és idejét.</w:t>
      </w:r>
    </w:p>
    <w:p w14:paraId="347BC71D" w14:textId="77777777" w:rsidR="00523C7E" w:rsidRPr="0012284E" w:rsidRDefault="00523C7E" w:rsidP="0064566F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szolgáltatások igénybevétele csak érvényes belépő vagy bérlet ellenében történhet.</w:t>
      </w:r>
    </w:p>
    <w:p w14:paraId="0B92823F" w14:textId="77777777" w:rsidR="00523C7E" w:rsidRPr="0012284E" w:rsidRDefault="00523C7E" w:rsidP="0064566F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fürdő szolgáltatásait, berendezéseit mindenki csak saját felelősségére veheti igénybe.</w:t>
      </w:r>
    </w:p>
    <w:p w14:paraId="0E9B7525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fürdő szolgáltatásait igénybe vevő személyek egészségének és testi épségének védelme érdekében a fürdőt nem látogathatják: </w:t>
      </w:r>
    </w:p>
    <w:p w14:paraId="7CE9C023" w14:textId="77777777" w:rsidR="00523C7E" w:rsidRPr="009C193C" w:rsidRDefault="00523C7E" w:rsidP="009C193C">
      <w:pPr>
        <w:pStyle w:val="Listaszerbekezds"/>
        <w:numPr>
          <w:ilvl w:val="0"/>
          <w:numId w:val="31"/>
        </w:numPr>
        <w:rPr>
          <w:rFonts w:ascii="Garamond" w:hAnsi="Garamond"/>
        </w:rPr>
      </w:pPr>
      <w:r w:rsidRPr="009C193C">
        <w:rPr>
          <w:rFonts w:ascii="Garamond" w:hAnsi="Garamond"/>
        </w:rPr>
        <w:t>lázas, továbbá fertőző betegségekben szenvedő (pl. gyomor-bélrendszeri és bőrbetegségben szenvedők);</w:t>
      </w:r>
    </w:p>
    <w:p w14:paraId="2E7D0BA8" w14:textId="77777777" w:rsidR="00523C7E" w:rsidRPr="009C193C" w:rsidRDefault="00523C7E" w:rsidP="009C193C">
      <w:pPr>
        <w:pStyle w:val="Listaszerbekezds"/>
        <w:numPr>
          <w:ilvl w:val="0"/>
          <w:numId w:val="31"/>
        </w:numPr>
        <w:rPr>
          <w:rFonts w:ascii="Garamond" w:hAnsi="Garamond"/>
        </w:rPr>
      </w:pPr>
      <w:r w:rsidRPr="009C193C">
        <w:rPr>
          <w:rFonts w:ascii="Garamond" w:hAnsi="Garamond"/>
        </w:rPr>
        <w:t>görcsös állapottal, eszméletvesztéssel járó, illetve feltűnő vagy nagy kiterjedésű kóros bőrelváltozással járó betegségben szenvedők;</w:t>
      </w:r>
    </w:p>
    <w:p w14:paraId="0E34F923" w14:textId="77777777" w:rsidR="00523C7E" w:rsidRPr="009C193C" w:rsidRDefault="00523C7E" w:rsidP="009C193C">
      <w:pPr>
        <w:pStyle w:val="Listaszerbekezds"/>
        <w:numPr>
          <w:ilvl w:val="0"/>
          <w:numId w:val="31"/>
        </w:numPr>
        <w:rPr>
          <w:rFonts w:ascii="Garamond" w:hAnsi="Garamond"/>
        </w:rPr>
      </w:pPr>
      <w:r w:rsidRPr="009C193C">
        <w:rPr>
          <w:rFonts w:ascii="Garamond" w:hAnsi="Garamond"/>
        </w:rPr>
        <w:t>ittas személyek;</w:t>
      </w:r>
    </w:p>
    <w:p w14:paraId="214663AC" w14:textId="77777777" w:rsidR="00523C7E" w:rsidRPr="009C193C" w:rsidRDefault="00523C7E" w:rsidP="009C193C">
      <w:pPr>
        <w:pStyle w:val="Listaszerbekezds"/>
        <w:numPr>
          <w:ilvl w:val="0"/>
          <w:numId w:val="31"/>
        </w:numPr>
        <w:rPr>
          <w:rFonts w:ascii="Garamond" w:hAnsi="Garamond"/>
        </w:rPr>
      </w:pPr>
      <w:r w:rsidRPr="009C193C">
        <w:rPr>
          <w:rFonts w:ascii="Garamond" w:hAnsi="Garamond"/>
        </w:rPr>
        <w:t xml:space="preserve">kábítószer vagy bódító hatású gyógyszer hatása alatt álló személyek. </w:t>
      </w:r>
    </w:p>
    <w:p w14:paraId="246A7A8E" w14:textId="77777777" w:rsidR="00523C7E" w:rsidRPr="00523C7E" w:rsidRDefault="00523C7E" w:rsidP="00523C7E">
      <w:pPr>
        <w:rPr>
          <w:rFonts w:ascii="Garamond" w:hAnsi="Garamond"/>
        </w:rPr>
      </w:pPr>
      <w:r w:rsidRPr="00523C7E">
        <w:rPr>
          <w:rFonts w:ascii="Garamond" w:hAnsi="Garamond"/>
        </w:rPr>
        <w:t>Amennyiben a fent felsoroltak közül bármely állapot fennáll, abban az esetben a fürdő személyzete a szolgáltatások bármelyikét megtagadhatja a vendégtől.</w:t>
      </w:r>
    </w:p>
    <w:p w14:paraId="23EC4E7D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vendégek kötelesek a személyzet által adott és a figyelmeztető táblákon is feltüntetett utasításokat maradéktalanul betartani.</w:t>
      </w:r>
    </w:p>
    <w:p w14:paraId="3B8BCE07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Rendkívüli medencezárás esetén (például: </w:t>
      </w:r>
      <w:proofErr w:type="spellStart"/>
      <w:r w:rsidRPr="009C193C">
        <w:rPr>
          <w:rFonts w:ascii="Garamond" w:hAnsi="Garamond"/>
        </w:rPr>
        <w:t>vis</w:t>
      </w:r>
      <w:proofErr w:type="spellEnd"/>
      <w:r w:rsidRPr="009C193C">
        <w:rPr>
          <w:rFonts w:ascii="Garamond" w:hAnsi="Garamond"/>
        </w:rPr>
        <w:t xml:space="preserve"> maior, meteorológiai jelenség, higiéniás ok) az úszómester felszólítását követően a vendég köteles </w:t>
      </w:r>
      <w:proofErr w:type="gramStart"/>
      <w:r w:rsidRPr="009C193C">
        <w:rPr>
          <w:rFonts w:ascii="Garamond" w:hAnsi="Garamond"/>
        </w:rPr>
        <w:t>a  medencét</w:t>
      </w:r>
      <w:proofErr w:type="gramEnd"/>
      <w:r w:rsidRPr="009C193C">
        <w:rPr>
          <w:rFonts w:ascii="Garamond" w:hAnsi="Garamond"/>
        </w:rPr>
        <w:t xml:space="preserve"> elhagyni. Ilyen esetben a vendég részére jegyár visszatérítés nem történik, továbbá a vendégek a rendkívüli medencezárás miatt kártérítésre nem tarthatnak igényt.</w:t>
      </w:r>
    </w:p>
    <w:p w14:paraId="7D6BBA5B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 helyi sajátosságaiból eredő, és a szolgáltatásokra vonatkozó előírásokat az Üzemeltetési Szabályzat tartalmazza. A szabályzat üzemidő alatt a fürdő vezetőjénél betekintésre a vendégek rendelkezésére áll.</w:t>
      </w:r>
    </w:p>
    <w:p w14:paraId="3D35A0F3" w14:textId="77777777" w:rsidR="0064566F" w:rsidRDefault="0064566F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  <w:sectPr w:rsidR="0064566F" w:rsidSect="0064566F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</w:p>
    <w:p w14:paraId="31AF748E" w14:textId="77777777" w:rsidR="0064566F" w:rsidRDefault="0064566F">
      <w:pPr>
        <w:rPr>
          <w:rFonts w:ascii="Garamond" w:hAnsi="Garamond"/>
          <w:color w:val="4472C4"/>
          <w:highlight w:val="lightGray"/>
        </w:rPr>
      </w:pPr>
      <w:r>
        <w:rPr>
          <w:rFonts w:ascii="Garamond" w:hAnsi="Garamond"/>
          <w:color w:val="4472C4"/>
          <w:highlight w:val="lightGray"/>
        </w:rPr>
        <w:br w:type="page"/>
      </w:r>
    </w:p>
    <w:p w14:paraId="5B7033DB" w14:textId="77777777" w:rsidR="00671B84" w:rsidRDefault="00671B84" w:rsidP="00671B84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  <w:sectPr w:rsidR="00671B84" w:rsidSect="009C193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space="708"/>
          <w:titlePg/>
          <w:docGrid w:linePitch="360"/>
        </w:sectPr>
      </w:pPr>
    </w:p>
    <w:p w14:paraId="28D930C4" w14:textId="76DA59AF" w:rsidR="00523C7E" w:rsidRPr="00671B84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671B84">
        <w:rPr>
          <w:rFonts w:ascii="Garamond" w:hAnsi="Garamond"/>
        </w:rPr>
        <w:lastRenderedPageBreak/>
        <w:t xml:space="preserve">A Fürdő üzemeltetése során tevékenységét A közfürdők létesítéséről és működéséről szóló 121/1996. (VII. 24.) Korm. rendelet, és A közfürdők </w:t>
      </w:r>
      <w:proofErr w:type="gramStart"/>
      <w:r w:rsidRPr="00671B84">
        <w:rPr>
          <w:rFonts w:ascii="Garamond" w:hAnsi="Garamond"/>
        </w:rPr>
        <w:t>létesítésének  és</w:t>
      </w:r>
      <w:proofErr w:type="gramEnd"/>
      <w:r w:rsidRPr="00671B84">
        <w:rPr>
          <w:rFonts w:ascii="Garamond" w:hAnsi="Garamond"/>
        </w:rPr>
        <w:t xml:space="preserve"> üzemeltetésének közegészségügyi feltételeiről szóló 37/1996. (X. 18.) NM rendelet alapján köteles ellátni.</w:t>
      </w:r>
    </w:p>
    <w:p w14:paraId="2F30A4D9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Fürdő üzemeltetése során köteles biztosítani: </w:t>
      </w:r>
    </w:p>
    <w:p w14:paraId="7830E3E8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 xml:space="preserve">a medencék vizének </w:t>
      </w:r>
      <w:proofErr w:type="spellStart"/>
      <w:r w:rsidRPr="009C193C">
        <w:rPr>
          <w:rFonts w:ascii="Garamond" w:hAnsi="Garamond"/>
        </w:rPr>
        <w:t>hatóságilag</w:t>
      </w:r>
      <w:proofErr w:type="spellEnd"/>
      <w:r w:rsidRPr="009C193C">
        <w:rPr>
          <w:rFonts w:ascii="Garamond" w:hAnsi="Garamond"/>
        </w:rPr>
        <w:t xml:space="preserve"> előírt minőségét;</w:t>
      </w:r>
    </w:p>
    <w:p w14:paraId="06A43BA3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 medencék, öltözők és egyéb a Fürdőhöz tartozó területek takarítását, tisztántartását, és fertőtlenítését;</w:t>
      </w:r>
    </w:p>
    <w:p w14:paraId="65909588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 medencék biztonsági felügyeletét;</w:t>
      </w:r>
    </w:p>
    <w:p w14:paraId="76C580E2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 mentő felszerelések készenlétben tartását;</w:t>
      </w:r>
    </w:p>
    <w:p w14:paraId="11EE4F52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azt, hogy a szűrőforgatóval üzemelő medencéknél a szűrés után a medencékbe visszatérő víz az ivóvízre megállapított minőség követelményének megfeleljen;</w:t>
      </w:r>
    </w:p>
    <w:p w14:paraId="7E65C1F2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 medencék napi ürítését, amelyet csak a Vendégek medencéből történő távozása után lehet megkezdeni;</w:t>
      </w:r>
    </w:p>
    <w:p w14:paraId="20CE53DB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az egyes medencékben vállalt vízhőmérséklet biztosítását;</w:t>
      </w:r>
    </w:p>
    <w:p w14:paraId="2673C49D" w14:textId="77777777" w:rsidR="00523C7E" w:rsidRPr="009C193C" w:rsidRDefault="00523C7E" w:rsidP="00671B84">
      <w:pPr>
        <w:pStyle w:val="Listaszerbekezds"/>
        <w:numPr>
          <w:ilvl w:val="0"/>
          <w:numId w:val="33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az előírásoknak megfelelően előkészített és teljesen feltöltött medencét.</w:t>
      </w:r>
    </w:p>
    <w:p w14:paraId="424A7C86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szolgáltatás ára a kiszolgálás díját is magában foglalja, ezért a fürdő dolgozója a vendégtől semmiféle más juttatásra nem tarthat igényt, vagy </w:t>
      </w:r>
      <w:proofErr w:type="gramStart"/>
      <w:r w:rsidRPr="009C193C">
        <w:rPr>
          <w:rFonts w:ascii="Garamond" w:hAnsi="Garamond"/>
        </w:rPr>
        <w:t>nem  követelhet</w:t>
      </w:r>
      <w:proofErr w:type="gramEnd"/>
      <w:r w:rsidRPr="009C193C">
        <w:rPr>
          <w:rFonts w:ascii="Garamond" w:hAnsi="Garamond"/>
        </w:rPr>
        <w:t>.</w:t>
      </w:r>
    </w:p>
    <w:p w14:paraId="3E97F114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térítéses szolgáltatások díjszabása a pénztáraknál és a hivatalos weboldalon elérhető </w:t>
      </w:r>
      <w:proofErr w:type="spellStart"/>
      <w:r w:rsidRPr="009C193C">
        <w:rPr>
          <w:rFonts w:ascii="Garamond" w:hAnsi="Garamond"/>
        </w:rPr>
        <w:t>ártáblákon</w:t>
      </w:r>
      <w:proofErr w:type="spellEnd"/>
      <w:r w:rsidRPr="009C193C">
        <w:rPr>
          <w:rFonts w:ascii="Garamond" w:hAnsi="Garamond"/>
        </w:rPr>
        <w:t xml:space="preserve"> olvasható.</w:t>
      </w:r>
    </w:p>
    <w:p w14:paraId="66086248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szolgáltatások a vendégek számára érkezésük sorrendjében állnak rendelkezésükre. Kivételt képeznek a terhes anyák, világtalanok és </w:t>
      </w:r>
      <w:proofErr w:type="gramStart"/>
      <w:r w:rsidRPr="009C193C">
        <w:rPr>
          <w:rFonts w:ascii="Garamond" w:hAnsi="Garamond"/>
        </w:rPr>
        <w:t>a  mozgáskorlátozottak</w:t>
      </w:r>
      <w:proofErr w:type="gramEnd"/>
      <w:r w:rsidRPr="009C193C">
        <w:rPr>
          <w:rFonts w:ascii="Garamond" w:hAnsi="Garamond"/>
        </w:rPr>
        <w:t>. A fürdőszolgáltatáson kívüli egyéb szolgáltatások (pl.: szaunaszeánsz, szolárium) előzetes regisztráció alapján történik.</w:t>
      </w:r>
    </w:p>
    <w:p w14:paraId="6AAF5213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 területén 14 éven aluli gyermek csak felnőtt kísérővel és felügyeletével, annak felelőssége mellett tartózkodhat.</w:t>
      </w:r>
    </w:p>
    <w:p w14:paraId="62EC8EA6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14 éves kor alatti gyermekek a medencéket csak felnőtt felügyelettel használhatják.</w:t>
      </w:r>
    </w:p>
    <w:p w14:paraId="282957CA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Az úszómedencét csak úszni tudó személy/vendég használhatja!</w:t>
      </w:r>
    </w:p>
    <w:p w14:paraId="55199FEC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fürdőmedencék fürdőruhában vehetők igénybe. A strandfürdő területén a topless viselet vagy a naturista napozás, fürdőzés nem megengedett. Nőknél fürdőruha, férfiaknál térd fölé érő fürdőnadrág viselése kötelező. Vitás kérdésekben a fürdő személyzetének jogában áll a fürdőszolgáltatást megtagadni a vendégtől. Fürdőruha gyermek számára is kötelező. 2 éves kor alatt úszópelenka használata kötelező.</w:t>
      </w:r>
    </w:p>
    <w:p w14:paraId="5318FBC5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medencék környéke nedves lehet, így nagyobb a csúszásveszély. A balesetek megelőzése érdekében fürdőpapucs használatát javasoljuk.</w:t>
      </w:r>
    </w:p>
    <w:p w14:paraId="007FA902" w14:textId="77777777" w:rsidR="00523C7E" w:rsidRPr="009C193C" w:rsidRDefault="00523C7E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fürdőben található berendezések, felszerelések és a tisztaság megóvása az üzemeltető és a vendég közös érdeke. Azt a vendéget, aki a fürdő bármely eszközében, berendezésében, épületében, növényzetében kárt okoz, vagy azokat eltulajdonítja, az üzemeltető a kár megtérítésére kötelezi.</w:t>
      </w:r>
    </w:p>
    <w:p w14:paraId="7A824820" w14:textId="77777777" w:rsidR="00671B84" w:rsidRDefault="00671B84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  <w:sectPr w:rsidR="00671B84" w:rsidSect="00671B84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</w:p>
    <w:p w14:paraId="29216141" w14:textId="77777777" w:rsidR="00671B84" w:rsidRDefault="00671B84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E04E819" w14:textId="77777777" w:rsidR="00671B84" w:rsidRDefault="00671B84" w:rsidP="009C193C">
      <w:pPr>
        <w:pStyle w:val="Listaszerbekezds"/>
        <w:numPr>
          <w:ilvl w:val="0"/>
          <w:numId w:val="5"/>
        </w:numPr>
        <w:ind w:left="357" w:hanging="357"/>
        <w:rPr>
          <w:rFonts w:ascii="Garamond" w:hAnsi="Garamond"/>
        </w:rPr>
        <w:sectPr w:rsidR="00671B84" w:rsidSect="009C193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space="708"/>
          <w:titlePg/>
          <w:docGrid w:linePitch="360"/>
        </w:sectPr>
      </w:pPr>
    </w:p>
    <w:p w14:paraId="3C836F8B" w14:textId="7315DF38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lastRenderedPageBreak/>
        <w:t>A nemdohányzók védelméről szóló törvény alapján a fürdő területén dohányozni csak a táblával kijelölt helyeken szabad. Kérjük, hogy a cigarettacsikkeket az erre kijelölt csikktartókban helyezzék el.</w:t>
      </w:r>
    </w:p>
    <w:p w14:paraId="195AFBB8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Vendég a nyitvatartási időn kívül a Fürdő területén nem tartózkodhat.</w:t>
      </w:r>
    </w:p>
    <w:p w14:paraId="52778714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medencékbe azok oldalfaláról beugrani nem szabad. Saját és mások testi épségét veszélyeztetni, nyugalmát zavarni nem megengedett.</w:t>
      </w:r>
    </w:p>
    <w:p w14:paraId="4E85DDCF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Az úszómedence kivételével a medencékben vízi játékok (gumi úszólabda, tüdővel felfújható labda, normál méretű gumimatrac, </w:t>
      </w:r>
      <w:proofErr w:type="gramStart"/>
      <w:r w:rsidRPr="009C193C">
        <w:rPr>
          <w:rFonts w:ascii="Garamond" w:hAnsi="Garamond"/>
        </w:rPr>
        <w:t>úszógumi,</w:t>
      </w:r>
      <w:proofErr w:type="gramEnd"/>
      <w:r w:rsidRPr="009C193C">
        <w:rPr>
          <w:rFonts w:ascii="Garamond" w:hAnsi="Garamond"/>
        </w:rPr>
        <w:t xml:space="preserve"> stb.) használata megengedett úgy, hogy azzal más vendég nyugalmát ne zavarja, biztonságát ne veszélyeztesse.</w:t>
      </w:r>
    </w:p>
    <w:p w14:paraId="009B3C59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medencéket a Fürdő sportszervezők, iskolák részére üzemidőben is bérbe adhatja.</w:t>
      </w:r>
    </w:p>
    <w:p w14:paraId="5E66D641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Bármilyen protézissel rendelkezők, nyak- és gerincsérültek a csúszdát nem használhatják.</w:t>
      </w:r>
    </w:p>
    <w:p w14:paraId="2A367719" w14:textId="77777777" w:rsidR="00523C7E" w:rsidRPr="009C193C" w:rsidRDefault="00523C7E" w:rsidP="00671B84">
      <w:pPr>
        <w:pStyle w:val="Listaszerbekezds"/>
        <w:numPr>
          <w:ilvl w:val="0"/>
          <w:numId w:val="5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gyerekmedencékben egészségügyi okokból a felnőttek csak állhatnak, valamint a medence szélén ülhetnek.</w:t>
      </w:r>
    </w:p>
    <w:p w14:paraId="0683C637" w14:textId="77777777" w:rsidR="00523C7E" w:rsidRPr="00523C7E" w:rsidRDefault="00523C7E" w:rsidP="00671B84">
      <w:pPr>
        <w:pStyle w:val="Cm"/>
        <w:pBdr>
          <w:right w:val="single" w:sz="4" w:space="4" w:color="auto"/>
        </w:pBdr>
      </w:pPr>
      <w:r w:rsidRPr="00523C7E">
        <w:t>A Fürdő területén nem megengedett</w:t>
      </w:r>
    </w:p>
    <w:p w14:paraId="0857CE14" w14:textId="77777777" w:rsidR="00523C7E" w:rsidRPr="009C193C" w:rsidRDefault="00523C7E" w:rsidP="00671B84">
      <w:pPr>
        <w:pStyle w:val="Listaszerbekezds"/>
        <w:numPr>
          <w:ilvl w:val="0"/>
          <w:numId w:val="2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 területére mások testi épségére veszélyes tárgyat, mérgező, egészségre ártalmas, balesetveszélyes anyagot bevinni.</w:t>
      </w:r>
    </w:p>
    <w:p w14:paraId="2B897B2E" w14:textId="77777777" w:rsidR="00523C7E" w:rsidRPr="009C193C" w:rsidRDefault="00523C7E" w:rsidP="00671B84">
      <w:pPr>
        <w:pStyle w:val="Listaszerbekezds"/>
        <w:numPr>
          <w:ilvl w:val="0"/>
          <w:numId w:val="2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 medencéiben és azok 5 méteres körzetében étkezni, italt fogyasztani, törékeny, vagy bármely más balesetet és sérülést előidéző tárgyat bevinni és a medencék vizét egyéb módon szennyezni.</w:t>
      </w:r>
    </w:p>
    <w:p w14:paraId="54476A1A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Utcai cipőben, utcai ruházatban, medencében, ill. annak 5 méteres körzetében (pl. wellness, zuhanyzó stb.) tartózkodni.</w:t>
      </w:r>
    </w:p>
    <w:p w14:paraId="52BE51D8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medencéket zuhany, lábmosó használata nélkül igénybe venni.</w:t>
      </w:r>
    </w:p>
    <w:p w14:paraId="6A56A29C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papucsot medencébe vinni, a medence szélén található rácsszerkezetre </w:t>
      </w:r>
      <w:proofErr w:type="gramStart"/>
      <w:r w:rsidRPr="009C193C">
        <w:rPr>
          <w:rFonts w:ascii="Garamond" w:hAnsi="Garamond"/>
        </w:rPr>
        <w:t>tenni</w:t>
      </w:r>
      <w:proofErr w:type="gramEnd"/>
      <w:r w:rsidRPr="009C193C">
        <w:rPr>
          <w:rFonts w:ascii="Garamond" w:hAnsi="Garamond"/>
        </w:rPr>
        <w:t xml:space="preserve"> illetve azon tartózkodni.</w:t>
      </w:r>
    </w:p>
    <w:p w14:paraId="18A91E08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medence lépcsőjén folyamatosan tartózkodni, akadályozni mások közlekedését.</w:t>
      </w:r>
    </w:p>
    <w:p w14:paraId="2AF1C6D7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 területére állatot bevinni, kivételt képez a 27/2009. (XII.3.) SZMM rendelet értelmében a segítő kutya, amely azonban a medencékben és annak 5 méteres körzetében, ill. zárt térben nem tartózkodhat. A 19/2001.(V.7.) sz. az állattartás helyi szabályairól szóló rendeletben foglaltak betartása kötelező.</w:t>
      </w:r>
    </w:p>
    <w:p w14:paraId="1865E6D9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közerkölcsöt, közrendet sértő módon viselkedni. A Fürdő területén tilos az obszcén, trágár, gyalázkodó megjegyzések kinyilvánítása, a fizikális bántalmazás, a faji, etnikai, vallási hovatartozás, szexuális beállítottság miatti gyűlöletkeltés, a szexuális indíttatású testi érintkezés továbbá minden olyan magatartásforma, mely utaló lehet szexuális kapcsolat létesítésére, és alkalmas arra, hogy másokban megbotránkozást, riadalmat keltsen.</w:t>
      </w:r>
    </w:p>
    <w:p w14:paraId="1855C3EA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fürdő egész területén tilos hajat festeni és hajat vágni, borotválkozni, manikűrözni és pedikűrözni, fogat mosni és bármilyen kozmetikai kezelést végezni.</w:t>
      </w:r>
    </w:p>
    <w:p w14:paraId="2D499A83" w14:textId="77777777" w:rsidR="00523C7E" w:rsidRPr="009C193C" w:rsidRDefault="00523C7E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vendégeknek tilos tartózkodni elzárt területen vagy üzemi területen.</w:t>
      </w:r>
    </w:p>
    <w:p w14:paraId="6D48B5E9" w14:textId="77777777" w:rsidR="00671B84" w:rsidRDefault="00671B84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  <w:sectPr w:rsidR="00671B84" w:rsidSect="00671B84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</w:p>
    <w:p w14:paraId="75BA2BD2" w14:textId="77777777" w:rsidR="00671B84" w:rsidRDefault="00671B84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969C6E0" w14:textId="77777777" w:rsidR="00671B84" w:rsidRDefault="00671B84" w:rsidP="009C193C">
      <w:pPr>
        <w:pStyle w:val="Listaszerbekezds"/>
        <w:numPr>
          <w:ilvl w:val="0"/>
          <w:numId w:val="29"/>
        </w:numPr>
        <w:ind w:left="357" w:hanging="357"/>
        <w:rPr>
          <w:rFonts w:ascii="Garamond" w:hAnsi="Garamond"/>
        </w:rPr>
        <w:sectPr w:rsidR="00671B84" w:rsidSect="009C193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space="708"/>
          <w:titlePg/>
          <w:docGrid w:linePitch="360"/>
        </w:sectPr>
      </w:pPr>
    </w:p>
    <w:p w14:paraId="7BB95766" w14:textId="1C4DF4EF" w:rsidR="00523C7E" w:rsidRPr="009C193C" w:rsidRDefault="00523C7E" w:rsidP="00671B84">
      <w:pPr>
        <w:pStyle w:val="Listaszerbekezds"/>
        <w:numPr>
          <w:ilvl w:val="0"/>
          <w:numId w:val="2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lastRenderedPageBreak/>
        <w:t>Tilos a Fürdő területén tüzet rakni, sátrat építeni, kivéve napozósátor 2 m2 alapterületig.</w:t>
      </w:r>
    </w:p>
    <w:p w14:paraId="105ACCA8" w14:textId="77777777" w:rsidR="00523C7E" w:rsidRPr="009C193C" w:rsidRDefault="00523C7E" w:rsidP="00671B84">
      <w:pPr>
        <w:pStyle w:val="Listaszerbekezds"/>
        <w:numPr>
          <w:ilvl w:val="0"/>
          <w:numId w:val="2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Tilos a Fürdő területén zajkeltő tevékenységet folytatni.</w:t>
      </w:r>
    </w:p>
    <w:p w14:paraId="066A1264" w14:textId="77777777" w:rsidR="00523C7E" w:rsidRPr="009C193C" w:rsidRDefault="00523C7E" w:rsidP="00671B84">
      <w:pPr>
        <w:pStyle w:val="Listaszerbekezds"/>
        <w:numPr>
          <w:ilvl w:val="0"/>
          <w:numId w:val="2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Tilos a Fürdő medencéiben működő víz alatti fúvókákat eldugaszolni.</w:t>
      </w:r>
    </w:p>
    <w:p w14:paraId="2E503323" w14:textId="77777777" w:rsidR="00523C7E" w:rsidRPr="009C193C" w:rsidRDefault="00523C7E" w:rsidP="00671B84">
      <w:pPr>
        <w:pStyle w:val="Listaszerbekezds"/>
        <w:numPr>
          <w:ilvl w:val="0"/>
          <w:numId w:val="2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Tilos az úszómedencébe nem tüdővel felfújt labdát, gumimatracot, vagy bármely egyéb játékot, felszerelést, oda nem illő tárgyat bevinni!</w:t>
      </w:r>
    </w:p>
    <w:p w14:paraId="55C69104" w14:textId="77777777" w:rsidR="00523C7E" w:rsidRPr="00523C7E" w:rsidRDefault="00523C7E" w:rsidP="00671B84">
      <w:pPr>
        <w:pStyle w:val="Cm"/>
        <w:pBdr>
          <w:right w:val="single" w:sz="4" w:space="4" w:color="auto"/>
        </w:pBdr>
      </w:pPr>
      <w:r w:rsidRPr="00523C7E">
        <w:t>Üzemidő, jegykiadás, belépés</w:t>
      </w:r>
    </w:p>
    <w:p w14:paraId="3DB63559" w14:textId="77777777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Pénztárnyitás a fürdő nyitásával egy időben, a pénztárzárás a zárórát megelőző 1 órával történik. </w:t>
      </w:r>
      <w:proofErr w:type="spellStart"/>
      <w:r w:rsidRPr="009C193C">
        <w:rPr>
          <w:rFonts w:ascii="Garamond" w:hAnsi="Garamond"/>
        </w:rPr>
        <w:t>Nyitvatartás</w:t>
      </w:r>
      <w:proofErr w:type="spellEnd"/>
      <w:r w:rsidRPr="009C193C">
        <w:rPr>
          <w:rFonts w:ascii="Garamond" w:hAnsi="Garamond"/>
        </w:rPr>
        <w:t xml:space="preserve"> egész évben, minden nap:</w:t>
      </w:r>
    </w:p>
    <w:p w14:paraId="12296A95" w14:textId="77777777" w:rsidR="00523C7E" w:rsidRPr="009C193C" w:rsidRDefault="00523C7E" w:rsidP="00671B84">
      <w:pPr>
        <w:pStyle w:val="Listaszerbekezds"/>
        <w:numPr>
          <w:ilvl w:val="0"/>
          <w:numId w:val="25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Fürdő és Szaunapark: 9:00-20:00 óra</w:t>
      </w:r>
    </w:p>
    <w:p w14:paraId="59EA8209" w14:textId="77777777" w:rsidR="00523C7E" w:rsidRPr="009C193C" w:rsidRDefault="00523C7E" w:rsidP="00671B84">
      <w:pPr>
        <w:pStyle w:val="Listaszerbekezds"/>
        <w:numPr>
          <w:ilvl w:val="0"/>
          <w:numId w:val="25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Pénztárzárás: 19:00 óra</w:t>
      </w:r>
    </w:p>
    <w:p w14:paraId="148B7E0C" w14:textId="77777777" w:rsidR="00523C7E" w:rsidRPr="009C193C" w:rsidRDefault="00523C7E" w:rsidP="00671B84">
      <w:pPr>
        <w:pStyle w:val="Listaszerbekezds"/>
        <w:numPr>
          <w:ilvl w:val="0"/>
          <w:numId w:val="25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Medencezárás: 19:30 óra</w:t>
      </w:r>
    </w:p>
    <w:p w14:paraId="466F3F9E" w14:textId="77777777" w:rsidR="00523C7E" w:rsidRPr="009C193C" w:rsidRDefault="00523C7E" w:rsidP="00671B84">
      <w:pPr>
        <w:pStyle w:val="Listaszerbekezds"/>
        <w:numPr>
          <w:ilvl w:val="0"/>
          <w:numId w:val="25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Éjszakai fürdőzés: 20:00- 00:30 óra között, medencezárás: 24.00 (előre meghirdetett időpontokban)</w:t>
      </w:r>
    </w:p>
    <w:p w14:paraId="34E85F26" w14:textId="77777777" w:rsidR="00523C7E" w:rsidRPr="009C193C" w:rsidRDefault="00523C7E" w:rsidP="00671B84">
      <w:pPr>
        <w:pStyle w:val="Listaszerbekezds"/>
        <w:numPr>
          <w:ilvl w:val="0"/>
          <w:numId w:val="25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Ajándékbolt: 9:00- 19:00 óra</w:t>
      </w:r>
    </w:p>
    <w:p w14:paraId="51970AF9" w14:textId="77777777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Fürdő folyamatos üzemmódban üzemel. Kiemelt állami ünnepek nyitvatartási rendjét, valamint a szokásostól bármely ok miatt eltérő </w:t>
      </w:r>
      <w:proofErr w:type="gramStart"/>
      <w:r w:rsidRPr="009C193C">
        <w:rPr>
          <w:rFonts w:ascii="Garamond" w:hAnsi="Garamond"/>
        </w:rPr>
        <w:t>nyitva tartást</w:t>
      </w:r>
      <w:proofErr w:type="gramEnd"/>
      <w:r w:rsidRPr="009C193C">
        <w:rPr>
          <w:rFonts w:ascii="Garamond" w:hAnsi="Garamond"/>
        </w:rPr>
        <w:t xml:space="preserve"> interneten – a Fürdő hivatalos honlapján, illetve a Fürdő hivatalos Facebook oldalán –, illetve a Fürdő saját területén a pénztáraknál teszi közzé.</w:t>
      </w:r>
    </w:p>
    <w:p w14:paraId="2A8CC7F4" w14:textId="77777777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</w:t>
      </w:r>
      <w:proofErr w:type="spellStart"/>
      <w:r w:rsidRPr="009C193C">
        <w:rPr>
          <w:rFonts w:ascii="Garamond" w:hAnsi="Garamond"/>
        </w:rPr>
        <w:t>nyitvatartást</w:t>
      </w:r>
      <w:proofErr w:type="spellEnd"/>
      <w:r w:rsidRPr="009C193C">
        <w:rPr>
          <w:rFonts w:ascii="Garamond" w:hAnsi="Garamond"/>
        </w:rPr>
        <w:t xml:space="preserve"> a Fürdő vezetősége indokolt esetben – például rendkívüli medencezárás – megváltoztathatja, melyet a pénztárak előtt kifüggesztett hirdetmény formájában és a hangosbemondón azonnal közöl.</w:t>
      </w:r>
    </w:p>
    <w:p w14:paraId="75DF98C7" w14:textId="77777777" w:rsidR="00523C7E" w:rsidRPr="009C193C" w:rsidRDefault="00523C7E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megvásárolt jegy csak a váltás napján, a szezonnak megfelelő alapidőben, napi egyszeri belépésre és arra a szolgáltatásra érvényes, amelyre kiadták.</w:t>
      </w:r>
    </w:p>
    <w:p w14:paraId="1DF512E4" w14:textId="77777777" w:rsidR="00523C7E" w:rsidRPr="009C193C" w:rsidRDefault="00523C7E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beléptető karpánt/karóra másra át nem ruházható. A beléptető karpánt/karóra jól látható helyen történő viselése mindenki számára kötelező.</w:t>
      </w:r>
    </w:p>
    <w:p w14:paraId="5DE26D66" w14:textId="77777777" w:rsidR="00523C7E" w:rsidRPr="009C193C" w:rsidRDefault="00523C7E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 vendég köteles a Fürdő területére történő belépéskor az aktiváltan átadott beléptető karpántot/karórát viselni majd távozáskor leadni. A vendég a karpánt/karóra elvesztése, megrongálódása esetén az okozott kárt az érvényes </w:t>
      </w:r>
      <w:proofErr w:type="spellStart"/>
      <w:r w:rsidRPr="009C193C">
        <w:rPr>
          <w:rFonts w:ascii="Garamond" w:hAnsi="Garamond"/>
        </w:rPr>
        <w:t>árszabályzatban</w:t>
      </w:r>
      <w:proofErr w:type="spellEnd"/>
      <w:r w:rsidRPr="009C193C">
        <w:rPr>
          <w:rFonts w:ascii="Garamond" w:hAnsi="Garamond"/>
        </w:rPr>
        <w:t xml:space="preserve"> meghatározott módon, forintban köteles megtéríteni.</w:t>
      </w:r>
    </w:p>
    <w:p w14:paraId="528BC136" w14:textId="77777777" w:rsidR="00523C7E" w:rsidRPr="009C193C" w:rsidRDefault="00523C7E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Kedvezményre jogosító feltétel:</w:t>
      </w:r>
    </w:p>
    <w:p w14:paraId="568028AE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>4 éves kor alatt a belépés ingyenes.</w:t>
      </w:r>
    </w:p>
    <w:p w14:paraId="0DA582EA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>Gyermekjegyet 4-14 éves korig lehet váltani.</w:t>
      </w:r>
    </w:p>
    <w:p w14:paraId="219C0D79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 xml:space="preserve">Diákjegyet nappali vagy esti </w:t>
      </w:r>
      <w:proofErr w:type="spellStart"/>
      <w:r w:rsidRPr="009C193C">
        <w:rPr>
          <w:rFonts w:ascii="Garamond" w:hAnsi="Garamond"/>
        </w:rPr>
        <w:t>tagozatos</w:t>
      </w:r>
      <w:proofErr w:type="spellEnd"/>
      <w:r w:rsidRPr="009C193C">
        <w:rPr>
          <w:rFonts w:ascii="Garamond" w:hAnsi="Garamond"/>
        </w:rPr>
        <w:t xml:space="preserve"> jogviszonnyal, 25 éves korig lehet váltani.</w:t>
      </w:r>
    </w:p>
    <w:p w14:paraId="7ABD92DA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>Diák, nyugdíjas kedvezményes fürdőbelépőjegy a jogosultságot igazoló igazolvány felmutatása mellett váltható.</w:t>
      </w:r>
    </w:p>
    <w:p w14:paraId="55B7A25D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>Csoportos belépőtípusoknál: 15 fő feletti létszám esetén, egy időben történő belépéskor. Egy kísérő belépése díjtalan.</w:t>
      </w:r>
    </w:p>
    <w:p w14:paraId="00DCBCA8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 xml:space="preserve">Kedvezményes belépőre jogosít: Miskolc </w:t>
      </w:r>
      <w:proofErr w:type="spellStart"/>
      <w:r w:rsidRPr="009C193C">
        <w:rPr>
          <w:rFonts w:ascii="Garamond" w:hAnsi="Garamond"/>
        </w:rPr>
        <w:t>Pass</w:t>
      </w:r>
      <w:proofErr w:type="spellEnd"/>
      <w:r w:rsidRPr="009C193C">
        <w:rPr>
          <w:rFonts w:ascii="Garamond" w:hAnsi="Garamond"/>
        </w:rPr>
        <w:t xml:space="preserve"> Classic kártya, Miskolc </w:t>
      </w:r>
      <w:proofErr w:type="spellStart"/>
      <w:r w:rsidRPr="009C193C">
        <w:rPr>
          <w:rFonts w:ascii="Garamond" w:hAnsi="Garamond"/>
        </w:rPr>
        <w:t>Pass</w:t>
      </w:r>
      <w:proofErr w:type="spellEnd"/>
      <w:r w:rsidRPr="009C193C">
        <w:rPr>
          <w:rFonts w:ascii="Garamond" w:hAnsi="Garamond"/>
        </w:rPr>
        <w:t xml:space="preserve"> Turisztikai kártya felmutatása.</w:t>
      </w:r>
    </w:p>
    <w:p w14:paraId="2F3E179A" w14:textId="77777777" w:rsidR="00523C7E" w:rsidRPr="009C193C" w:rsidRDefault="00523C7E" w:rsidP="009C193C">
      <w:pPr>
        <w:pStyle w:val="Listaszerbekezds"/>
        <w:numPr>
          <w:ilvl w:val="0"/>
          <w:numId w:val="27"/>
        </w:numPr>
        <w:rPr>
          <w:rFonts w:ascii="Garamond" w:hAnsi="Garamond"/>
        </w:rPr>
      </w:pPr>
      <w:r w:rsidRPr="009C193C">
        <w:rPr>
          <w:rFonts w:ascii="Garamond" w:hAnsi="Garamond"/>
        </w:rPr>
        <w:t xml:space="preserve">Írásos megállapodás alapján kiadott kuponokkal, pl. Hungary </w:t>
      </w:r>
      <w:proofErr w:type="spellStart"/>
      <w:proofErr w:type="gramStart"/>
      <w:r w:rsidRPr="009C193C">
        <w:rPr>
          <w:rFonts w:ascii="Garamond" w:hAnsi="Garamond"/>
        </w:rPr>
        <w:t>Card</w:t>
      </w:r>
      <w:proofErr w:type="spellEnd"/>
      <w:r w:rsidRPr="009C193C">
        <w:rPr>
          <w:rFonts w:ascii="Garamond" w:hAnsi="Garamond"/>
        </w:rPr>
        <w:t>,</w:t>
      </w:r>
      <w:proofErr w:type="gramEnd"/>
      <w:r w:rsidRPr="009C193C">
        <w:rPr>
          <w:rFonts w:ascii="Garamond" w:hAnsi="Garamond"/>
        </w:rPr>
        <w:t xml:space="preserve"> stb.</w:t>
      </w:r>
    </w:p>
    <w:p w14:paraId="7C1C4CFA" w14:textId="77777777" w:rsidR="00523C7E" w:rsidRPr="009C193C" w:rsidRDefault="00523C7E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kedvezmények jogosítására szolgáló igazolványokat kérés nélkül a pénztári jegyváltáskor be kell mutatni.</w:t>
      </w:r>
    </w:p>
    <w:p w14:paraId="39FF28A9" w14:textId="77777777" w:rsidR="00671B84" w:rsidRDefault="00671B84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  <w:sectPr w:rsidR="00671B84" w:rsidSect="00671B84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</w:p>
    <w:p w14:paraId="3906EE48" w14:textId="77777777" w:rsidR="00671B84" w:rsidRDefault="00671B84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1C2065C" w14:textId="77777777" w:rsidR="00671B84" w:rsidRDefault="00671B84" w:rsidP="009C193C">
      <w:pPr>
        <w:pStyle w:val="Listaszerbekezds"/>
        <w:numPr>
          <w:ilvl w:val="0"/>
          <w:numId w:val="24"/>
        </w:numPr>
        <w:ind w:left="357" w:hanging="357"/>
        <w:rPr>
          <w:rFonts w:ascii="Garamond" w:hAnsi="Garamond"/>
        </w:rPr>
        <w:sectPr w:rsidR="00671B84" w:rsidSect="009C193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space="708"/>
          <w:titlePg/>
          <w:docGrid w:linePitch="360"/>
        </w:sectPr>
      </w:pPr>
    </w:p>
    <w:p w14:paraId="64C21CF3" w14:textId="64FC2AE8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lastRenderedPageBreak/>
        <w:t>Az üzemidőn túli a fürdőt érintő rendezvényekre a működés módjára külön szerződésben rögzített intézkedések az irányadóak.</w:t>
      </w:r>
    </w:p>
    <w:p w14:paraId="05DD7DC2" w14:textId="77777777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szezon elejéhez és végéhez köthető medencenyitásokról és medencezárásokról az üzemeltető dönt.</w:t>
      </w:r>
    </w:p>
    <w:p w14:paraId="1D2E2909" w14:textId="77777777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Pénztártól való távozás után reklamációt nem áll módunkban elfogadni.</w:t>
      </w:r>
    </w:p>
    <w:p w14:paraId="0EE90288" w14:textId="77777777" w:rsidR="00523C7E" w:rsidRPr="009C193C" w:rsidRDefault="00523C7E" w:rsidP="00671B84">
      <w:pPr>
        <w:pStyle w:val="Listaszerbekezds"/>
        <w:numPr>
          <w:ilvl w:val="0"/>
          <w:numId w:val="2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 xml:space="preserve">Az esetleges </w:t>
      </w:r>
      <w:proofErr w:type="spellStart"/>
      <w:r w:rsidRPr="009C193C">
        <w:rPr>
          <w:rFonts w:ascii="Garamond" w:hAnsi="Garamond"/>
        </w:rPr>
        <w:t>árváltoztatást</w:t>
      </w:r>
      <w:proofErr w:type="spellEnd"/>
      <w:r w:rsidRPr="009C193C">
        <w:rPr>
          <w:rFonts w:ascii="Garamond" w:hAnsi="Garamond"/>
        </w:rPr>
        <w:t xml:space="preserve"> az </w:t>
      </w:r>
      <w:proofErr w:type="spellStart"/>
      <w:r w:rsidRPr="009C193C">
        <w:rPr>
          <w:rFonts w:ascii="Garamond" w:hAnsi="Garamond"/>
        </w:rPr>
        <w:t>ártáblán</w:t>
      </w:r>
      <w:proofErr w:type="spellEnd"/>
      <w:r w:rsidRPr="009C193C">
        <w:rPr>
          <w:rFonts w:ascii="Garamond" w:hAnsi="Garamond"/>
        </w:rPr>
        <w:t xml:space="preserve"> vagy a fürdő saját weboldalán, illetve facebook oldalán közöljük.</w:t>
      </w:r>
    </w:p>
    <w:p w14:paraId="1C12E118" w14:textId="77777777" w:rsidR="00523C7E" w:rsidRPr="00523C7E" w:rsidRDefault="00523C7E" w:rsidP="00671B84">
      <w:pPr>
        <w:pStyle w:val="Cm"/>
        <w:pBdr>
          <w:right w:val="single" w:sz="4" w:space="4" w:color="auto"/>
        </w:pBdr>
      </w:pPr>
      <w:r w:rsidRPr="00523C7E">
        <w:t>A vendégek észrevétele, az észrevétel kezelése</w:t>
      </w:r>
    </w:p>
    <w:p w14:paraId="1B52065A" w14:textId="77777777" w:rsidR="00523C7E" w:rsidRPr="009C193C" w:rsidRDefault="00523C7E" w:rsidP="00671B84">
      <w:pPr>
        <w:pStyle w:val="Listaszerbekezds"/>
        <w:numPr>
          <w:ilvl w:val="0"/>
          <w:numId w:val="21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Vásárlók Könyve a pénztárakban, szezonális időszakban az ajándékboltban áll a vendégek rendelkezésére.</w:t>
      </w:r>
    </w:p>
    <w:p w14:paraId="34CA59C0" w14:textId="77777777" w:rsidR="00523C7E" w:rsidRPr="009C193C" w:rsidRDefault="00523C7E" w:rsidP="00671B84">
      <w:pPr>
        <w:pStyle w:val="Listaszerbekezds"/>
        <w:numPr>
          <w:ilvl w:val="0"/>
          <w:numId w:val="21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Vendég jogosult a szolgáltatás módjára, annak minőségére, vagy a szolgáltatást nyújtó személyzet magatartására vonatkozó észrevételeit rögzíteni a Vásárlók Könyvében. Az észrevételt a Fürdő vezetője érdemben köteles vizsgálni, és annak eredményéről a vendéget a bejegyzést követő 30 napon belül írásban tájékoztatni.</w:t>
      </w:r>
    </w:p>
    <w:p w14:paraId="51E1F749" w14:textId="77777777" w:rsidR="00523C7E" w:rsidRPr="009C193C" w:rsidRDefault="00523C7E" w:rsidP="00671B84">
      <w:pPr>
        <w:pStyle w:val="Listaszerbekezds"/>
        <w:numPr>
          <w:ilvl w:val="0"/>
          <w:numId w:val="21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9C193C">
        <w:rPr>
          <w:rFonts w:ascii="Garamond" w:hAnsi="Garamond"/>
        </w:rPr>
        <w:t>A vendég panaszával szóban vagy írásban közvetlenül fordulhat:</w:t>
      </w:r>
    </w:p>
    <w:p w14:paraId="64D891DF" w14:textId="77777777" w:rsidR="00523C7E" w:rsidRPr="009C193C" w:rsidRDefault="00523C7E" w:rsidP="00671B84">
      <w:pPr>
        <w:pStyle w:val="Listaszerbekezds"/>
        <w:numPr>
          <w:ilvl w:val="0"/>
          <w:numId w:val="22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 xml:space="preserve">A Miskolctapolca Barlangfürdő**** fürdővezetőjéhez, Sziklai Máté 3519 Miskolctapolca, </w:t>
      </w:r>
      <w:proofErr w:type="spellStart"/>
      <w:r w:rsidRPr="009C193C">
        <w:rPr>
          <w:rFonts w:ascii="Garamond" w:hAnsi="Garamond"/>
        </w:rPr>
        <w:t>Pazár</w:t>
      </w:r>
      <w:proofErr w:type="spellEnd"/>
      <w:r w:rsidRPr="009C193C">
        <w:rPr>
          <w:rFonts w:ascii="Garamond" w:hAnsi="Garamond"/>
        </w:rPr>
        <w:t xml:space="preserve"> István sétány 1.; tel.: +36 46 560 030, e-mail: sziklai.mate@miskolcifurdok.hu</w:t>
      </w:r>
    </w:p>
    <w:p w14:paraId="6360F67F" w14:textId="77777777" w:rsidR="00523C7E" w:rsidRPr="009C193C" w:rsidRDefault="00523C7E" w:rsidP="00671B84">
      <w:pPr>
        <w:pStyle w:val="Listaszerbekezds"/>
        <w:numPr>
          <w:ilvl w:val="0"/>
          <w:numId w:val="22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 xml:space="preserve">A Miskolci Fürdők Kft. ügyvezetőjéhez, </w:t>
      </w:r>
      <w:proofErr w:type="spellStart"/>
      <w:r w:rsidRPr="009C193C">
        <w:rPr>
          <w:rFonts w:ascii="Garamond" w:hAnsi="Garamond"/>
        </w:rPr>
        <w:t>Koreny</w:t>
      </w:r>
      <w:proofErr w:type="spellEnd"/>
      <w:r w:rsidRPr="009C193C">
        <w:rPr>
          <w:rFonts w:ascii="Garamond" w:hAnsi="Garamond"/>
        </w:rPr>
        <w:t xml:space="preserve"> György Miskolctapolca, </w:t>
      </w:r>
      <w:proofErr w:type="spellStart"/>
      <w:r w:rsidRPr="009C193C">
        <w:rPr>
          <w:rFonts w:ascii="Garamond" w:hAnsi="Garamond"/>
        </w:rPr>
        <w:t>Pazár</w:t>
      </w:r>
      <w:proofErr w:type="spellEnd"/>
      <w:r w:rsidRPr="009C193C">
        <w:rPr>
          <w:rFonts w:ascii="Garamond" w:hAnsi="Garamond"/>
        </w:rPr>
        <w:t xml:space="preserve"> István sétány 1., tel: + 36 46 503 182; e-mail: titkarsag@miskolcifurdok.hu</w:t>
      </w:r>
    </w:p>
    <w:p w14:paraId="19DD41DA" w14:textId="77777777" w:rsidR="00523C7E" w:rsidRPr="009C193C" w:rsidRDefault="00523C7E" w:rsidP="00671B84">
      <w:pPr>
        <w:pStyle w:val="Listaszerbekezds"/>
        <w:numPr>
          <w:ilvl w:val="0"/>
          <w:numId w:val="22"/>
        </w:numPr>
        <w:pBdr>
          <w:right w:val="single" w:sz="4" w:space="4" w:color="auto"/>
        </w:pBdr>
        <w:rPr>
          <w:rFonts w:ascii="Garamond" w:hAnsi="Garamond"/>
        </w:rPr>
      </w:pPr>
      <w:r w:rsidRPr="009C193C">
        <w:rPr>
          <w:rFonts w:ascii="Garamond" w:hAnsi="Garamond"/>
        </w:rPr>
        <w:t>Miskolc MJV Önkormányzat jegyzőjéhez, 3530 Miskolc, Városház tér 8., tel.: + 36 46 512 709, e-mail: jegyzo@miskolcph.hu</w:t>
      </w:r>
    </w:p>
    <w:p w14:paraId="58340842" w14:textId="77777777" w:rsidR="00523C7E" w:rsidRPr="009C193C" w:rsidRDefault="00523C7E" w:rsidP="009C193C">
      <w:pPr>
        <w:pStyle w:val="Listaszerbekezds"/>
        <w:numPr>
          <w:ilvl w:val="0"/>
          <w:numId w:val="22"/>
        </w:numPr>
        <w:rPr>
          <w:rFonts w:ascii="Garamond" w:hAnsi="Garamond"/>
        </w:rPr>
      </w:pPr>
      <w:r w:rsidRPr="009C193C">
        <w:rPr>
          <w:rFonts w:ascii="Garamond" w:hAnsi="Garamond"/>
        </w:rPr>
        <w:t xml:space="preserve">Az illetékes </w:t>
      </w:r>
      <w:proofErr w:type="gramStart"/>
      <w:r w:rsidRPr="009C193C">
        <w:rPr>
          <w:rFonts w:ascii="Garamond" w:hAnsi="Garamond"/>
        </w:rPr>
        <w:t>Kormányhivatal  illetékes</w:t>
      </w:r>
      <w:proofErr w:type="gramEnd"/>
      <w:r w:rsidRPr="009C193C">
        <w:rPr>
          <w:rFonts w:ascii="Garamond" w:hAnsi="Garamond"/>
        </w:rPr>
        <w:t xml:space="preserve"> Járási Hivatalának Fogyasztóvédelmi Osztályához (B-A-Z Megyei Kormányhivatal Miskolci Járási Hivatal: cím: 3530 Miskolc, Petőfi Sándor utca 23., telefonszám: +36 46 795 600, e-mail: jaras.miskolc@borsod.gov.hu)</w:t>
      </w:r>
    </w:p>
    <w:p w14:paraId="5F2DB16E" w14:textId="77777777" w:rsidR="00523C7E" w:rsidRPr="009C193C" w:rsidRDefault="00523C7E" w:rsidP="009C193C">
      <w:pPr>
        <w:pStyle w:val="Listaszerbekezds"/>
        <w:numPr>
          <w:ilvl w:val="0"/>
          <w:numId w:val="22"/>
        </w:numPr>
        <w:rPr>
          <w:rFonts w:ascii="Garamond" w:hAnsi="Garamond"/>
        </w:rPr>
      </w:pPr>
      <w:r w:rsidRPr="009C193C">
        <w:rPr>
          <w:rFonts w:ascii="Garamond" w:hAnsi="Garamond"/>
        </w:rPr>
        <w:t>A fogyasztóvédelmi hatóságok elérhetőségeket itt találhatják: http://jarasinfo.gov.hu, http://fogyasztovedelem.kormany.hu/teruleti</w:t>
      </w:r>
    </w:p>
    <w:p w14:paraId="76FCA08D" w14:textId="77777777" w:rsidR="00523C7E" w:rsidRPr="009C193C" w:rsidRDefault="00523C7E" w:rsidP="009C193C">
      <w:pPr>
        <w:pStyle w:val="Listaszerbekezds"/>
        <w:numPr>
          <w:ilvl w:val="0"/>
          <w:numId w:val="22"/>
        </w:numPr>
        <w:rPr>
          <w:rFonts w:ascii="Garamond" w:hAnsi="Garamond"/>
        </w:rPr>
      </w:pPr>
      <w:r w:rsidRPr="009C193C">
        <w:rPr>
          <w:rFonts w:ascii="Garamond" w:hAnsi="Garamond"/>
        </w:rPr>
        <w:t>B-A-Z Megyei Kormányhivatal Miskolci Járási Hivatal Hatósági Főosztály Népegészségügyi Osztályához (3501 Miskolc, Meggyesalja u. 12.)</w:t>
      </w:r>
    </w:p>
    <w:p w14:paraId="54A82806" w14:textId="77777777" w:rsidR="00523C7E" w:rsidRPr="009C193C" w:rsidRDefault="00523C7E" w:rsidP="009C193C">
      <w:pPr>
        <w:pStyle w:val="Listaszerbekezds"/>
        <w:numPr>
          <w:ilvl w:val="0"/>
          <w:numId w:val="22"/>
        </w:numPr>
        <w:rPr>
          <w:rFonts w:ascii="Garamond" w:hAnsi="Garamond"/>
        </w:rPr>
      </w:pPr>
      <w:r w:rsidRPr="009C193C">
        <w:rPr>
          <w:rFonts w:ascii="Garamond" w:hAnsi="Garamond"/>
        </w:rPr>
        <w:t>Az illetékes Megyei Békéltető Testülethez (A B-A-Z Megyei: 3525 Miskolc, Szentpáli u. 1. sz., telefonszáma: + 36 46 501 091, + 36 46 501 870, fax száma: + 36 46 501 099, e-mail cím: kalna.zsuzsa@bokik.hu)</w:t>
      </w:r>
    </w:p>
    <w:p w14:paraId="5214501C" w14:textId="77777777" w:rsidR="00523C7E" w:rsidRPr="009C193C" w:rsidRDefault="00523C7E" w:rsidP="009C193C">
      <w:pPr>
        <w:pStyle w:val="Listaszerbekezds"/>
        <w:numPr>
          <w:ilvl w:val="0"/>
          <w:numId w:val="22"/>
        </w:numPr>
        <w:rPr>
          <w:rFonts w:ascii="Garamond" w:hAnsi="Garamond"/>
        </w:rPr>
      </w:pPr>
      <w:r w:rsidRPr="009C193C">
        <w:rPr>
          <w:rFonts w:ascii="Garamond" w:hAnsi="Garamond"/>
        </w:rPr>
        <w:t>A békéltető testületek elérhetőségei: http://www.lapker.hu/files/tiny_mce/File/B%E9k%E9ltet%F5%20test%FCletek%202.pdf, http://fogyasztovedelem.kormany.hu/node/8579</w:t>
      </w:r>
    </w:p>
    <w:p w14:paraId="70522B85" w14:textId="77777777" w:rsidR="00523C7E" w:rsidRPr="00523C7E" w:rsidRDefault="00523C7E" w:rsidP="0012284E">
      <w:pPr>
        <w:pStyle w:val="Cm"/>
      </w:pPr>
      <w:r w:rsidRPr="00523C7E">
        <w:t>Egészségügyi ellátás, elsősegélynyújtás</w:t>
      </w:r>
    </w:p>
    <w:p w14:paraId="1B5C75FE" w14:textId="77777777" w:rsidR="00523C7E" w:rsidRPr="0012284E" w:rsidRDefault="00523C7E" w:rsidP="0012284E">
      <w:pPr>
        <w:pStyle w:val="Listaszerbekezds"/>
        <w:numPr>
          <w:ilvl w:val="0"/>
          <w:numId w:val="19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Fürdő üzemideje alatt a Fürdő területén elsősegélynyújtásban képzett alkalmazott is szolgálatban van. Az elsősegélynyújtó hely külön felirattal és jellel jelölt.</w:t>
      </w:r>
    </w:p>
    <w:p w14:paraId="54BA467B" w14:textId="77777777" w:rsidR="00671B84" w:rsidRDefault="00523C7E" w:rsidP="0012284E">
      <w:pPr>
        <w:pStyle w:val="Listaszerbekezds"/>
        <w:numPr>
          <w:ilvl w:val="0"/>
          <w:numId w:val="19"/>
        </w:numPr>
        <w:ind w:left="357" w:hanging="357"/>
        <w:rPr>
          <w:rFonts w:ascii="Garamond" w:hAnsi="Garamond"/>
        </w:rPr>
        <w:sectPr w:rsidR="00671B84" w:rsidSect="00671B84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  <w:r w:rsidRPr="0012284E">
        <w:rPr>
          <w:rFonts w:ascii="Garamond" w:hAnsi="Garamond"/>
        </w:rPr>
        <w:t xml:space="preserve">A vízből mentettekhez az elsősegélynyújtó, ill. az orvos kihívásáért az úszómester a felelős akkor is, ha a </w:t>
      </w:r>
    </w:p>
    <w:p w14:paraId="452761AC" w14:textId="77777777" w:rsidR="00523C7E" w:rsidRPr="0012284E" w:rsidRDefault="00523C7E" w:rsidP="00671B84">
      <w:pPr>
        <w:pStyle w:val="Listaszerbekezds"/>
        <w:numPr>
          <w:ilvl w:val="0"/>
          <w:numId w:val="1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lastRenderedPageBreak/>
        <w:t>mentés látszólag zavartalanul folyt le és a mentett jól érzi magát.</w:t>
      </w:r>
    </w:p>
    <w:p w14:paraId="1B7AE545" w14:textId="77777777" w:rsidR="00671B84" w:rsidRDefault="00671B84" w:rsidP="00671B84">
      <w:pPr>
        <w:pStyle w:val="Listaszerbekezds"/>
        <w:numPr>
          <w:ilvl w:val="0"/>
          <w:numId w:val="19"/>
        </w:numPr>
        <w:pBdr>
          <w:right w:val="single" w:sz="4" w:space="4" w:color="auto"/>
        </w:pBdr>
        <w:ind w:left="357" w:hanging="357"/>
        <w:rPr>
          <w:rFonts w:ascii="Garamond" w:hAnsi="Garamond"/>
        </w:rPr>
        <w:sectPr w:rsidR="00671B84" w:rsidSect="00671B84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4472C4"/>
            <w:left w:val="single" w:sz="36" w:space="24" w:color="4472C4"/>
            <w:bottom w:val="single" w:sz="36" w:space="24" w:color="4472C4"/>
            <w:right w:val="single" w:sz="36" w:space="24" w:color="4472C4"/>
          </w:pgBorders>
          <w:pgNumType w:fmt="upperRoman"/>
          <w:cols w:num="2" w:space="708"/>
          <w:titlePg/>
          <w:docGrid w:linePitch="360"/>
        </w:sectPr>
      </w:pPr>
    </w:p>
    <w:p w14:paraId="12DAD981" w14:textId="77777777" w:rsidR="00523C7E" w:rsidRPr="0012284E" w:rsidRDefault="00523C7E" w:rsidP="00671B84">
      <w:pPr>
        <w:pStyle w:val="Listaszerbekezds"/>
        <w:numPr>
          <w:ilvl w:val="0"/>
          <w:numId w:val="19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sérülésről a Fürdő jegyzőkönyvet készít, melyet a Baleseti Naplóba történő bejegyzést követően a sérültnek – amennyiben erre alkalmas állapotban van – és a sérültet ellátónak is alá kell írnia.</w:t>
      </w:r>
    </w:p>
    <w:p w14:paraId="70D6F16B" w14:textId="77777777" w:rsidR="00523C7E" w:rsidRPr="00523C7E" w:rsidRDefault="00523C7E" w:rsidP="00671B84">
      <w:pPr>
        <w:pStyle w:val="Cm"/>
        <w:pBdr>
          <w:right w:val="single" w:sz="4" w:space="4" w:color="auto"/>
        </w:pBdr>
      </w:pPr>
      <w:r w:rsidRPr="00523C7E">
        <w:t>Talált tárgy, értékőrzés, öltöző</w:t>
      </w:r>
    </w:p>
    <w:p w14:paraId="00F8819F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fürdő területén őrizetlenül hagyott tárgyak eltűnéséből származó károkért az üzemeltető nem vállal felelősséget.</w:t>
      </w:r>
    </w:p>
    <w:p w14:paraId="58916C07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Az értékmegőrzőt a vendég saját felelősségére veheti igénybe.</w:t>
      </w:r>
    </w:p>
    <w:p w14:paraId="5DEA3C62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talált tárgyakat a Fürdő üzemeltetője 30 napig őrzi.</w:t>
      </w:r>
    </w:p>
    <w:p w14:paraId="7E1B59DC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Az öltöző használata kötelező, az öltözőszekrényt, kabint, vállfás megőrzőt a vendég nyitja és távozáskor zárja.</w:t>
      </w:r>
    </w:p>
    <w:p w14:paraId="7A533A17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vendég köteles meggyőződni az öltözőzárjának megfelelő működéséről.</w:t>
      </w:r>
    </w:p>
    <w:p w14:paraId="65E87738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Az öltözőhely rendeltetésszerű használata az öltözőhely biztonságos kezelését szolgálja.</w:t>
      </w:r>
    </w:p>
    <w:p w14:paraId="22328AB8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Az öltözőben/ruhatárban kiadott bilétát mindenki köteles magával vinni.</w:t>
      </w:r>
    </w:p>
    <w:p w14:paraId="0800737D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Amennyiben a vendég elveszti a bilétát, abban az esetben a személyzet értesítését követően a vendégnek számot kell adni a szekrényben található tárgyakról, értékekről. Ezt követően mesterkulccsal a szekrény kinyitásra kerül.</w:t>
      </w:r>
    </w:p>
    <w:p w14:paraId="145B3032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 xml:space="preserve">A szekrénybiléta elvesztése esetén a kifüggesztett </w:t>
      </w:r>
      <w:proofErr w:type="spellStart"/>
      <w:r w:rsidRPr="0012284E">
        <w:rPr>
          <w:rFonts w:ascii="Garamond" w:hAnsi="Garamond"/>
        </w:rPr>
        <w:t>ártábla</w:t>
      </w:r>
      <w:proofErr w:type="spellEnd"/>
      <w:r w:rsidRPr="0012284E">
        <w:rPr>
          <w:rFonts w:ascii="Garamond" w:hAnsi="Garamond"/>
        </w:rPr>
        <w:t xml:space="preserve"> szerinti pótdíj fizetendő.</w:t>
      </w:r>
    </w:p>
    <w:p w14:paraId="0954A0F8" w14:textId="77777777" w:rsidR="00523C7E" w:rsidRPr="0012284E" w:rsidRDefault="00523C7E" w:rsidP="00671B84">
      <w:pPr>
        <w:pStyle w:val="Listaszerbekezds"/>
        <w:numPr>
          <w:ilvl w:val="0"/>
          <w:numId w:val="18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vendéget ért káresetről káreseti jegyzőkönyvet kell felvenni, amely alapja lehet a kár megtérítésének. A káreset mértékéről és megtérítéséről a jegyzőkönyv alapján az üzemeltető dönt. A fürdő kártérítési felelősségére a Ptk. 471. §-</w:t>
      </w:r>
      <w:proofErr w:type="spellStart"/>
      <w:r w:rsidRPr="0012284E">
        <w:rPr>
          <w:rFonts w:ascii="Garamond" w:hAnsi="Garamond"/>
        </w:rPr>
        <w:t>ba</w:t>
      </w:r>
      <w:proofErr w:type="spellEnd"/>
      <w:r w:rsidRPr="0012284E">
        <w:rPr>
          <w:rFonts w:ascii="Garamond" w:hAnsi="Garamond"/>
        </w:rPr>
        <w:t xml:space="preserve"> foglaltak az irányadók.</w:t>
      </w:r>
    </w:p>
    <w:p w14:paraId="0EB0036B" w14:textId="77777777" w:rsidR="00523C7E" w:rsidRPr="00523C7E" w:rsidRDefault="00523C7E" w:rsidP="0012284E">
      <w:pPr>
        <w:pStyle w:val="Cm"/>
      </w:pPr>
      <w:r w:rsidRPr="00523C7E">
        <w:t>Szaunapark</w:t>
      </w:r>
    </w:p>
    <w:p w14:paraId="117FD1A0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 kályhák hőfokát és beállításait csak a személyzet változtathatja meg, a vendég azon nem módosíthat.</w:t>
      </w:r>
    </w:p>
    <w:p w14:paraId="6F99B1FA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 berendezések szabályos használatát a kezelőszemélyzet a vendég kérésére köteles ismertetni.</w:t>
      </w:r>
    </w:p>
    <w:p w14:paraId="764DAF44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vendég saját illóolajat nem használhat a szaunában.</w:t>
      </w:r>
    </w:p>
    <w:p w14:paraId="1D49AFD4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 xml:space="preserve">A </w:t>
      </w:r>
      <w:proofErr w:type="spellStart"/>
      <w:r w:rsidRPr="0012284E">
        <w:rPr>
          <w:rFonts w:ascii="Garamond" w:hAnsi="Garamond"/>
        </w:rPr>
        <w:t>szaunázás</w:t>
      </w:r>
      <w:proofErr w:type="spellEnd"/>
      <w:r w:rsidRPr="0012284E">
        <w:rPr>
          <w:rFonts w:ascii="Garamond" w:hAnsi="Garamond"/>
        </w:rPr>
        <w:t xml:space="preserve"> 4 éves kor alatt még szülői felügyelet mellett sem megengedett.</w:t>
      </w:r>
    </w:p>
    <w:p w14:paraId="2EEB0FB0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 xml:space="preserve">TILOS </w:t>
      </w:r>
      <w:proofErr w:type="spellStart"/>
      <w:r w:rsidRPr="0012284E">
        <w:rPr>
          <w:rFonts w:ascii="Garamond" w:hAnsi="Garamond"/>
        </w:rPr>
        <w:t>szaunázni</w:t>
      </w:r>
      <w:proofErr w:type="spellEnd"/>
      <w:r w:rsidRPr="0012284E">
        <w:rPr>
          <w:rFonts w:ascii="Garamond" w:hAnsi="Garamond"/>
        </w:rPr>
        <w:t xml:space="preserve">: </w:t>
      </w:r>
    </w:p>
    <w:p w14:paraId="0AC5AB35" w14:textId="77777777" w:rsidR="00523C7E" w:rsidRPr="0012284E" w:rsidRDefault="00523C7E" w:rsidP="0012284E">
      <w:pPr>
        <w:pStyle w:val="Listaszerbekezds"/>
        <w:numPr>
          <w:ilvl w:val="0"/>
          <w:numId w:val="16"/>
        </w:numPr>
        <w:rPr>
          <w:rFonts w:ascii="Garamond" w:hAnsi="Garamond"/>
        </w:rPr>
      </w:pPr>
      <w:r w:rsidRPr="0012284E">
        <w:rPr>
          <w:rFonts w:ascii="Garamond" w:hAnsi="Garamond"/>
        </w:rPr>
        <w:t>lázas betegségben, akut ízületi gyulladásban szenvedőknek;</w:t>
      </w:r>
    </w:p>
    <w:p w14:paraId="5C45C2AE" w14:textId="77777777" w:rsidR="00523C7E" w:rsidRPr="0012284E" w:rsidRDefault="00523C7E" w:rsidP="0012284E">
      <w:pPr>
        <w:pStyle w:val="Listaszerbekezds"/>
        <w:numPr>
          <w:ilvl w:val="0"/>
          <w:numId w:val="16"/>
        </w:numPr>
        <w:rPr>
          <w:rFonts w:ascii="Garamond" w:hAnsi="Garamond"/>
        </w:rPr>
      </w:pPr>
      <w:r w:rsidRPr="0012284E">
        <w:rPr>
          <w:rFonts w:ascii="Garamond" w:hAnsi="Garamond"/>
        </w:rPr>
        <w:t>visszérproblémákkal küzdőknek, hormonbetegségekben szenvedőknek;</w:t>
      </w:r>
    </w:p>
    <w:p w14:paraId="7B4A706A" w14:textId="77777777" w:rsidR="00523C7E" w:rsidRPr="0012284E" w:rsidRDefault="00523C7E" w:rsidP="0012284E">
      <w:pPr>
        <w:pStyle w:val="Listaszerbekezds"/>
        <w:numPr>
          <w:ilvl w:val="0"/>
          <w:numId w:val="16"/>
        </w:numPr>
        <w:rPr>
          <w:rFonts w:ascii="Garamond" w:hAnsi="Garamond"/>
        </w:rPr>
      </w:pPr>
      <w:r w:rsidRPr="0012284E">
        <w:rPr>
          <w:rFonts w:ascii="Garamond" w:hAnsi="Garamond"/>
        </w:rPr>
        <w:t>szív- és keringési rendellenességben, vesebetegségben szenvedőknek;</w:t>
      </w:r>
    </w:p>
    <w:p w14:paraId="71C77F3A" w14:textId="77777777" w:rsidR="00523C7E" w:rsidRPr="0012284E" w:rsidRDefault="00523C7E" w:rsidP="0012284E">
      <w:pPr>
        <w:pStyle w:val="Listaszerbekezds"/>
        <w:numPr>
          <w:ilvl w:val="0"/>
          <w:numId w:val="16"/>
        </w:numPr>
        <w:rPr>
          <w:rFonts w:ascii="Garamond" w:hAnsi="Garamond"/>
        </w:rPr>
      </w:pPr>
      <w:r w:rsidRPr="0012284E">
        <w:rPr>
          <w:rFonts w:ascii="Garamond" w:hAnsi="Garamond"/>
        </w:rPr>
        <w:t>4 éves kor alatt;</w:t>
      </w:r>
    </w:p>
    <w:p w14:paraId="0D68C37E" w14:textId="77777777" w:rsidR="00523C7E" w:rsidRPr="0012284E" w:rsidRDefault="00523C7E" w:rsidP="0012284E">
      <w:pPr>
        <w:pStyle w:val="Listaszerbekezds"/>
        <w:numPr>
          <w:ilvl w:val="0"/>
          <w:numId w:val="16"/>
        </w:numPr>
        <w:rPr>
          <w:rFonts w:ascii="Garamond" w:hAnsi="Garamond"/>
        </w:rPr>
      </w:pPr>
      <w:r w:rsidRPr="0012284E">
        <w:rPr>
          <w:rFonts w:ascii="Garamond" w:hAnsi="Garamond"/>
        </w:rPr>
        <w:t>alkoholos állapotban, gyógyszer vagy kábítószer hatása alatt.</w:t>
      </w:r>
    </w:p>
    <w:p w14:paraId="07207026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Szaunapark területén strandfelszerelés és egyéb oda nem illő tárgy használata nem megengedett.</w:t>
      </w:r>
    </w:p>
    <w:p w14:paraId="027B1E33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merülő medence használata előtt a zuhanyzás kötelező.</w:t>
      </w:r>
    </w:p>
    <w:p w14:paraId="48424D70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Szaunapark teljes területére ételt bevinni nem lehet.</w:t>
      </w:r>
    </w:p>
    <w:p w14:paraId="32A1A366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 kabinokban fürdőlepedő, törölköző használata kötelező!</w:t>
      </w:r>
    </w:p>
    <w:p w14:paraId="7E064523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Szaunaparkban a vendég viselkedésével, mozgásával és magatartásával másik vendég nyugalmát és pihenését nem zavarhatja.</w:t>
      </w:r>
    </w:p>
    <w:p w14:paraId="51973BB0" w14:textId="77777777" w:rsidR="00523C7E" w:rsidRPr="0012284E" w:rsidRDefault="00523C7E" w:rsidP="0012284E">
      <w:pPr>
        <w:pStyle w:val="Listaszerbekezds"/>
        <w:numPr>
          <w:ilvl w:val="0"/>
          <w:numId w:val="14"/>
        </w:numP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szauna igénybevétele a zárórát megelőző 30 percben már nem lehetséges.</w:t>
      </w:r>
    </w:p>
    <w:p w14:paraId="31D99F09" w14:textId="77777777" w:rsidR="00523C7E" w:rsidRPr="0012284E" w:rsidRDefault="00523C7E" w:rsidP="00671B84">
      <w:pPr>
        <w:pStyle w:val="Listaszerbekezds"/>
        <w:numPr>
          <w:ilvl w:val="0"/>
          <w:numId w:val="14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lastRenderedPageBreak/>
        <w:t>A Szaunaparkban a vendég részére rosszullét esetén vészjelző csengő használata biztosított.</w:t>
      </w:r>
    </w:p>
    <w:p w14:paraId="04B6FCC8" w14:textId="77777777" w:rsidR="00523C7E" w:rsidRPr="00523C7E" w:rsidRDefault="00523C7E" w:rsidP="00671B84">
      <w:pPr>
        <w:pStyle w:val="Cm"/>
        <w:pBdr>
          <w:right w:val="single" w:sz="4" w:space="4" w:color="auto"/>
        </w:pBdr>
      </w:pPr>
      <w:r w:rsidRPr="00523C7E">
        <w:t>Hangosbemondó</w:t>
      </w:r>
    </w:p>
    <w:p w14:paraId="7B0C3655" w14:textId="77777777" w:rsidR="00523C7E" w:rsidRPr="0012284E" w:rsidRDefault="00523C7E" w:rsidP="00671B84">
      <w:pPr>
        <w:pStyle w:val="Listaszerbekezds"/>
        <w:numPr>
          <w:ilvl w:val="0"/>
          <w:numId w:val="1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hangosbemondón keresztül a Fürdő üzemeltetésével kapcsolatos tájékoztatás, fontos üzenetközvetítés, kellemes, hangulatos zenei szolgáltatása és a Fürdő szerződött partnereinek reklámanyagának közlése lehetséges.</w:t>
      </w:r>
    </w:p>
    <w:p w14:paraId="6996CEE9" w14:textId="1E8D4521" w:rsidR="00523C7E" w:rsidRPr="0012284E" w:rsidRDefault="00523C7E" w:rsidP="00671B84">
      <w:pPr>
        <w:pStyle w:val="Listaszerbekezds"/>
        <w:numPr>
          <w:ilvl w:val="0"/>
          <w:numId w:val="12"/>
        </w:numPr>
        <w:pBdr>
          <w:right w:val="single" w:sz="4" w:space="4" w:color="auto"/>
        </w:pBdr>
        <w:ind w:left="357" w:hanging="357"/>
        <w:rPr>
          <w:rFonts w:ascii="Garamond" w:hAnsi="Garamond"/>
        </w:rPr>
      </w:pPr>
      <w:r w:rsidRPr="0012284E">
        <w:rPr>
          <w:rFonts w:ascii="Garamond" w:hAnsi="Garamond"/>
        </w:rPr>
        <w:t>A hangosbemondó olyan hangerővel működik, ami a vendégek nyugalmát, pihenését nem zavarja.</w:t>
      </w:r>
    </w:p>
    <w:sectPr w:rsidR="00523C7E" w:rsidRPr="0012284E" w:rsidSect="00671B84">
      <w:type w:val="continuous"/>
      <w:pgSz w:w="11906" w:h="16838"/>
      <w:pgMar w:top="1417" w:right="1417" w:bottom="1417" w:left="1417" w:header="708" w:footer="708" w:gutter="0"/>
      <w:pgBorders w:offsetFrom="page">
        <w:top w:val="single" w:sz="36" w:space="24" w:color="4472C4"/>
        <w:left w:val="single" w:sz="36" w:space="24" w:color="4472C4"/>
        <w:bottom w:val="single" w:sz="36" w:space="24" w:color="4472C4"/>
        <w:right w:val="single" w:sz="36" w:space="24" w:color="4472C4"/>
      </w:pgBorders>
      <w:pgNumType w:fmt="upperRoman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2F425" w14:textId="77777777" w:rsidR="00FC0D87" w:rsidRDefault="00FC0D87" w:rsidP="00AE33B5">
      <w:pPr>
        <w:spacing w:after="0" w:line="240" w:lineRule="auto"/>
      </w:pPr>
      <w:r>
        <w:separator/>
      </w:r>
    </w:p>
  </w:endnote>
  <w:endnote w:type="continuationSeparator" w:id="0">
    <w:p w14:paraId="4AFD072A" w14:textId="77777777" w:rsidR="00FC0D87" w:rsidRDefault="00FC0D87" w:rsidP="00AE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4864415"/>
      <w:docPartObj>
        <w:docPartGallery w:val="Page Numbers (Bottom of Page)"/>
        <w:docPartUnique/>
      </w:docPartObj>
    </w:sdtPr>
    <w:sdtContent>
      <w:p w14:paraId="5ABD0673" w14:textId="3750484E" w:rsidR="00817503" w:rsidRDefault="00817503" w:rsidP="00DB61A8">
        <w:pPr>
          <w:pStyle w:val="llb"/>
          <w:pBdr>
            <w:top w:val="single" w:sz="36" w:space="1" w:color="4472C4"/>
            <w:left w:val="single" w:sz="36" w:space="4" w:color="4472C4"/>
            <w:bottom w:val="single" w:sz="36" w:space="1" w:color="4472C4"/>
            <w:right w:val="single" w:sz="36" w:space="4" w:color="4472C4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4922DD" w14:textId="77777777" w:rsidR="00817503" w:rsidRDefault="0081750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291045"/>
      <w:docPartObj>
        <w:docPartGallery w:val="Page Numbers (Bottom of Page)"/>
        <w:docPartUnique/>
      </w:docPartObj>
    </w:sdtPr>
    <w:sdtContent>
      <w:p w14:paraId="7C5872F4" w14:textId="1E4D5F2D" w:rsidR="00817503" w:rsidRDefault="00817503" w:rsidP="00DB61A8">
        <w:pPr>
          <w:pStyle w:val="llb"/>
          <w:pBdr>
            <w:top w:val="single" w:sz="36" w:space="1" w:color="4472C4"/>
            <w:left w:val="single" w:sz="36" w:space="4" w:color="4472C4"/>
            <w:bottom w:val="single" w:sz="36" w:space="1" w:color="4472C4"/>
            <w:right w:val="single" w:sz="36" w:space="0" w:color="4472C4"/>
          </w:pBdr>
          <w:ind w:left="3119" w:hanging="311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48070" w14:textId="77777777" w:rsidR="00817503" w:rsidRDefault="0081750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62134" w14:textId="77777777" w:rsidR="00FC0D87" w:rsidRDefault="00FC0D87" w:rsidP="00AE33B5">
      <w:pPr>
        <w:spacing w:after="0" w:line="240" w:lineRule="auto"/>
      </w:pPr>
      <w:r>
        <w:separator/>
      </w:r>
    </w:p>
  </w:footnote>
  <w:footnote w:type="continuationSeparator" w:id="0">
    <w:p w14:paraId="034A59C8" w14:textId="77777777" w:rsidR="00FC0D87" w:rsidRDefault="00FC0D87" w:rsidP="00AE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0F367" w14:textId="77777777" w:rsidR="00817503" w:rsidRPr="00817503" w:rsidRDefault="00817503" w:rsidP="00DB61A8">
    <w:pPr>
      <w:pBdr>
        <w:top w:val="single" w:sz="36" w:space="1" w:color="4472C4"/>
        <w:left w:val="single" w:sz="36" w:space="4" w:color="4472C4"/>
        <w:bottom w:val="single" w:sz="36" w:space="1" w:color="4472C4"/>
        <w:right w:val="single" w:sz="36" w:space="4" w:color="4472C4"/>
      </w:pBdr>
      <w:jc w:val="center"/>
      <w:rPr>
        <w:rFonts w:ascii="Garamond" w:hAnsi="Garamond"/>
        <w:b/>
        <w:bCs/>
        <w:sz w:val="40"/>
        <w:szCs w:val="40"/>
      </w:rPr>
    </w:pPr>
    <w:r w:rsidRPr="00817503">
      <w:rPr>
        <w:rFonts w:ascii="Garamond" w:hAnsi="Garamond"/>
        <w:b/>
        <w:bCs/>
        <w:sz w:val="40"/>
        <w:szCs w:val="40"/>
      </w:rPr>
      <w:t>Miskolctapolca Barlangfürdő</w:t>
    </w:r>
  </w:p>
  <w:p w14:paraId="021C5109" w14:textId="77777777" w:rsidR="00817503" w:rsidRDefault="0081750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371"/>
    <w:multiLevelType w:val="hybridMultilevel"/>
    <w:tmpl w:val="34342AE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177A"/>
    <w:multiLevelType w:val="hybridMultilevel"/>
    <w:tmpl w:val="46743EB2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60EF"/>
    <w:multiLevelType w:val="hybridMultilevel"/>
    <w:tmpl w:val="0842276C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767D"/>
    <w:multiLevelType w:val="hybridMultilevel"/>
    <w:tmpl w:val="FC4CB2CA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E42E7"/>
    <w:multiLevelType w:val="hybridMultilevel"/>
    <w:tmpl w:val="D98EB162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662D5"/>
    <w:multiLevelType w:val="hybridMultilevel"/>
    <w:tmpl w:val="BEA0BA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519B"/>
    <w:multiLevelType w:val="hybridMultilevel"/>
    <w:tmpl w:val="02BAE0FE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63293"/>
    <w:multiLevelType w:val="hybridMultilevel"/>
    <w:tmpl w:val="D64E120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97470"/>
    <w:multiLevelType w:val="multilevel"/>
    <w:tmpl w:val="3CAE4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B01001C"/>
    <w:multiLevelType w:val="hybridMultilevel"/>
    <w:tmpl w:val="CE2AB5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072E5"/>
    <w:multiLevelType w:val="multilevel"/>
    <w:tmpl w:val="3CAE4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487CAB"/>
    <w:multiLevelType w:val="hybridMultilevel"/>
    <w:tmpl w:val="DDC46108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A1F56"/>
    <w:multiLevelType w:val="hybridMultilevel"/>
    <w:tmpl w:val="B1F44D10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757D5"/>
    <w:multiLevelType w:val="multilevel"/>
    <w:tmpl w:val="3CAE4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3546DDB"/>
    <w:multiLevelType w:val="hybridMultilevel"/>
    <w:tmpl w:val="8474BAD8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1741"/>
    <w:multiLevelType w:val="multilevel"/>
    <w:tmpl w:val="02A26704"/>
    <w:lvl w:ilvl="0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05F493D"/>
    <w:multiLevelType w:val="hybridMultilevel"/>
    <w:tmpl w:val="BB1A4C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7602C"/>
    <w:multiLevelType w:val="hybridMultilevel"/>
    <w:tmpl w:val="AAB21E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21718"/>
    <w:multiLevelType w:val="hybridMultilevel"/>
    <w:tmpl w:val="11AEA0FA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65325"/>
    <w:multiLevelType w:val="hybridMultilevel"/>
    <w:tmpl w:val="F2880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74B47"/>
    <w:multiLevelType w:val="hybridMultilevel"/>
    <w:tmpl w:val="66F6694A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30AEA"/>
    <w:multiLevelType w:val="hybridMultilevel"/>
    <w:tmpl w:val="DD0E2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259A2"/>
    <w:multiLevelType w:val="hybridMultilevel"/>
    <w:tmpl w:val="ACB63766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3E30"/>
    <w:multiLevelType w:val="multilevel"/>
    <w:tmpl w:val="3CAE4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4D12D68"/>
    <w:multiLevelType w:val="hybridMultilevel"/>
    <w:tmpl w:val="A10835F0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D4389"/>
    <w:multiLevelType w:val="multilevel"/>
    <w:tmpl w:val="65CCB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B7B23"/>
    <w:multiLevelType w:val="hybridMultilevel"/>
    <w:tmpl w:val="9B72D17A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3113"/>
    <w:multiLevelType w:val="hybridMultilevel"/>
    <w:tmpl w:val="DFAAFB3A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06B5D"/>
    <w:multiLevelType w:val="multilevel"/>
    <w:tmpl w:val="3CAE4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19A0414"/>
    <w:multiLevelType w:val="hybridMultilevel"/>
    <w:tmpl w:val="4A2287B8"/>
    <w:lvl w:ilvl="0" w:tplc="79DC54FE">
      <w:start w:val="1"/>
      <w:numFmt w:val="lowerLetter"/>
      <w:lvlText w:val="(%1)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F7CF6"/>
    <w:multiLevelType w:val="hybridMultilevel"/>
    <w:tmpl w:val="9CE46376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400A4"/>
    <w:multiLevelType w:val="hybridMultilevel"/>
    <w:tmpl w:val="85185774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26DB2"/>
    <w:multiLevelType w:val="hybridMultilevel"/>
    <w:tmpl w:val="65CCB448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A1AB0"/>
    <w:multiLevelType w:val="hybridMultilevel"/>
    <w:tmpl w:val="1F1CF74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B089A"/>
    <w:multiLevelType w:val="hybridMultilevel"/>
    <w:tmpl w:val="4120D632"/>
    <w:lvl w:ilvl="0" w:tplc="475AC72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6764">
    <w:abstractNumId w:val="16"/>
  </w:num>
  <w:num w:numId="2" w16cid:durableId="707989055">
    <w:abstractNumId w:val="7"/>
  </w:num>
  <w:num w:numId="3" w16cid:durableId="723452560">
    <w:abstractNumId w:val="33"/>
  </w:num>
  <w:num w:numId="4" w16cid:durableId="1201088787">
    <w:abstractNumId w:val="0"/>
  </w:num>
  <w:num w:numId="5" w16cid:durableId="877427701">
    <w:abstractNumId w:val="6"/>
  </w:num>
  <w:num w:numId="6" w16cid:durableId="564687306">
    <w:abstractNumId w:val="9"/>
  </w:num>
  <w:num w:numId="7" w16cid:durableId="2080637949">
    <w:abstractNumId w:val="17"/>
  </w:num>
  <w:num w:numId="8" w16cid:durableId="1854951736">
    <w:abstractNumId w:val="5"/>
  </w:num>
  <w:num w:numId="9" w16cid:durableId="798643581">
    <w:abstractNumId w:val="24"/>
  </w:num>
  <w:num w:numId="10" w16cid:durableId="872304808">
    <w:abstractNumId w:val="32"/>
  </w:num>
  <w:num w:numId="11" w16cid:durableId="1214273530">
    <w:abstractNumId w:val="25"/>
  </w:num>
  <w:num w:numId="12" w16cid:durableId="599292981">
    <w:abstractNumId w:val="22"/>
  </w:num>
  <w:num w:numId="13" w16cid:durableId="1911043187">
    <w:abstractNumId w:val="21"/>
  </w:num>
  <w:num w:numId="14" w16cid:durableId="1894153312">
    <w:abstractNumId w:val="13"/>
  </w:num>
  <w:num w:numId="15" w16cid:durableId="1653757074">
    <w:abstractNumId w:val="10"/>
  </w:num>
  <w:num w:numId="16" w16cid:durableId="1611469911">
    <w:abstractNumId w:val="15"/>
  </w:num>
  <w:num w:numId="17" w16cid:durableId="153104378">
    <w:abstractNumId w:val="23"/>
  </w:num>
  <w:num w:numId="18" w16cid:durableId="460536064">
    <w:abstractNumId w:val="28"/>
  </w:num>
  <w:num w:numId="19" w16cid:durableId="888882538">
    <w:abstractNumId w:val="8"/>
  </w:num>
  <w:num w:numId="20" w16cid:durableId="462887071">
    <w:abstractNumId w:val="19"/>
  </w:num>
  <w:num w:numId="21" w16cid:durableId="1717192345">
    <w:abstractNumId w:val="1"/>
  </w:num>
  <w:num w:numId="22" w16cid:durableId="938370934">
    <w:abstractNumId w:val="27"/>
  </w:num>
  <w:num w:numId="23" w16cid:durableId="1478689510">
    <w:abstractNumId w:val="29"/>
  </w:num>
  <w:num w:numId="24" w16cid:durableId="369839592">
    <w:abstractNumId w:val="18"/>
  </w:num>
  <w:num w:numId="25" w16cid:durableId="1072042288">
    <w:abstractNumId w:val="4"/>
  </w:num>
  <w:num w:numId="26" w16cid:durableId="1961109920">
    <w:abstractNumId w:val="11"/>
  </w:num>
  <w:num w:numId="27" w16cid:durableId="1685786231">
    <w:abstractNumId w:val="12"/>
  </w:num>
  <w:num w:numId="28" w16cid:durableId="17049403">
    <w:abstractNumId w:val="20"/>
  </w:num>
  <w:num w:numId="29" w16cid:durableId="656155285">
    <w:abstractNumId w:val="30"/>
  </w:num>
  <w:num w:numId="30" w16cid:durableId="708183163">
    <w:abstractNumId w:val="34"/>
  </w:num>
  <w:num w:numId="31" w16cid:durableId="297343128">
    <w:abstractNumId w:val="14"/>
  </w:num>
  <w:num w:numId="32" w16cid:durableId="1674600684">
    <w:abstractNumId w:val="3"/>
  </w:num>
  <w:num w:numId="33" w16cid:durableId="29958252">
    <w:abstractNumId w:val="2"/>
  </w:num>
  <w:num w:numId="34" w16cid:durableId="1928802046">
    <w:abstractNumId w:val="31"/>
  </w:num>
  <w:num w:numId="35" w16cid:durableId="5260238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7E"/>
    <w:rsid w:val="000E2312"/>
    <w:rsid w:val="0012284E"/>
    <w:rsid w:val="00383D95"/>
    <w:rsid w:val="00523C7E"/>
    <w:rsid w:val="0064566F"/>
    <w:rsid w:val="00671B84"/>
    <w:rsid w:val="00817503"/>
    <w:rsid w:val="00830951"/>
    <w:rsid w:val="009C193C"/>
    <w:rsid w:val="00AE33B5"/>
    <w:rsid w:val="00D723C7"/>
    <w:rsid w:val="00DB61A8"/>
    <w:rsid w:val="00FB0829"/>
    <w:rsid w:val="00FC0D87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48FEA"/>
  <w15:chartTrackingRefBased/>
  <w15:docId w15:val="{0E9F107E-C2AA-410B-93F3-301A373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3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3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3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3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3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3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3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3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3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3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3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3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3C7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3C7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3C7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3C7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3C7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3C7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C193C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193C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3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3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3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3C7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3C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3C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3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3C7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3C7E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AE3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E33B5"/>
  </w:style>
  <w:style w:type="paragraph" w:styleId="llb">
    <w:name w:val="footer"/>
    <w:basedOn w:val="Norml"/>
    <w:link w:val="llbChar"/>
    <w:uiPriority w:val="99"/>
    <w:unhideWhenUsed/>
    <w:rsid w:val="00AE3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4F67E-A56E-4D19-81DC-E0A4D1AC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2529</Words>
  <Characters>17456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4</cp:revision>
  <dcterms:created xsi:type="dcterms:W3CDTF">2025-10-23T17:49:00Z</dcterms:created>
  <dcterms:modified xsi:type="dcterms:W3CDTF">2025-10-23T20:48:00Z</dcterms:modified>
</cp:coreProperties>
</file>